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55CE7" w:rsidRPr="00CF3FFB" w:rsidRDefault="00655CE7" w:rsidP="00655CE7">
      <w:pPr>
        <w:spacing w:after="0"/>
        <w:ind w:firstLine="567"/>
        <w:jc w:val="both"/>
        <w:rPr>
          <w:rFonts w:ascii="Times New Roman" w:hAnsi="Times New Roman" w:cs="Times New Roman"/>
          <w:b/>
          <w:bCs/>
          <w:sz w:val="28"/>
          <w:szCs w:val="28"/>
        </w:rPr>
      </w:pPr>
      <w:bookmarkStart w:id="0" w:name="_GoBack"/>
      <w:r w:rsidRPr="00CF3FFB">
        <w:rPr>
          <w:rFonts w:ascii="Times New Roman" w:hAnsi="Times New Roman" w:cs="Times New Roman"/>
          <w:b/>
          <w:bCs/>
          <w:sz w:val="28"/>
          <w:szCs w:val="28"/>
        </w:rPr>
        <w:t>10. Русская философия XVIII — начала ХIХ вв. Основные идеи и направления</w:t>
      </w:r>
    </w:p>
    <w:p w:rsidR="00655CE7" w:rsidRPr="00CF3FFB" w:rsidRDefault="00655CE7" w:rsidP="00655CE7">
      <w:pPr>
        <w:spacing w:after="0"/>
        <w:ind w:firstLine="567"/>
        <w:jc w:val="both"/>
        <w:rPr>
          <w:rFonts w:ascii="Times New Roman" w:hAnsi="Times New Roman" w:cs="Times New Roman"/>
          <w:bCs/>
          <w:sz w:val="28"/>
          <w:szCs w:val="28"/>
        </w:rPr>
      </w:pPr>
      <w:r w:rsidRPr="00CF3FFB">
        <w:rPr>
          <w:rFonts w:ascii="Times New Roman" w:hAnsi="Times New Roman" w:cs="Times New Roman"/>
          <w:bCs/>
          <w:sz w:val="28"/>
          <w:szCs w:val="28"/>
        </w:rPr>
        <w:t xml:space="preserve">Наше государство возникло в IX в. и известно в истории как Киевская Русь. Первоначально оно развивалось как классическое государство западного типа — Киевская Русь являлась типичной западной раннефеодальной монархией. Однако после нашествия Золотой Орды и достаточно долгого периода золотоордынского ига объединившиеся русские земли образовали государство восточного типа. Политический строй Московской Руси содержал признаки восточного государства: деспотичная власть царя, меньшая по сравнению с западными державами роль сословно-представительных учреждений. Начало XVIII в. наше государство встретило в переломный момент. Налицо было отставание в политическом и экономическом развитии, страна была полностью аграрной, практически не имея своего промышленного производства, не было и своей армии. Поражения XVII в. на западе страны привели к потере выходов к Балтийскому морю, что делало развитие страны изолированным от европейских процессов. Страна оказалась перед угрозой потери независимости и превращения в колонию более развитых европейских государств. Для того чтобы избежать этой печальной участи, стране и обществу нужно было решиться на серьезные реформы. Период правления Петра Великого как раз и стал эпохой таких реформ, в ходе которых появились свои промышленные мануфактуры, светское образование, армия, новое государственное устройство. Именно они позволили завоевать выход к морю и стать морской державой. Реформы Петра оформили новый исторический тип государства — абсолютную монархию, то есть государство, в котором неограниченная власть монарха опирается на разветвленный бюрократический аппарат, полицию и регулярную армию. Однако эта эпоха </w:t>
      </w:r>
      <w:proofErr w:type="spellStart"/>
      <w:r w:rsidRPr="00CF3FFB">
        <w:rPr>
          <w:rFonts w:ascii="Times New Roman" w:hAnsi="Times New Roman" w:cs="Times New Roman"/>
          <w:bCs/>
          <w:sz w:val="28"/>
          <w:szCs w:val="28"/>
        </w:rPr>
        <w:t>модернизационных</w:t>
      </w:r>
      <w:proofErr w:type="spellEnd"/>
      <w:r w:rsidRPr="00CF3FFB">
        <w:rPr>
          <w:rFonts w:ascii="Times New Roman" w:hAnsi="Times New Roman" w:cs="Times New Roman"/>
          <w:bCs/>
          <w:sz w:val="28"/>
          <w:szCs w:val="28"/>
        </w:rPr>
        <w:t xml:space="preserve"> преобразований стала временем выбора между восточными и западными типами государств. В целом многие реформы Петра как раз задавали тенденцию развития в сторону западной политической традиции, перекликаясь с мероприятиями известного французского реформатора </w:t>
      </w:r>
      <w:proofErr w:type="spellStart"/>
      <w:r w:rsidRPr="00CF3FFB">
        <w:rPr>
          <w:rFonts w:ascii="Times New Roman" w:hAnsi="Times New Roman" w:cs="Times New Roman"/>
          <w:bCs/>
          <w:sz w:val="28"/>
          <w:szCs w:val="28"/>
        </w:rPr>
        <w:t>Решилье</w:t>
      </w:r>
      <w:proofErr w:type="spellEnd"/>
      <w:r w:rsidRPr="00CF3FFB">
        <w:rPr>
          <w:rFonts w:ascii="Times New Roman" w:hAnsi="Times New Roman" w:cs="Times New Roman"/>
          <w:bCs/>
          <w:sz w:val="28"/>
          <w:szCs w:val="28"/>
        </w:rPr>
        <w:t xml:space="preserve">: централизация системы управления, усиление армии и флота, покровительство отечественным производителям и купечеству, в результате реформ ослабла власть церкви, вводилось светское образование и искусство. Однако данный поворот в сторону западных политических традиций не был безусловным. Российский абсолютизм имел свои существенные особенности. В западных странах период абсолютизма совпал с появлением первых зачатков капитализма, соответственно, опорой западных монархов этой поры была буржуазия — слой промышленников и предпринимателей. В России пока капиталистические отношения не проявлялись. Поэтому опорой российского абсолютизма становится не буржуазия (ее практически еще не было), а дворянство. Это повлекло очень существенные и многоплановые последствия. Чтобы эта опора была более устойчивой, монархи были вынуждены задабривать дворянство, прежде всего это выражалось в расширении полномочий дворян по отношению к их крепостным крестьянам. В России развитие абсолютизма сопровождалось усилением крепостного права. Если в Австрии период просвещенного абсолютизма привел вначале к регламентации полномочий помещиков относительно крестьян, а потом и вообще к отмене крепостничества, то в России «архитектор» просвещенного </w:t>
      </w:r>
      <w:r w:rsidRPr="00CF3FFB">
        <w:rPr>
          <w:rFonts w:ascii="Times New Roman" w:hAnsi="Times New Roman" w:cs="Times New Roman"/>
          <w:bCs/>
          <w:sz w:val="28"/>
          <w:szCs w:val="28"/>
        </w:rPr>
        <w:lastRenderedPageBreak/>
        <w:t>абсолютизма Екатерина II, наоборот, расшила дворянские вольности, в том числе закрепив их практически неограниченные полномочия по отношению к крестьянам. Самим же крестьянам было даже запрещено жаловаться на своих помещиков. В результате помещичьи имения превратились в места, где произвол помещика ничем не был ограничен. Сформировалась особая психология полного игнорирования права, при этом сами дворяне, творившие произвол у себя дома, тоже не особо были защищены в правовом плане. Они также могли стать жертвами произвола, только уже со стороны чиновников и самого монарха. Право и закон уступили место произволу и воле всех, кто стоял выше по социальной лестнице.</w:t>
      </w:r>
    </w:p>
    <w:p w:rsidR="00655CE7" w:rsidRPr="00CF3FFB" w:rsidRDefault="00655CE7" w:rsidP="00655CE7">
      <w:pPr>
        <w:spacing w:after="0"/>
        <w:ind w:firstLine="567"/>
        <w:jc w:val="both"/>
        <w:rPr>
          <w:rFonts w:ascii="Times New Roman" w:hAnsi="Times New Roman" w:cs="Times New Roman"/>
          <w:bCs/>
          <w:sz w:val="28"/>
          <w:szCs w:val="28"/>
        </w:rPr>
      </w:pPr>
      <w:r w:rsidRPr="00CF3FFB">
        <w:rPr>
          <w:rFonts w:ascii="Times New Roman" w:hAnsi="Times New Roman" w:cs="Times New Roman"/>
          <w:bCs/>
          <w:sz w:val="28"/>
          <w:szCs w:val="28"/>
        </w:rPr>
        <w:t>В начале XIX в. в России уже намечаются первые признаки развития капитализма, однако они пробиваются очень робко именно в силу наличия крепостного права: оно тормозит создание рынка земли и рынка свободной наемной рабочей силы. Возможность углубить западные тенденции в развитии страны дал проект реформ М. Сперанского, который был подготовлен в первый период правления Александра I. Проект предусматривал поэтапную отмену крепостного права, разделение властей на три ветви, создание представительных органов власти, введение демократических принципов правосудия (гласность, состязательность, суд присяжных), а значит, повышение роли закона как регулятора общественных отношений. Однако в силу достаточно малочисленной прослойки буржуазии, которая реально могла поддержать проект, и личных особенностей императора проект остался только на бумаге и развитие не получил.</w:t>
      </w:r>
    </w:p>
    <w:p w:rsidR="00655CE7" w:rsidRPr="00CF3FFB" w:rsidRDefault="00655CE7" w:rsidP="00655CE7">
      <w:pPr>
        <w:spacing w:after="0"/>
        <w:ind w:firstLine="567"/>
        <w:jc w:val="both"/>
        <w:rPr>
          <w:rFonts w:ascii="Times New Roman" w:hAnsi="Times New Roman" w:cs="Times New Roman"/>
          <w:bCs/>
          <w:sz w:val="28"/>
          <w:szCs w:val="28"/>
        </w:rPr>
      </w:pPr>
      <w:r w:rsidRPr="00CF3FFB">
        <w:rPr>
          <w:rFonts w:ascii="Times New Roman" w:hAnsi="Times New Roman" w:cs="Times New Roman"/>
          <w:bCs/>
          <w:sz w:val="28"/>
          <w:szCs w:val="28"/>
        </w:rPr>
        <w:t>В той или иной степени эти особенности политического и экономического развития повлияли на становление отечественной философской мысли России. Передовые мыслители не могли не проявить интерес к достижениям западной философской мысли. Одними из первых это сделали члены так называемой Ученой дружины Петра. Она была организована мыслителем Феофаном Прокоповичем. Как доверенное лицо Петра, Прокопович занимался учреждением учебных заведений, типографий, библиотек, активно участвовал в организации Академии наук. Он был последователем идей западного деизма. То есть он придерживался идеи, что Бог сотворил мир и установил законы природы и эти законы природы ограничивают действия Бога. Поэтому нельзя говорить о каких-либо чудесах. Все в мире познаваемо, а науке следует доверять больше, чем Библии, но понимать ее надо не буквально, а аллегорически. Прокопович предлагает достаточно прогрессивные социальные взгляды. Он выступает за идею общей пользы, которая должна регулировать отношения между государством и людьми, а также отношения между различными социальными слоями. С одной стороны, Прокопович призывал крестьян добросовестно трудиться и оставаться законопослушными, а с другой — осуждал помещиков за чрезмерную эксплуатацию по отношению к крепостным, что наносит вред не только им самим, но и государству, то есть общему делу. Государство обязано обеспечить мир, общественный порядок, истинное правосудие, развитие торговли, промышленности и образования. Всеобщая образованность должна улучшить нравы, поможет преодолеть суеверие.</w:t>
      </w:r>
    </w:p>
    <w:p w:rsidR="00655CE7" w:rsidRPr="00CF3FFB" w:rsidRDefault="00655CE7" w:rsidP="00655CE7">
      <w:pPr>
        <w:spacing w:after="0"/>
        <w:ind w:firstLine="567"/>
        <w:jc w:val="both"/>
        <w:rPr>
          <w:rFonts w:ascii="Times New Roman" w:hAnsi="Times New Roman" w:cs="Times New Roman"/>
          <w:bCs/>
          <w:sz w:val="28"/>
          <w:szCs w:val="28"/>
        </w:rPr>
      </w:pPr>
      <w:r w:rsidRPr="00CF3FFB">
        <w:rPr>
          <w:rFonts w:ascii="Times New Roman" w:hAnsi="Times New Roman" w:cs="Times New Roman"/>
          <w:bCs/>
          <w:sz w:val="28"/>
          <w:szCs w:val="28"/>
        </w:rPr>
        <w:t xml:space="preserve">Для своего времени достаточно прогрессивными были его соображения о необходимости установления сильной царской власти, при этом власть церкви должна </w:t>
      </w:r>
      <w:r w:rsidRPr="00CF3FFB">
        <w:rPr>
          <w:rFonts w:ascii="Times New Roman" w:hAnsi="Times New Roman" w:cs="Times New Roman"/>
          <w:bCs/>
          <w:sz w:val="28"/>
          <w:szCs w:val="28"/>
        </w:rPr>
        <w:lastRenderedPageBreak/>
        <w:t>быть уже не такой сильной, как это было в Средние века, хотя он подчеркивал, что власть мирскую дает Бог.</w:t>
      </w:r>
    </w:p>
    <w:p w:rsidR="00655CE7" w:rsidRPr="00CF3FFB" w:rsidRDefault="00655CE7" w:rsidP="00655CE7">
      <w:pPr>
        <w:spacing w:after="0"/>
        <w:ind w:firstLine="567"/>
        <w:jc w:val="both"/>
        <w:rPr>
          <w:rFonts w:ascii="Times New Roman" w:hAnsi="Times New Roman" w:cs="Times New Roman"/>
          <w:bCs/>
          <w:sz w:val="28"/>
          <w:szCs w:val="28"/>
        </w:rPr>
      </w:pPr>
      <w:r w:rsidRPr="00CF3FFB">
        <w:rPr>
          <w:rFonts w:ascii="Times New Roman" w:hAnsi="Times New Roman" w:cs="Times New Roman"/>
          <w:bCs/>
          <w:sz w:val="28"/>
          <w:szCs w:val="28"/>
        </w:rPr>
        <w:t>Одним из наиболее выдающихся мыслителей «Ученой дружины» был Василий Татищев. Он трактовал философию как науку наук, в которой сосредоточено все истинное знание. Большое внимание он уделял антропологии. При этом, в отличие от Платона, он трактовал душу не как трехсоставную субстанцию, а как единое целое. Вся познавательная деятельность человека связана с душой. Из европейской философии Татищев заимствует идею общественного договора, хотя лучшей формой правления для России он считал монархию. Татищев разделял «духовное житие» и «светское житие». Первое ставит целью спасение души, второе — стремление к земному счастью. При этом стремление к счастью встроено в жизнь человека самим Богом.</w:t>
      </w:r>
    </w:p>
    <w:p w:rsidR="00655CE7" w:rsidRPr="00CF3FFB" w:rsidRDefault="00655CE7" w:rsidP="00655CE7">
      <w:pPr>
        <w:spacing w:after="0"/>
        <w:ind w:firstLine="567"/>
        <w:jc w:val="both"/>
        <w:rPr>
          <w:rFonts w:ascii="Times New Roman" w:hAnsi="Times New Roman" w:cs="Times New Roman"/>
          <w:bCs/>
          <w:sz w:val="28"/>
          <w:szCs w:val="28"/>
        </w:rPr>
      </w:pPr>
      <w:r w:rsidRPr="00CF3FFB">
        <w:rPr>
          <w:rFonts w:ascii="Times New Roman" w:hAnsi="Times New Roman" w:cs="Times New Roman"/>
          <w:bCs/>
          <w:sz w:val="28"/>
          <w:szCs w:val="28"/>
        </w:rPr>
        <w:t>Татищев был и первым российским историком. Его перу принадлежит «История Российская с самых древних времен, неусыпными трудами через 30 лет собранная». История им рассматривалась как поле многообразной деятельности людей на основе их интересов. Им выделялось несколько стадий развития общества, которые сопоставлялись с этапами жизни отдельного человека. Младенческим состоянием он называл эпоху древних времен, когда знания о мире были очень скудные, следовательно, умственный рост едва заметен. Следующая стадия — юношество, когда появилась письменность, появление христианства сопоставлялось им с мужеством. Печатание книг стало настоящей зрелостью человечества.</w:t>
      </w:r>
    </w:p>
    <w:p w:rsidR="00655CE7" w:rsidRPr="00CF3FFB" w:rsidRDefault="00655CE7" w:rsidP="00655CE7">
      <w:pPr>
        <w:spacing w:after="0"/>
        <w:ind w:firstLine="567"/>
        <w:jc w:val="both"/>
        <w:rPr>
          <w:rFonts w:ascii="Times New Roman" w:hAnsi="Times New Roman" w:cs="Times New Roman"/>
          <w:bCs/>
          <w:sz w:val="28"/>
          <w:szCs w:val="28"/>
        </w:rPr>
      </w:pPr>
      <w:r w:rsidRPr="00CF3FFB">
        <w:rPr>
          <w:rFonts w:ascii="Times New Roman" w:hAnsi="Times New Roman" w:cs="Times New Roman"/>
          <w:bCs/>
          <w:sz w:val="28"/>
          <w:szCs w:val="28"/>
        </w:rPr>
        <w:t>Однако на Руси развитие страны, по его мнению, имело свои особенности. Монголо-татарское иго существенно затормозило развитие просвещения, поэтому, несмотря на появление письменности, разум людей оставался неразвитым, что способствовало укоренению различных суеверий. С просвещением мыслитель связывал благополучие общества. Но благополучие общества, по его мнению, зависит и от формы правления, а выбор формы правления определяется размерами страны. В обширных государствах лучшей формой управления является монархия.</w:t>
      </w:r>
    </w:p>
    <w:p w:rsidR="00655CE7" w:rsidRPr="00CF3FFB" w:rsidRDefault="00655CE7" w:rsidP="00655CE7">
      <w:pPr>
        <w:spacing w:after="0"/>
        <w:ind w:firstLine="567"/>
        <w:jc w:val="both"/>
        <w:rPr>
          <w:rFonts w:ascii="Times New Roman" w:hAnsi="Times New Roman" w:cs="Times New Roman"/>
          <w:bCs/>
          <w:sz w:val="28"/>
          <w:szCs w:val="28"/>
        </w:rPr>
      </w:pPr>
      <w:r w:rsidRPr="00CF3FFB">
        <w:rPr>
          <w:rFonts w:ascii="Times New Roman" w:hAnsi="Times New Roman" w:cs="Times New Roman"/>
          <w:bCs/>
          <w:sz w:val="28"/>
          <w:szCs w:val="28"/>
        </w:rPr>
        <w:t>В то же время Татищев подчеркивал, что власть должна функционировать на основе закона. И закон — это выражение общей воли. При этом он выдвигает весьма актуальные требования к закону. Закон должен быть прост, понятен даже для народа, должен соответствовать традициям народа, обязательно известен людям. И также закон должен обязательно исполняться. Мыслитель резко осуждал произвол и взяточничество чиновников. Он также осуждал преследование людей другой веры.</w:t>
      </w:r>
    </w:p>
    <w:p w:rsidR="00655CE7" w:rsidRPr="00CF3FFB" w:rsidRDefault="00655CE7" w:rsidP="00655CE7">
      <w:pPr>
        <w:spacing w:after="0"/>
        <w:ind w:firstLine="567"/>
        <w:jc w:val="both"/>
        <w:rPr>
          <w:rFonts w:ascii="Times New Roman" w:hAnsi="Times New Roman" w:cs="Times New Roman"/>
          <w:bCs/>
          <w:sz w:val="28"/>
          <w:szCs w:val="28"/>
        </w:rPr>
      </w:pPr>
      <w:r w:rsidRPr="00CF3FFB">
        <w:rPr>
          <w:rFonts w:ascii="Times New Roman" w:hAnsi="Times New Roman" w:cs="Times New Roman"/>
          <w:bCs/>
          <w:sz w:val="28"/>
          <w:szCs w:val="28"/>
        </w:rPr>
        <w:t>Ратуя за развитие просвещения и науки, Татищев составил интересную классификацию наук. Он поделил науки нужные, полезные, щегольские, любопытные и вредительские. К нужным он отнес языкознание, экономику, медицину, юриспруденцию, логику и богословие. К полезным он причислил красноречие, грамматику, иностранные языки, физику, математику, ботанику, анатомию, историю и географию. Увеселяющими им были названы поэзия, музыка, танцы. Любопытными и в то же время бесполезными были наречены астрология, алхимия, хиромантия, а вредными — чернокнижничество.</w:t>
      </w:r>
    </w:p>
    <w:p w:rsidR="00655CE7" w:rsidRPr="00CF3FFB" w:rsidRDefault="00655CE7" w:rsidP="00655CE7">
      <w:pPr>
        <w:spacing w:after="0"/>
        <w:ind w:firstLine="567"/>
        <w:jc w:val="both"/>
        <w:rPr>
          <w:rFonts w:ascii="Times New Roman" w:hAnsi="Times New Roman" w:cs="Times New Roman"/>
          <w:bCs/>
          <w:sz w:val="28"/>
          <w:szCs w:val="28"/>
        </w:rPr>
      </w:pPr>
      <w:r w:rsidRPr="00CF3FFB">
        <w:rPr>
          <w:rFonts w:ascii="Times New Roman" w:hAnsi="Times New Roman" w:cs="Times New Roman"/>
          <w:bCs/>
          <w:sz w:val="28"/>
          <w:szCs w:val="28"/>
        </w:rPr>
        <w:t xml:space="preserve">Оставил свой след в философии и выдающийся российский мыслитель М. В. Ломоносов. Он не стремился писать именно философские труды, его больше </w:t>
      </w:r>
      <w:r w:rsidRPr="00CF3FFB">
        <w:rPr>
          <w:rFonts w:ascii="Times New Roman" w:hAnsi="Times New Roman" w:cs="Times New Roman"/>
          <w:bCs/>
          <w:sz w:val="28"/>
          <w:szCs w:val="28"/>
        </w:rPr>
        <w:lastRenderedPageBreak/>
        <w:t>привлекали естественные науки, но разрабатывая их, он повлиял на развитие онтологических взглядов. Именно Ломоносов начал материалистическую традицию в отечественной философской мысли. Он также исходил из деистической традиции, по которой Бог только творец Вселенной, но дальнейшее ее развитие подчинено естественным законам. Поэтому он предложил теорию двух истин — религиозной и научной, так как сферы науки и религии не совпадают. Кроме того, он резко критиковал церковных служителей за попытки ограничивать деятельность ученых.</w:t>
      </w:r>
    </w:p>
    <w:p w:rsidR="00655CE7" w:rsidRPr="00CF3FFB" w:rsidRDefault="00655CE7" w:rsidP="00655CE7">
      <w:pPr>
        <w:spacing w:after="0"/>
        <w:ind w:firstLine="567"/>
        <w:jc w:val="both"/>
        <w:rPr>
          <w:rFonts w:ascii="Times New Roman" w:hAnsi="Times New Roman" w:cs="Times New Roman"/>
          <w:bCs/>
          <w:sz w:val="28"/>
          <w:szCs w:val="28"/>
        </w:rPr>
      </w:pPr>
      <w:r w:rsidRPr="00CF3FFB">
        <w:rPr>
          <w:rFonts w:ascii="Times New Roman" w:hAnsi="Times New Roman" w:cs="Times New Roman"/>
          <w:bCs/>
          <w:sz w:val="28"/>
          <w:szCs w:val="28"/>
        </w:rPr>
        <w:t>Большое значение для развития онтологических идей имела атомно-молекулярная гипотеза Ломоносова. Именно она позволила ему сформулировать свое определение материи: «то, из чего состоит тело и от чего зависит его сущность». Также он подчеркивал, что материя есть нечто «протяженное, непроницаемое, делимое на нечувствительные части». Движение он делил на два вида: внешнее (макротела) и внутреннее (элементы). Источником движения являются внешние факторы. Мельчайшие частицы находятся в движении трех видов: вращательном, колебательном и поступательном. Также теоретическое значение имело объяснение тепловых явлений: теплота тела состоит во внутреннем движении.</w:t>
      </w:r>
    </w:p>
    <w:p w:rsidR="00655CE7" w:rsidRPr="00CF3FFB" w:rsidRDefault="00655CE7" w:rsidP="00655CE7">
      <w:pPr>
        <w:spacing w:after="0"/>
        <w:ind w:firstLine="567"/>
        <w:jc w:val="both"/>
        <w:rPr>
          <w:rFonts w:ascii="Times New Roman" w:hAnsi="Times New Roman" w:cs="Times New Roman"/>
          <w:bCs/>
          <w:sz w:val="28"/>
          <w:szCs w:val="28"/>
        </w:rPr>
      </w:pPr>
      <w:r w:rsidRPr="00CF3FFB">
        <w:rPr>
          <w:rFonts w:ascii="Times New Roman" w:hAnsi="Times New Roman" w:cs="Times New Roman"/>
          <w:bCs/>
          <w:sz w:val="28"/>
          <w:szCs w:val="28"/>
        </w:rPr>
        <w:t>Естественно, надо подчеркнуть онтологическое значение одного из наиболее выдающихся достижений великого ученого — закона сохранения материи и движения. Именно открытие этого закона помогло становлению материализма. Также Ломоносов одним из первых начал развивать фундаментальную идею изменчивости природы.</w:t>
      </w:r>
    </w:p>
    <w:p w:rsidR="00655CE7" w:rsidRPr="00CF3FFB" w:rsidRDefault="00655CE7" w:rsidP="00655CE7">
      <w:pPr>
        <w:spacing w:after="0"/>
        <w:ind w:firstLine="567"/>
        <w:jc w:val="both"/>
        <w:rPr>
          <w:rFonts w:ascii="Times New Roman" w:hAnsi="Times New Roman" w:cs="Times New Roman"/>
          <w:bCs/>
          <w:sz w:val="28"/>
          <w:szCs w:val="28"/>
        </w:rPr>
      </w:pPr>
      <w:r w:rsidRPr="00CF3FFB">
        <w:rPr>
          <w:rFonts w:ascii="Times New Roman" w:hAnsi="Times New Roman" w:cs="Times New Roman"/>
          <w:bCs/>
          <w:sz w:val="28"/>
          <w:szCs w:val="28"/>
        </w:rPr>
        <w:t>Ломоносов был убежден во всемогуществе науки. Логично, что в гносеологии он большое значение придавал опыту, но не противопоставлял его теории, таким образом, намечая тенденцию преодоления крайностей эмпиризма и рационализма. Истинный путь познания, по его мнению, должен идти от простого к сложному.</w:t>
      </w:r>
    </w:p>
    <w:p w:rsidR="00655CE7" w:rsidRPr="00CF3FFB" w:rsidRDefault="00655CE7" w:rsidP="00655CE7">
      <w:pPr>
        <w:spacing w:after="0"/>
        <w:ind w:firstLine="567"/>
        <w:jc w:val="both"/>
        <w:rPr>
          <w:rFonts w:ascii="Times New Roman" w:hAnsi="Times New Roman" w:cs="Times New Roman"/>
          <w:bCs/>
          <w:sz w:val="28"/>
          <w:szCs w:val="28"/>
        </w:rPr>
      </w:pPr>
      <w:r w:rsidRPr="00CF3FFB">
        <w:rPr>
          <w:rFonts w:ascii="Times New Roman" w:hAnsi="Times New Roman" w:cs="Times New Roman"/>
          <w:bCs/>
          <w:sz w:val="28"/>
          <w:szCs w:val="28"/>
        </w:rPr>
        <w:t>Во второй половине XVIII в. большой интерес российские мыслители стали проявлять к социально-политическим вопросам. Естественно, наиболее ярким представителем этого направления отечественной общественной мысли следует назвать А. Н. Радищева. В своих социальных взглядах он исходил из идей французского Просвещения. Каждый человек, появляясь на свет, равен другому, у него одинаковый набор потребностей, и от природы он свободен, но вступая в контакты с другими людьми, он договаривается об ограничении своей свободы для своего и общего блага. Цель общественного договора — защита свободы, равенства и других прав от возможных посягательств.</w:t>
      </w:r>
    </w:p>
    <w:p w:rsidR="00655CE7" w:rsidRPr="00CF3FFB" w:rsidRDefault="00655CE7" w:rsidP="00655CE7">
      <w:pPr>
        <w:spacing w:after="0"/>
        <w:ind w:firstLine="567"/>
        <w:jc w:val="both"/>
        <w:rPr>
          <w:rFonts w:ascii="Times New Roman" w:hAnsi="Times New Roman" w:cs="Times New Roman"/>
          <w:bCs/>
          <w:sz w:val="28"/>
          <w:szCs w:val="28"/>
        </w:rPr>
      </w:pPr>
      <w:r w:rsidRPr="00CF3FFB">
        <w:rPr>
          <w:rFonts w:ascii="Times New Roman" w:hAnsi="Times New Roman" w:cs="Times New Roman"/>
          <w:bCs/>
          <w:sz w:val="28"/>
          <w:szCs w:val="28"/>
        </w:rPr>
        <w:t>Люди воплощают свою волю в законах, и они все равны перед законом. Закон должен гарантировать справедливость, если этого не происходит, то законы должны быть заменены другими. В противном случае человек имеет право защитить себя сам, даже нарушить ради этого несправедливый закон.</w:t>
      </w:r>
    </w:p>
    <w:p w:rsidR="00655CE7" w:rsidRPr="00CF3FFB" w:rsidRDefault="00655CE7" w:rsidP="00655CE7">
      <w:pPr>
        <w:spacing w:after="0"/>
        <w:ind w:firstLine="567"/>
        <w:jc w:val="both"/>
        <w:rPr>
          <w:rFonts w:ascii="Times New Roman" w:hAnsi="Times New Roman" w:cs="Times New Roman"/>
          <w:bCs/>
          <w:sz w:val="28"/>
          <w:szCs w:val="28"/>
        </w:rPr>
      </w:pPr>
      <w:r w:rsidRPr="00CF3FFB">
        <w:rPr>
          <w:rFonts w:ascii="Times New Roman" w:hAnsi="Times New Roman" w:cs="Times New Roman"/>
          <w:bCs/>
          <w:sz w:val="28"/>
          <w:szCs w:val="28"/>
        </w:rPr>
        <w:t xml:space="preserve">Идея несправедливости российских законов проходит яркой чертой в самом известном труде — «Путешествие из Петербурга в Москву». Мы уже говорили об этой книге в первой лекции: на первый взгляд невинные путевые заметки, которые вызвали сильный гнев </w:t>
      </w:r>
      <w:proofErr w:type="spellStart"/>
      <w:r w:rsidRPr="00CF3FFB">
        <w:rPr>
          <w:rFonts w:ascii="Times New Roman" w:hAnsi="Times New Roman" w:cs="Times New Roman"/>
          <w:bCs/>
          <w:sz w:val="28"/>
          <w:szCs w:val="28"/>
        </w:rPr>
        <w:t>просвященной</w:t>
      </w:r>
      <w:proofErr w:type="spellEnd"/>
      <w:r w:rsidRPr="00CF3FFB">
        <w:rPr>
          <w:rFonts w:ascii="Times New Roman" w:hAnsi="Times New Roman" w:cs="Times New Roman"/>
          <w:bCs/>
          <w:sz w:val="28"/>
          <w:szCs w:val="28"/>
        </w:rPr>
        <w:t xml:space="preserve"> императрицы Екатерины II. По сути эти путевые заметки представляли сильнейшую критику существующего строя. Радищев очень ярко показывает, что у нас в стране все построено на беззаконии, его чинят все: от мелкого чиновника до ближайших помощников царя. В своем произведении он высказал идею </w:t>
      </w:r>
      <w:r w:rsidRPr="00CF3FFB">
        <w:rPr>
          <w:rFonts w:ascii="Times New Roman" w:hAnsi="Times New Roman" w:cs="Times New Roman"/>
          <w:bCs/>
          <w:sz w:val="28"/>
          <w:szCs w:val="28"/>
        </w:rPr>
        <w:lastRenderedPageBreak/>
        <w:t>необходимости народной революции и установления республиканского строя. Экономической основой будущего общества должна стать мелкая частная собственность.</w:t>
      </w:r>
    </w:p>
    <w:p w:rsidR="00655CE7" w:rsidRPr="00CF3FFB" w:rsidRDefault="00655CE7" w:rsidP="00655CE7">
      <w:pPr>
        <w:spacing w:after="0"/>
        <w:ind w:firstLine="567"/>
        <w:jc w:val="both"/>
        <w:rPr>
          <w:rFonts w:ascii="Times New Roman" w:hAnsi="Times New Roman" w:cs="Times New Roman"/>
          <w:bCs/>
          <w:sz w:val="28"/>
          <w:szCs w:val="28"/>
        </w:rPr>
      </w:pPr>
      <w:r w:rsidRPr="00CF3FFB">
        <w:rPr>
          <w:rFonts w:ascii="Times New Roman" w:hAnsi="Times New Roman" w:cs="Times New Roman"/>
          <w:bCs/>
          <w:sz w:val="28"/>
          <w:szCs w:val="28"/>
        </w:rPr>
        <w:t>Социальные искания были актуальны и в первой четверти XIX в. Зарубежные походы русской армии в 1812–1814 гг. многих заставили задуматься о жизни в России. Для многих таким социальным исканием стало обращение к идеям масонства (если помните, один из героев романа «Война и мир» Пьер Безухов тоже вступает в масонскую ложу). Масоны — это движение, носящее религиозно-этический характер, возникло в Англии в XVIII в., а немного позже распространилось на США, Индию и европейские государства. Данное учение объединяло людей в братство посредством любви, взаимопомощи и равенства. Данное объединение получило широкую популярность в кругах буржуазии, нередко его участниками становились видные мыслители того времени. С течением времени масонство приобрело аристократический характер, особенно эта тенденция заметна в европейских странах. Кто такие масоны? Это люди, стремящиеся к духовному росту и нравственному самосовершенствованию в рамках определенных принципов и верований. Их цель — сделать все возможное, чтобы качественно улучшить этот мир. Организация противопоставляла себя действующей церкви. Она стремилась создать тайное общество, члены которого, объединенные религиозными братскими узами, живут и работают в соответствии с намеченными целями. Орден не стремился заменить религию, он не издавал теологические труды. На собраниях общества категорически запрещались дискуссии на религиозную тематику. При всем этом вера в Бога — основа их принципов и учения. Именно идеи братства, самопознания и самосовершенствования и привлекали российское дворянство. Слабое место масонской философии того периода — отказ от социальной активности и последовательной борьбы за улучшение общества.</w:t>
      </w:r>
    </w:p>
    <w:p w:rsidR="00655CE7" w:rsidRPr="00CF3FFB" w:rsidRDefault="00655CE7" w:rsidP="00655CE7">
      <w:pPr>
        <w:spacing w:after="0"/>
        <w:ind w:firstLine="567"/>
        <w:jc w:val="both"/>
        <w:rPr>
          <w:rFonts w:ascii="Times New Roman" w:hAnsi="Times New Roman" w:cs="Times New Roman"/>
          <w:bCs/>
          <w:sz w:val="28"/>
          <w:szCs w:val="28"/>
        </w:rPr>
      </w:pPr>
      <w:r w:rsidRPr="00CF3FFB">
        <w:rPr>
          <w:rFonts w:ascii="Times New Roman" w:hAnsi="Times New Roman" w:cs="Times New Roman"/>
          <w:bCs/>
          <w:sz w:val="28"/>
          <w:szCs w:val="28"/>
        </w:rPr>
        <w:t xml:space="preserve">Наиболее ярко социальные искания выразились в проектах декабристов. Как известно, были два центра движения декабристов — на севере и на юге. Северную организацию возглавлял Никита Михайлович Муравьев. Его авторству принадлежит программный документ под названием «Конституция». Согласно этому документу Россия должна была остаться монархией. Наследственный император должен быть главой исполнительной власти. Н. Муравьев предлагал ввести в стране законодательный орган — двухпалатный парламент, названный им Народным вечем. Избирательное право должно было быть ограничено высоким имущественным цензом. Конституция Н. Муравьева предусматривала также отмену крепостного права с наделением крестьян двумя десятинами земли. Более радикальный проект был подготовлен в южном обществе П. И. Пестелем, его проект вошел в историю как «Русская правда». Основными программными положениями «Русской правды» были ликвидация в стране монархии, учреждение республики, уничтожение крепостного права, как постыдного состояния людей. Все население страны объявлялось гражданами России с равными правами, сословия упразднялись. Место монарха должен был, по мысли Пестеля, занять однопалатный парламент — Народное вече, а в качестве исполнительной власти — состоящая из пяти человек Державная дума, число членов которой должно было ежегодно меняться по одному человеку. Во главе Думы должен стоять президент, занимающий этот пост в течение одного года. Этот пост занимал тот </w:t>
      </w:r>
      <w:r w:rsidRPr="00CF3FFB">
        <w:rPr>
          <w:rFonts w:ascii="Times New Roman" w:hAnsi="Times New Roman" w:cs="Times New Roman"/>
          <w:bCs/>
          <w:sz w:val="28"/>
          <w:szCs w:val="28"/>
        </w:rPr>
        <w:lastRenderedPageBreak/>
        <w:t>член Думы, которому оставалось работать в Думе последний год. Избирательное право, согласно «Русской правде», предоставлялось всем гражданам России, достигшим 18-летнего возраста. Радикально предлагал решить Пестель и крестьянский вопрос. Всю землю, находящуюся в пользовании, он предполагал разделить на две разные части: одну передать в общественную собственность и из нее бесплатно наделить всех желающих работать на земле, в первую очередь крестьянство; другую передать в частную собственность граждан с тем, чтобы любой желающий, в том числе и помещики, мог приобретать ее в собственность. В то же время необходимо подчеркнуть сходство обоих проектов: оба проекта опирались на достижения западной европейской философской мысли, которая провозглашала разделение властей и принципы взаимной ответственности государства и общества. Оба автора предлагали окончательно повернуть Россию по западному пути развития.</w:t>
      </w:r>
    </w:p>
    <w:p w:rsidR="00655CE7" w:rsidRPr="00CF3FFB" w:rsidRDefault="00655CE7" w:rsidP="00655CE7">
      <w:pPr>
        <w:spacing w:after="0"/>
        <w:ind w:firstLine="567"/>
        <w:jc w:val="both"/>
        <w:rPr>
          <w:rFonts w:ascii="Times New Roman" w:hAnsi="Times New Roman" w:cs="Times New Roman"/>
          <w:bCs/>
          <w:sz w:val="28"/>
          <w:szCs w:val="28"/>
        </w:rPr>
      </w:pPr>
      <w:r w:rsidRPr="00CF3FFB">
        <w:rPr>
          <w:rFonts w:ascii="Times New Roman" w:hAnsi="Times New Roman" w:cs="Times New Roman"/>
          <w:bCs/>
          <w:sz w:val="28"/>
          <w:szCs w:val="28"/>
        </w:rPr>
        <w:t>Таким образом, в XVIII — начале XIX вв., с одной стороны, российская философия впитала многие традиции западной философии и даже существенно их развила, в то же время внесла свой вклад в понимание многих процессов, и самое главное, начала осмысление особенностей развития собственной страны.</w:t>
      </w:r>
    </w:p>
    <w:p w:rsidR="00655CE7" w:rsidRPr="00CF3FFB" w:rsidRDefault="00655CE7" w:rsidP="00A23381">
      <w:pPr>
        <w:spacing w:after="0"/>
        <w:ind w:firstLine="567"/>
        <w:jc w:val="both"/>
        <w:rPr>
          <w:rFonts w:ascii="Times New Roman" w:hAnsi="Times New Roman" w:cs="Times New Roman"/>
          <w:b/>
          <w:bCs/>
          <w:sz w:val="28"/>
          <w:szCs w:val="28"/>
        </w:rPr>
      </w:pPr>
      <w:r w:rsidRPr="00CF3FFB">
        <w:rPr>
          <w:rFonts w:ascii="Times New Roman" w:hAnsi="Times New Roman" w:cs="Times New Roman"/>
          <w:b/>
          <w:bCs/>
          <w:sz w:val="28"/>
          <w:szCs w:val="28"/>
        </w:rPr>
        <w:br w:type="page"/>
      </w:r>
    </w:p>
    <w:p w:rsidR="00A23381" w:rsidRPr="00CF3FFB" w:rsidRDefault="00A23381" w:rsidP="00A23381">
      <w:pPr>
        <w:spacing w:after="0"/>
        <w:ind w:firstLine="567"/>
        <w:jc w:val="both"/>
        <w:rPr>
          <w:rFonts w:ascii="Times New Roman" w:hAnsi="Times New Roman" w:cs="Times New Roman"/>
          <w:b/>
          <w:bCs/>
          <w:sz w:val="28"/>
          <w:szCs w:val="28"/>
        </w:rPr>
      </w:pPr>
      <w:r w:rsidRPr="00CF3FFB">
        <w:rPr>
          <w:rFonts w:ascii="Times New Roman" w:hAnsi="Times New Roman" w:cs="Times New Roman"/>
          <w:b/>
          <w:bCs/>
          <w:sz w:val="28"/>
          <w:szCs w:val="28"/>
        </w:rPr>
        <w:lastRenderedPageBreak/>
        <w:t>14. Русская философия второй половины XIX — начала ХХ вв. Основные идеи и направления</w:t>
      </w:r>
    </w:p>
    <w:p w:rsidR="00A23381" w:rsidRPr="00CF3FFB" w:rsidRDefault="00A23381" w:rsidP="00A23381">
      <w:pPr>
        <w:spacing w:after="0"/>
        <w:ind w:firstLine="567"/>
        <w:jc w:val="both"/>
        <w:rPr>
          <w:rFonts w:ascii="Times New Roman" w:hAnsi="Times New Roman" w:cs="Times New Roman"/>
          <w:sz w:val="28"/>
          <w:szCs w:val="28"/>
        </w:rPr>
      </w:pPr>
      <w:r w:rsidRPr="00CF3FFB">
        <w:rPr>
          <w:rFonts w:ascii="Times New Roman" w:hAnsi="Times New Roman" w:cs="Times New Roman"/>
          <w:sz w:val="28"/>
          <w:szCs w:val="28"/>
        </w:rPr>
        <w:t>Во второй половине XIX в. Россия также остро переживает противоречия социального и экономического развития. Зарождавшиеся капиталистические отношения, с одной стороны, вносили позитивные тенденции в экономическое развитие страны, но с другой стороны, учитывая устаревшие политические и социальные формы организации общественной жизни, это развитие становилось более чем болезненным. После отказа от реализации проекта Сперанского и подавления восстания декабристов возможность повернуть развитие страны по капиталистическому пути, углубляя западные тенденции, была упущена. Развитие России до 60-х гг. XIX столетия шло по углублению ее восточных черт и особенностей: в период правления Николая I усиливается бюрократизация, репрессивный характер власти. В то же время невозможность решить все нарастающие внутренние проблемы государства в условиях крепостничества становилась очевидной. Окончательно это стало ясно после поражения в Крымской войне.</w:t>
      </w:r>
    </w:p>
    <w:p w:rsidR="00A23381" w:rsidRPr="00CF3FFB" w:rsidRDefault="00A23381" w:rsidP="00A23381">
      <w:pPr>
        <w:spacing w:after="0"/>
        <w:ind w:firstLine="567"/>
        <w:jc w:val="both"/>
        <w:rPr>
          <w:rFonts w:ascii="Times New Roman" w:hAnsi="Times New Roman" w:cs="Times New Roman"/>
          <w:sz w:val="28"/>
          <w:szCs w:val="28"/>
        </w:rPr>
      </w:pPr>
      <w:r w:rsidRPr="00CF3FFB">
        <w:rPr>
          <w:rFonts w:ascii="Times New Roman" w:hAnsi="Times New Roman" w:cs="Times New Roman"/>
          <w:sz w:val="28"/>
          <w:szCs w:val="28"/>
        </w:rPr>
        <w:t>Реформы стали возможны в стране только после прихода к власти императора Александра II, который решился на целый комплекс преобразований: отмену крепостного права, введение всесословного самоуправления и демократического правосудия, всеобщей воинской повинности, либерализацию школьной и университетской жизни. Все они в той или иной степени были направлены на разрушение сословности, повышение уровня законности, демократизацию диалога власти и общества, то есть введение принципов и ценностей, принятых в западных странах.</w:t>
      </w:r>
    </w:p>
    <w:p w:rsidR="00A23381" w:rsidRPr="00CF3FFB" w:rsidRDefault="00A23381" w:rsidP="00A23381">
      <w:pPr>
        <w:spacing w:after="0"/>
        <w:ind w:firstLine="567"/>
        <w:jc w:val="both"/>
        <w:rPr>
          <w:rFonts w:ascii="Times New Roman" w:hAnsi="Times New Roman" w:cs="Times New Roman"/>
          <w:sz w:val="28"/>
          <w:szCs w:val="28"/>
        </w:rPr>
      </w:pPr>
      <w:r w:rsidRPr="00CF3FFB">
        <w:rPr>
          <w:rFonts w:ascii="Times New Roman" w:hAnsi="Times New Roman" w:cs="Times New Roman"/>
          <w:sz w:val="28"/>
          <w:szCs w:val="28"/>
        </w:rPr>
        <w:t xml:space="preserve">На фоне все нарастающей потребности в преобразованиях для философских исканий становится актуальной проблема исторического выбора России. Понимая необходимость преобразований, прогрессивные люди задумывались о том, как они должны проходить. Должна ли Россия повторить путь западных стран или ей предначертан другой исторический путь? Одним из первых эту дискуссию заложил Петр Чаадаев. Его «Философические письма» поразили российское общество. Подобно Радищеву, он критиковал российское крепостничество и самодержавие, считая, что западные страны должны стать примером для России. Чаадаев писал, что Россия находится между Западом и Востоком, и она бы могла бы синтезировать все лучшее от этих двух миров, но она предпочла принадлежать ни Западу, ни Востоку. Этим Россия выпала из исторического процесса. И в результате в стране сложились условия, при которых невозможна нормальная жизнь для людей. Все, что было в развитии России, по мнению философа, было направлено на развитие рабства. Вначале россияне были под игом Золотой Орды, но после освобождения от этого ига люди попали в новое рабство — крепостничество. В результате и во времена современные Чаадаеву в стране царит произвол, беззаконие, крепостное право. В России нет позитивной идейной традиции. Прогресс для нашей страны возможен только в случае повторения ею пути западных стран. Эти письма настолько шли вразрез с официальной идеологией николаевской России, что философа объявили сумасшедшим. В 1837 г. Чаадаев написал работу «Апология сумасшедшего», в которой несколько отошел от своих категорических утверждений. Он утверждал, что бесплодность исторического </w:t>
      </w:r>
      <w:r w:rsidRPr="00CF3FFB">
        <w:rPr>
          <w:rFonts w:ascii="Times New Roman" w:hAnsi="Times New Roman" w:cs="Times New Roman"/>
          <w:sz w:val="28"/>
          <w:szCs w:val="28"/>
        </w:rPr>
        <w:lastRenderedPageBreak/>
        <w:t>прошлого России в известном смысле является благом для страны. Русский народ не скован окаменелыми формами жизни, что дает ей свободу для выполнения грядущих задач. Истинное призвание России заключается в осуществлении религиозного синтеза, то есть обледенить православие и католицизм, усвоив при этом все ценное, что создала западная цивилизация.</w:t>
      </w:r>
    </w:p>
    <w:p w:rsidR="00A23381" w:rsidRPr="00CF3FFB" w:rsidRDefault="00A23381" w:rsidP="00A23381">
      <w:pPr>
        <w:spacing w:after="0"/>
        <w:ind w:firstLine="567"/>
        <w:jc w:val="both"/>
        <w:rPr>
          <w:rFonts w:ascii="Times New Roman" w:hAnsi="Times New Roman" w:cs="Times New Roman"/>
          <w:sz w:val="28"/>
          <w:szCs w:val="28"/>
        </w:rPr>
      </w:pPr>
      <w:r w:rsidRPr="00CF3FFB">
        <w:rPr>
          <w:rFonts w:ascii="Times New Roman" w:hAnsi="Times New Roman" w:cs="Times New Roman"/>
          <w:sz w:val="28"/>
          <w:szCs w:val="28"/>
        </w:rPr>
        <w:t xml:space="preserve">Естественно, что в дальнейшем споры об историческом выборе активизировались, так как были продиктованы объективной потребностью развития России. Поэтому в 30–40-е гг. XIX в. многие передовые умы, даже не являясь профессиональными философами, участвуют в неофициальных спорах о будущем страны. Многие понимали, что стране нужны кардинальные изменения, но не могли найти единую точку зрения на их суть. Возникает российский либерализм, в котором сформировалось два течения: западники и славянофилы. К первым примкнули Б. Чичерин, </w:t>
      </w:r>
      <w:proofErr w:type="spellStart"/>
      <w:r w:rsidRPr="00CF3FFB">
        <w:rPr>
          <w:rFonts w:ascii="Times New Roman" w:hAnsi="Times New Roman" w:cs="Times New Roman"/>
          <w:sz w:val="28"/>
          <w:szCs w:val="28"/>
        </w:rPr>
        <w:t>Кавелин</w:t>
      </w:r>
      <w:proofErr w:type="spellEnd"/>
      <w:r w:rsidRPr="00CF3FFB">
        <w:rPr>
          <w:rFonts w:ascii="Times New Roman" w:hAnsi="Times New Roman" w:cs="Times New Roman"/>
          <w:sz w:val="28"/>
          <w:szCs w:val="28"/>
        </w:rPr>
        <w:t xml:space="preserve">, Т. Н. Грановский, А. </w:t>
      </w:r>
      <w:proofErr w:type="spellStart"/>
      <w:r w:rsidRPr="00CF3FFB">
        <w:rPr>
          <w:rFonts w:ascii="Times New Roman" w:hAnsi="Times New Roman" w:cs="Times New Roman"/>
          <w:sz w:val="28"/>
          <w:szCs w:val="28"/>
        </w:rPr>
        <w:t>Унковский</w:t>
      </w:r>
      <w:proofErr w:type="spellEnd"/>
      <w:r w:rsidRPr="00CF3FFB">
        <w:rPr>
          <w:rFonts w:ascii="Times New Roman" w:hAnsi="Times New Roman" w:cs="Times New Roman"/>
          <w:sz w:val="28"/>
          <w:szCs w:val="28"/>
        </w:rPr>
        <w:t>, ко вторым — Ю. Ф. Самарин, А. И. Кошелев, А. С. Хомяков, братья Аксаковы. Принципиальным для них был вопрос, является ли Россия такой же, как и западные державы, или она представляет уникальное государство, которое не может развиваться, как западные страны?</w:t>
      </w:r>
    </w:p>
    <w:p w:rsidR="00A23381" w:rsidRPr="00CF3FFB" w:rsidRDefault="00A23381" w:rsidP="00A23381">
      <w:pPr>
        <w:spacing w:after="0"/>
        <w:ind w:firstLine="567"/>
        <w:jc w:val="both"/>
        <w:rPr>
          <w:rFonts w:ascii="Times New Roman" w:hAnsi="Times New Roman" w:cs="Times New Roman"/>
          <w:sz w:val="28"/>
          <w:szCs w:val="28"/>
        </w:rPr>
      </w:pPr>
      <w:r w:rsidRPr="00CF3FFB">
        <w:rPr>
          <w:rFonts w:ascii="Times New Roman" w:hAnsi="Times New Roman" w:cs="Times New Roman"/>
          <w:sz w:val="28"/>
          <w:szCs w:val="28"/>
        </w:rPr>
        <w:t>Соответственно, западники утвердительно отвечали на этот ключевой вопрос, они не отделяли Россию от западного мира. Следовательно, путь преобразований должен заключаться в проведении реформ по образу западных буржуазных стран. Идеалом для них была конституционная монархия. Так и в России, по их мнению, надо не просто отменить крепостное право, но и ограничить власть монарха, создав парламент, поднять роль закона, ввести состязательный и гласный суд, включая суд присяжных, расширить полномочия местного самоуправления. Однако все преобразования должны происходить мирным путем, западники не поддерживали революционные насильственные методы смены общественного строя.</w:t>
      </w:r>
    </w:p>
    <w:p w:rsidR="00A23381" w:rsidRPr="00CF3FFB" w:rsidRDefault="00A23381" w:rsidP="00A23381">
      <w:pPr>
        <w:spacing w:after="0"/>
        <w:ind w:firstLine="567"/>
        <w:jc w:val="both"/>
        <w:rPr>
          <w:rFonts w:ascii="Times New Roman" w:hAnsi="Times New Roman" w:cs="Times New Roman"/>
          <w:sz w:val="28"/>
          <w:szCs w:val="28"/>
        </w:rPr>
      </w:pPr>
      <w:r w:rsidRPr="00CF3FFB">
        <w:rPr>
          <w:rFonts w:ascii="Times New Roman" w:hAnsi="Times New Roman" w:cs="Times New Roman"/>
          <w:sz w:val="28"/>
          <w:szCs w:val="28"/>
        </w:rPr>
        <w:t>Иначе представляли будущее страны славянофилы. Для них Россия была представлена уникальным государством со своим историческим путем развития, для которого неприемлемо простое повторение западных преобразований эпохи буржуазных революций. Однако ошибочно было думать, что славянофилы были против реформ, они прекрасно понимали, что без них страна погибнет, видели они жестокость крепостного права, понимали, что его наличие тормозит развитие страны. То есть они были горячими сторонниками реформ, только они должны были идти, по их мнению, по своему пути. Для них идеалом была Россия эпохи Ивана Грозного. Они идеализировали Земские соборы, считая, что именно в такой форме наиболее оптимально можно управлять нашей страной, по их мнению, русский народ не стремится к власти, поэтому лучше, если царь будет управлять страной, а народ через Земские соборы будет высказывать одобрение или осуждение царских решений. Православие они считали духовной основой российского общества, а крестьянская община, с ее коллективизмом и самоуправлением, представлялась для них экономическим и нравственным фундаментом России. Интересно, что некоторые элементы западного государственного и общественного строя они поддерживали, но пытались для них найти свое, славянское происхождение. Так, разбирая принципы деятельности суда присяжных, они пытались найти истоки этого способа отправления правосудия не в Англии, а в самоуправлении славянских племен.</w:t>
      </w:r>
    </w:p>
    <w:p w:rsidR="00A23381" w:rsidRPr="00CF3FFB" w:rsidRDefault="00A23381" w:rsidP="00A23381">
      <w:pPr>
        <w:spacing w:after="0"/>
        <w:ind w:firstLine="567"/>
        <w:jc w:val="both"/>
        <w:rPr>
          <w:rFonts w:ascii="Times New Roman" w:hAnsi="Times New Roman" w:cs="Times New Roman"/>
          <w:sz w:val="28"/>
          <w:szCs w:val="28"/>
        </w:rPr>
      </w:pPr>
      <w:r w:rsidRPr="00CF3FFB">
        <w:rPr>
          <w:rFonts w:ascii="Times New Roman" w:hAnsi="Times New Roman" w:cs="Times New Roman"/>
          <w:sz w:val="28"/>
          <w:szCs w:val="28"/>
        </w:rPr>
        <w:lastRenderedPageBreak/>
        <w:t>Поэтому, несмотря на многие принципиальные расхождения, в целом западники и славянофилы имели и много общих идей. Неслучайно именно они становятся и опорой, и проводниками реформаторского курса Александра II. И западники, и славянофилы вместе работали в комитетах по подготовке крестьянской реформы 1861 г., выдвигая порой весьма смелые проекты. А когда реформа стала реальностью, многие из них стали мировыми посредниками, стремясь отстоять интересы крестьянства. Потом многие из них работали в земствах, избирались на должность мировых судей.</w:t>
      </w:r>
    </w:p>
    <w:p w:rsidR="00A23381" w:rsidRPr="00CF3FFB" w:rsidRDefault="00A23381" w:rsidP="00A23381">
      <w:pPr>
        <w:spacing w:after="0"/>
        <w:ind w:firstLine="567"/>
        <w:jc w:val="both"/>
        <w:rPr>
          <w:rFonts w:ascii="Times New Roman" w:hAnsi="Times New Roman" w:cs="Times New Roman"/>
          <w:sz w:val="28"/>
          <w:szCs w:val="28"/>
        </w:rPr>
      </w:pPr>
      <w:r w:rsidRPr="00CF3FFB">
        <w:rPr>
          <w:rFonts w:ascii="Times New Roman" w:hAnsi="Times New Roman" w:cs="Times New Roman"/>
          <w:sz w:val="28"/>
          <w:szCs w:val="28"/>
        </w:rPr>
        <w:t>Идеи о своеобразии исторического пути продолжили развиваться в размышлениях революционных демократов и народников. Одним из самых ярких представителей революционных демократов был Николай Чернышевский. Он увлекался творчеством Гегеля и Фейербаха, его главная теоретическая работа называется «Антропологический принцип в философии». Следуя за Фейербахом, Чернышевский выступает как убежденный материалист. Он утверждал, существует только материя, которая имеет определенные качества, есть силы, и именно способы действия этих сил и есть законы. Общие свойства материи — масса, протяженность, движение. Природа представляет собой единое целое. Развитие природы — это не повторение, а движение по восходящей линии, от простого к сложному. Закон вечной смены форм Чернышевский считал главным всеобщим законом развития мира, а источником развития являются противоречия между формой и содержанием. Им также выделялась связь между количественными и качественными изменениями.</w:t>
      </w:r>
    </w:p>
    <w:p w:rsidR="00A23381" w:rsidRPr="00CF3FFB" w:rsidRDefault="00A23381" w:rsidP="00A23381">
      <w:pPr>
        <w:spacing w:after="0"/>
        <w:ind w:firstLine="567"/>
        <w:jc w:val="both"/>
        <w:rPr>
          <w:rFonts w:ascii="Times New Roman" w:hAnsi="Times New Roman" w:cs="Times New Roman"/>
          <w:sz w:val="28"/>
          <w:szCs w:val="28"/>
        </w:rPr>
      </w:pPr>
      <w:r w:rsidRPr="00CF3FFB">
        <w:rPr>
          <w:rFonts w:ascii="Times New Roman" w:hAnsi="Times New Roman" w:cs="Times New Roman"/>
          <w:sz w:val="28"/>
          <w:szCs w:val="28"/>
        </w:rPr>
        <w:t>От Фейербаха мыслитель заимствует и понимание человека. Он пытается использовать антропологический принцип и считает, что натура человека — органическая, то есть естественная, и изучать человека надо прежде всего с точки зрения тех наук, которые могут эту органическую натуру понять, то есть медицины, физиологии и химии. Однако он не задумывался, что проблему функционирования сознания эти науки полностью решить не могут. Познание является историческим процессом, а критерием истинности является практика.</w:t>
      </w:r>
    </w:p>
    <w:p w:rsidR="00A23381" w:rsidRPr="00CF3FFB" w:rsidRDefault="00A23381" w:rsidP="00A23381">
      <w:pPr>
        <w:spacing w:after="0"/>
        <w:ind w:firstLine="567"/>
        <w:jc w:val="both"/>
        <w:rPr>
          <w:rFonts w:ascii="Times New Roman" w:hAnsi="Times New Roman" w:cs="Times New Roman"/>
          <w:sz w:val="28"/>
          <w:szCs w:val="28"/>
        </w:rPr>
      </w:pPr>
      <w:r w:rsidRPr="00CF3FFB">
        <w:rPr>
          <w:rFonts w:ascii="Times New Roman" w:hAnsi="Times New Roman" w:cs="Times New Roman"/>
          <w:sz w:val="28"/>
          <w:szCs w:val="28"/>
        </w:rPr>
        <w:t>Социальные взгляды Чернышевского отражены в его знаменитом романе «Что делать?». Писатель считал, что человека можно усовершенствовать, если изменить его условия жизни — экономические и социальные. В романе он, с одной стороны, также остро критикует общественный строй, с другой — пытается показать через мысли своей героини Веры Павловны пути возможного улучшения жизни. Мысли и чаяния своей героини он передает через ее сны. И четвертый сон Веры Павловны стал достаточно знаменитым образом идеального общества по Чернышевскому. Это общество построено на традиционных российских принципах крестьянской общины — коллективизме и взаимовыручке. В вымышленной общине, которая приснилась Вере Павловне, несколько девушек живут вместе, вместе ведут хозяйство, вместе работают, многие вещи находятся в совместном пользовании. Чернышевский представлял социалистическое хозяйство в виде крупного производства, состоящего из промышленных и сельскохозяйственных товариществ, взаимно обеспечивающих друг друга необходимыми продуктами труда. При этом он был уверен, что при социализме труд будет доставлять людям удовольствие, так как, по его мнению, только подневольный труд вызывает отвращение.</w:t>
      </w:r>
    </w:p>
    <w:p w:rsidR="00A23381" w:rsidRPr="00CF3FFB" w:rsidRDefault="00A23381" w:rsidP="00A23381">
      <w:pPr>
        <w:spacing w:after="0"/>
        <w:ind w:firstLine="567"/>
        <w:jc w:val="both"/>
        <w:rPr>
          <w:rFonts w:ascii="Times New Roman" w:hAnsi="Times New Roman" w:cs="Times New Roman"/>
          <w:sz w:val="28"/>
          <w:szCs w:val="28"/>
        </w:rPr>
      </w:pPr>
      <w:r w:rsidRPr="00CF3FFB">
        <w:rPr>
          <w:rFonts w:ascii="Times New Roman" w:hAnsi="Times New Roman" w:cs="Times New Roman"/>
          <w:sz w:val="28"/>
          <w:szCs w:val="28"/>
        </w:rPr>
        <w:lastRenderedPageBreak/>
        <w:t>Народники тоже рассуждали о самобытности русского пути. Идейными вдохновителями были П. Л. Лавров и П. Ткачев. Народники критически относились к капитализму, считая, что Россия должна сразу перейти к социализму. Лавров утверждал, что современный ему экономический строй — неправильный. Капитализм неизбежно порождает неравенство и создает господство одних классов над другими, подавляя индивидуальное развитие. Необходимо установить правильный экономический строй. Между пролетариатом и буржуазией не может быть мира.</w:t>
      </w:r>
    </w:p>
    <w:p w:rsidR="00A23381" w:rsidRPr="00CF3FFB" w:rsidRDefault="00A23381" w:rsidP="00A23381">
      <w:pPr>
        <w:spacing w:after="0"/>
        <w:ind w:firstLine="567"/>
        <w:jc w:val="both"/>
        <w:rPr>
          <w:rFonts w:ascii="Times New Roman" w:hAnsi="Times New Roman" w:cs="Times New Roman"/>
          <w:sz w:val="28"/>
          <w:szCs w:val="28"/>
        </w:rPr>
      </w:pPr>
      <w:r w:rsidRPr="00CF3FFB">
        <w:rPr>
          <w:rFonts w:ascii="Times New Roman" w:hAnsi="Times New Roman" w:cs="Times New Roman"/>
          <w:sz w:val="28"/>
          <w:szCs w:val="28"/>
        </w:rPr>
        <w:t>Главным инструментом для этого должно стать развитие российской общины, которую народники идеализировали. Ткачев считал, что нужно захватить власть и построить новое государство. В России нужна особая революционная программа. В нашей стране нет городского пролетариата и буржуазии, поэтому предстоит борьба не с буржуазией, а с политической властью, которую ненавидит все общество. Ткачев выступал за немедленный насильственный переворот, который может осуществить революционное меньшинство. После захвата власти оно будет подавлять реакционные элементы и проводить социальные реформы. Самое главное — на базе крестьянской общины сформировать общину коммунистическую с принципами распределения по братской любви и солидарности. При этом они были уверены, что народ уже готов к революции, его надо только подтолкнуть к активным действиям. Именно с этой целью и началось так называемое хождение в народ: народовольцы поехали в русские села и деревни, чтобы вести пропаганду. Однако степень революционных настроений крестьян они явно переоценили, призывы к бунту и свержению царя были не просто настороженно восприняты: крестьяне сами обращались к власти, чтобы арестовали смутьянов. Тогда было предпринято второе хождение в народ. На этот раз пропагандисты действовали более осторожно: они приходили в села как учителя, агрономы, ветеринары и начинали вести антиправительственную пропаганду. Однако и тут быстрого бунта не последовало. Тогда народники стали исповедовать идею индивидуального террора. Лавров был убежден, что главное зло — монархия. Народники считали, что если убить царя, то народ тут же поднимется на борьбу. Они полагали, что после революции, которая покончит со старыми порядками, религия утратит свое влияние. Именно народники объявили охоту на царя-реформатора Александра II, которому много лет пришлось жить в страхе. Он пережил целую серию покушений, пока 1 марта 1881 г. народники не добились своего. Однако после гибели царя революция все равно не началась.</w:t>
      </w:r>
    </w:p>
    <w:p w:rsidR="00A23381" w:rsidRPr="00CF3FFB" w:rsidRDefault="00A23381" w:rsidP="00A23381">
      <w:pPr>
        <w:spacing w:after="0"/>
        <w:ind w:firstLine="567"/>
        <w:jc w:val="both"/>
        <w:rPr>
          <w:rFonts w:ascii="Times New Roman" w:hAnsi="Times New Roman" w:cs="Times New Roman"/>
          <w:sz w:val="28"/>
          <w:szCs w:val="28"/>
        </w:rPr>
      </w:pPr>
      <w:r w:rsidRPr="00CF3FFB">
        <w:rPr>
          <w:rFonts w:ascii="Times New Roman" w:hAnsi="Times New Roman" w:cs="Times New Roman"/>
          <w:sz w:val="28"/>
          <w:szCs w:val="28"/>
        </w:rPr>
        <w:t>Философские искания об уникальности России и русского народа отразились в творчестве великих русских писателей — Ф. Достоевского и Л. Н. Толстого.</w:t>
      </w:r>
    </w:p>
    <w:p w:rsidR="00A23381" w:rsidRPr="00CF3FFB" w:rsidRDefault="00A23381" w:rsidP="00A23381">
      <w:pPr>
        <w:spacing w:after="0"/>
        <w:ind w:firstLine="567"/>
        <w:jc w:val="both"/>
        <w:rPr>
          <w:rFonts w:ascii="Times New Roman" w:hAnsi="Times New Roman" w:cs="Times New Roman"/>
          <w:sz w:val="28"/>
          <w:szCs w:val="28"/>
        </w:rPr>
      </w:pPr>
      <w:r w:rsidRPr="00CF3FFB">
        <w:rPr>
          <w:rFonts w:ascii="Times New Roman" w:hAnsi="Times New Roman" w:cs="Times New Roman"/>
          <w:sz w:val="28"/>
          <w:szCs w:val="28"/>
        </w:rPr>
        <w:t xml:space="preserve">Федор Михайлович Достоевский в своих многочисленных литературных произведениях поднимал глубокие философские проблемы, которые позволяют отнести писателя к идеологам направления, которое вошло в историю как почвенничество. Достоевский подчеркивал моральное превосходство простых людей над образованными. Писатель поддерживал идею родственного единения с народом. По его мнению, народ имеет две главные черты: необыкновенную способность усваивать духовную суть других наций и сознание своей греховности, жажду лучшей жизни. В своем сознании он носит образ Христа. Поэтому Достоевский отрицательно относился к атеизму. Потеря веры в Христа для него обозначает разрыв с народом. </w:t>
      </w:r>
      <w:r w:rsidRPr="00CF3FFB">
        <w:rPr>
          <w:rFonts w:ascii="Times New Roman" w:hAnsi="Times New Roman" w:cs="Times New Roman"/>
          <w:sz w:val="28"/>
          <w:szCs w:val="28"/>
        </w:rPr>
        <w:lastRenderedPageBreak/>
        <w:t>Также Достоевский отрицательно относился к петровским преобразованиям: народ не принял европейскую цивилизацию, произошел разрыв между народом и дворянством. Писатель подчеркивал самобытность русского народа, в то же время считал, что именно повышение уровня его образованности позволит начать сближение простых людей и интеллигенции. В качестве особых преимуществ русского народа он выделял коллективизм и соборность. В то же время он с гордостью подчеркивал его смиренность, в качестве отрицательных черт русского народа писатель выделял склонность к стихийности и нигилизму.</w:t>
      </w:r>
    </w:p>
    <w:p w:rsidR="00A23381" w:rsidRPr="00CF3FFB" w:rsidRDefault="00A23381" w:rsidP="00A23381">
      <w:pPr>
        <w:spacing w:after="0"/>
        <w:ind w:firstLine="567"/>
        <w:jc w:val="both"/>
        <w:rPr>
          <w:rFonts w:ascii="Times New Roman" w:hAnsi="Times New Roman" w:cs="Times New Roman"/>
          <w:sz w:val="28"/>
          <w:szCs w:val="28"/>
        </w:rPr>
      </w:pPr>
      <w:r w:rsidRPr="00CF3FFB">
        <w:rPr>
          <w:rFonts w:ascii="Times New Roman" w:hAnsi="Times New Roman" w:cs="Times New Roman"/>
          <w:sz w:val="28"/>
          <w:szCs w:val="28"/>
        </w:rPr>
        <w:t>Достоевский отрицательно относился к социализму и революции. По его мнению, социализм неизбежно должен привести к деспотизму, ибо он отнимет свободу, мнение незначительного меньшинства будет навязано всем. Революция ведет к рабству человека.</w:t>
      </w:r>
    </w:p>
    <w:p w:rsidR="00A23381" w:rsidRPr="00CF3FFB" w:rsidRDefault="00A23381" w:rsidP="00A23381">
      <w:pPr>
        <w:spacing w:after="0"/>
        <w:ind w:firstLine="567"/>
        <w:jc w:val="both"/>
        <w:rPr>
          <w:rFonts w:ascii="Times New Roman" w:hAnsi="Times New Roman" w:cs="Times New Roman"/>
          <w:sz w:val="28"/>
          <w:szCs w:val="28"/>
        </w:rPr>
      </w:pPr>
      <w:r w:rsidRPr="00CF3FFB">
        <w:rPr>
          <w:rFonts w:ascii="Times New Roman" w:hAnsi="Times New Roman" w:cs="Times New Roman"/>
          <w:sz w:val="28"/>
          <w:szCs w:val="28"/>
        </w:rPr>
        <w:t>Основная тема произведений Достоевского — человек. Человек им понимался как центр бытия. Главное для человека не терять связь с природой. В произведениях Достоевского все события происходят в городах, и именно в городе, оторвавшись от природы, герои Достоевского идут на аморальные и преступные действия.</w:t>
      </w:r>
    </w:p>
    <w:p w:rsidR="00A23381" w:rsidRPr="00CF3FFB" w:rsidRDefault="00A23381" w:rsidP="00A23381">
      <w:pPr>
        <w:spacing w:after="0"/>
        <w:ind w:firstLine="567"/>
        <w:jc w:val="both"/>
        <w:rPr>
          <w:rFonts w:ascii="Times New Roman" w:hAnsi="Times New Roman" w:cs="Times New Roman"/>
          <w:sz w:val="28"/>
          <w:szCs w:val="28"/>
        </w:rPr>
      </w:pPr>
      <w:r w:rsidRPr="00CF3FFB">
        <w:rPr>
          <w:rFonts w:ascii="Times New Roman" w:hAnsi="Times New Roman" w:cs="Times New Roman"/>
          <w:sz w:val="28"/>
          <w:szCs w:val="28"/>
        </w:rPr>
        <w:t>Почвенником можно назвать и другого известного российского писателя — Льва Николаевича Толстого. Он выдвигал идею создания новой религии, основанной на учении Христа, но освобожденной от церковности и веры в загробное блаженство. Писатель ставил вопрос о смысле жизни. По его мнению, человек не способен решить этот вопрос. Проблему смысла бытия снимает только неразумная, иррациональная вера, и она вдохновляет человека к жизни во имя искания Бога. Эти искания ведут на тропу самосовершенствования, братской любви и обретения индивидуального бессмертия. Толстой воспринимал Христа не как Бога, которому надо молиться, а как духовного лидера, который утвердил высшие этические заповеди. Главная из этих заповедей — учение любви и его практическое применение в непротивлении злу насилием. Толстой считал, что церковь сама забыла этические принципы Нового Завета, оправдывая и поддерживая насилие и рабство. Писатель призывал обратиться к раннему чистому христианству, когда принципы равенства и братства реализовались гораздо более ярко, чем это было потом. Религиозный культ Христа писатель считал большим кощунством. Он не верил в загробную жизнь. Он также выступал против церковной исповеди, на которой отпускаются грехи.</w:t>
      </w:r>
    </w:p>
    <w:p w:rsidR="00A23381" w:rsidRPr="00CF3FFB" w:rsidRDefault="00A23381" w:rsidP="00A23381">
      <w:pPr>
        <w:spacing w:after="0"/>
        <w:ind w:firstLine="567"/>
        <w:jc w:val="both"/>
        <w:rPr>
          <w:rFonts w:ascii="Times New Roman" w:hAnsi="Times New Roman" w:cs="Times New Roman"/>
          <w:sz w:val="28"/>
          <w:szCs w:val="28"/>
        </w:rPr>
      </w:pPr>
      <w:r w:rsidRPr="00CF3FFB">
        <w:rPr>
          <w:rFonts w:ascii="Times New Roman" w:hAnsi="Times New Roman" w:cs="Times New Roman"/>
          <w:sz w:val="28"/>
          <w:szCs w:val="28"/>
        </w:rPr>
        <w:t>Все религии, по мнению Толстого, составляют две части. Этическую — учение о нравственности и метафизическую — учение о Боге. Обычно метафизическая часть различных религий различается, а этическая у разных религий совпадает. Следовательно, именно этическая часть является более значимой. Именно она составляет подлинный смысл любой религии.</w:t>
      </w:r>
    </w:p>
    <w:p w:rsidR="00A23381" w:rsidRPr="00CF3FFB" w:rsidRDefault="00A23381" w:rsidP="00A23381">
      <w:pPr>
        <w:spacing w:after="0"/>
        <w:ind w:firstLine="567"/>
        <w:jc w:val="both"/>
        <w:rPr>
          <w:rFonts w:ascii="Times New Roman" w:hAnsi="Times New Roman" w:cs="Times New Roman"/>
          <w:sz w:val="28"/>
          <w:szCs w:val="28"/>
        </w:rPr>
      </w:pPr>
      <w:r w:rsidRPr="00CF3FFB">
        <w:rPr>
          <w:rFonts w:ascii="Times New Roman" w:hAnsi="Times New Roman" w:cs="Times New Roman"/>
          <w:sz w:val="28"/>
          <w:szCs w:val="28"/>
        </w:rPr>
        <w:t>Толстой считал, что суть нравственного идеала наиболее полно выражена в учении Христа. Закон любви — выражение самой сущности христианства. Это вечный идеал, к которому стремятся люди. Христос также дал людям заповеди. По мнению Толстого, их было пять:</w:t>
      </w:r>
    </w:p>
    <w:p w:rsidR="00A23381" w:rsidRPr="00CF3FFB" w:rsidRDefault="00A23381" w:rsidP="00A23381">
      <w:pPr>
        <w:spacing w:after="0"/>
        <w:ind w:firstLine="567"/>
        <w:jc w:val="both"/>
        <w:rPr>
          <w:rFonts w:ascii="Times New Roman" w:hAnsi="Times New Roman" w:cs="Times New Roman"/>
          <w:sz w:val="28"/>
          <w:szCs w:val="28"/>
        </w:rPr>
      </w:pPr>
      <w:r w:rsidRPr="00CF3FFB">
        <w:rPr>
          <w:rFonts w:ascii="Times New Roman" w:hAnsi="Times New Roman" w:cs="Times New Roman"/>
          <w:sz w:val="28"/>
          <w:szCs w:val="28"/>
        </w:rPr>
        <w:t>1. не гневайся;</w:t>
      </w:r>
    </w:p>
    <w:p w:rsidR="00A23381" w:rsidRPr="00CF3FFB" w:rsidRDefault="00A23381" w:rsidP="00A23381">
      <w:pPr>
        <w:spacing w:after="0"/>
        <w:ind w:firstLine="567"/>
        <w:jc w:val="both"/>
        <w:rPr>
          <w:rFonts w:ascii="Times New Roman" w:hAnsi="Times New Roman" w:cs="Times New Roman"/>
          <w:sz w:val="28"/>
          <w:szCs w:val="28"/>
        </w:rPr>
      </w:pPr>
      <w:r w:rsidRPr="00CF3FFB">
        <w:rPr>
          <w:rFonts w:ascii="Times New Roman" w:hAnsi="Times New Roman" w:cs="Times New Roman"/>
          <w:sz w:val="28"/>
          <w:szCs w:val="28"/>
        </w:rPr>
        <w:t>2. не разводись;</w:t>
      </w:r>
    </w:p>
    <w:p w:rsidR="00A23381" w:rsidRPr="00CF3FFB" w:rsidRDefault="00A23381" w:rsidP="00A23381">
      <w:pPr>
        <w:spacing w:after="0"/>
        <w:ind w:firstLine="567"/>
        <w:jc w:val="both"/>
        <w:rPr>
          <w:rFonts w:ascii="Times New Roman" w:hAnsi="Times New Roman" w:cs="Times New Roman"/>
          <w:sz w:val="28"/>
          <w:szCs w:val="28"/>
        </w:rPr>
      </w:pPr>
      <w:r w:rsidRPr="00CF3FFB">
        <w:rPr>
          <w:rFonts w:ascii="Times New Roman" w:hAnsi="Times New Roman" w:cs="Times New Roman"/>
          <w:sz w:val="28"/>
          <w:szCs w:val="28"/>
        </w:rPr>
        <w:t>3. не клянись;</w:t>
      </w:r>
    </w:p>
    <w:p w:rsidR="00A23381" w:rsidRPr="00CF3FFB" w:rsidRDefault="00A23381" w:rsidP="00A23381">
      <w:pPr>
        <w:spacing w:after="0"/>
        <w:ind w:firstLine="567"/>
        <w:jc w:val="both"/>
        <w:rPr>
          <w:rFonts w:ascii="Times New Roman" w:hAnsi="Times New Roman" w:cs="Times New Roman"/>
          <w:sz w:val="28"/>
          <w:szCs w:val="28"/>
        </w:rPr>
      </w:pPr>
      <w:r w:rsidRPr="00CF3FFB">
        <w:rPr>
          <w:rFonts w:ascii="Times New Roman" w:hAnsi="Times New Roman" w:cs="Times New Roman"/>
          <w:sz w:val="28"/>
          <w:szCs w:val="28"/>
        </w:rPr>
        <w:lastRenderedPageBreak/>
        <w:t>4. не противься злу;</w:t>
      </w:r>
    </w:p>
    <w:p w:rsidR="00A23381" w:rsidRPr="00CF3FFB" w:rsidRDefault="00A23381" w:rsidP="00A23381">
      <w:pPr>
        <w:spacing w:after="0"/>
        <w:ind w:firstLine="567"/>
        <w:jc w:val="both"/>
        <w:rPr>
          <w:rFonts w:ascii="Times New Roman" w:hAnsi="Times New Roman" w:cs="Times New Roman"/>
          <w:sz w:val="28"/>
          <w:szCs w:val="28"/>
        </w:rPr>
      </w:pPr>
      <w:r w:rsidRPr="00CF3FFB">
        <w:rPr>
          <w:rFonts w:ascii="Times New Roman" w:hAnsi="Times New Roman" w:cs="Times New Roman"/>
          <w:sz w:val="28"/>
          <w:szCs w:val="28"/>
        </w:rPr>
        <w:t>5. не воюй.</w:t>
      </w:r>
    </w:p>
    <w:p w:rsidR="00A23381" w:rsidRPr="00CF3FFB" w:rsidRDefault="00A23381" w:rsidP="00A23381">
      <w:pPr>
        <w:spacing w:after="0"/>
        <w:ind w:firstLine="567"/>
        <w:jc w:val="both"/>
        <w:rPr>
          <w:rFonts w:ascii="Times New Roman" w:hAnsi="Times New Roman" w:cs="Times New Roman"/>
          <w:sz w:val="28"/>
          <w:szCs w:val="28"/>
        </w:rPr>
      </w:pPr>
      <w:r w:rsidRPr="00CF3FFB">
        <w:rPr>
          <w:rFonts w:ascii="Times New Roman" w:hAnsi="Times New Roman" w:cs="Times New Roman"/>
          <w:sz w:val="28"/>
          <w:szCs w:val="28"/>
        </w:rPr>
        <w:t>Духовное начало проявляется в любви к ближнему. И в то же время человеку не дано судить других людей. Толстой выступал против насилия, даже если оно происходит в ответ на другое насилие или зло. Насилие имеет свойство воспроизводиться в больших масштабах. Насилие должно быть исключено из социальной жизни, так как ничего, кроме насилия, породить не может. Писатель осуждал за насилие и правительство, и революционеров. Противостоять этому надо непротивлением злу насилием: под этим писатель понимал неучастие в делах государства и жизнь в изолированных братских общинах, где главным регулятором будут заповеди Христа.</w:t>
      </w:r>
    </w:p>
    <w:p w:rsidR="00A23381" w:rsidRPr="00CF3FFB" w:rsidRDefault="00A23381" w:rsidP="00A23381">
      <w:pPr>
        <w:spacing w:after="0"/>
        <w:ind w:firstLine="567"/>
        <w:jc w:val="both"/>
        <w:rPr>
          <w:rFonts w:ascii="Times New Roman" w:hAnsi="Times New Roman" w:cs="Times New Roman"/>
          <w:sz w:val="28"/>
          <w:szCs w:val="28"/>
        </w:rPr>
      </w:pPr>
      <w:r w:rsidRPr="00CF3FFB">
        <w:rPr>
          <w:rFonts w:ascii="Times New Roman" w:hAnsi="Times New Roman" w:cs="Times New Roman"/>
          <w:sz w:val="28"/>
          <w:szCs w:val="28"/>
        </w:rPr>
        <w:t>Также писатель проповедовал отказ от современной ему цивилизации, культуры и государственности. Цивилизация портит человека: светская культура перестала нести народу благо, а государство превратилось в злодеев, ограбивших народ.</w:t>
      </w:r>
    </w:p>
    <w:p w:rsidR="00A23381" w:rsidRPr="00CF3FFB" w:rsidRDefault="00A23381" w:rsidP="00A23381">
      <w:pPr>
        <w:spacing w:after="0"/>
        <w:ind w:firstLine="567"/>
        <w:jc w:val="both"/>
        <w:rPr>
          <w:rFonts w:ascii="Times New Roman" w:hAnsi="Times New Roman" w:cs="Times New Roman"/>
          <w:sz w:val="28"/>
          <w:szCs w:val="28"/>
        </w:rPr>
      </w:pPr>
      <w:r w:rsidRPr="00CF3FFB">
        <w:rPr>
          <w:rFonts w:ascii="Times New Roman" w:hAnsi="Times New Roman" w:cs="Times New Roman"/>
          <w:sz w:val="28"/>
          <w:szCs w:val="28"/>
        </w:rPr>
        <w:t>Крупнейшим религиозным философом является Владимир Соловьев. Им была сформулирована философия всеединства, в которой он пытался систематизировать достижения русских и западных философских школ. Он также имел претензии к официальной православной церкви. В то же время Соловьев резко критиковал буржуазные порядки в Западной Европе, где высший класс стремится к обогащению. Он отрицательно относился и к марксизму, который, по его мнению, игнорировал духовную жизнь.</w:t>
      </w:r>
    </w:p>
    <w:p w:rsidR="00A23381" w:rsidRPr="00CF3FFB" w:rsidRDefault="00A23381" w:rsidP="00A23381">
      <w:pPr>
        <w:spacing w:after="0"/>
        <w:ind w:firstLine="567"/>
        <w:jc w:val="both"/>
        <w:rPr>
          <w:rFonts w:ascii="Times New Roman" w:hAnsi="Times New Roman" w:cs="Times New Roman"/>
          <w:sz w:val="28"/>
          <w:szCs w:val="28"/>
        </w:rPr>
      </w:pPr>
      <w:r w:rsidRPr="00CF3FFB">
        <w:rPr>
          <w:rFonts w:ascii="Times New Roman" w:hAnsi="Times New Roman" w:cs="Times New Roman"/>
          <w:sz w:val="28"/>
          <w:szCs w:val="28"/>
        </w:rPr>
        <w:t>В центре онтологических идей Соловьева идя Абсолюта. Под Абсолютом философ понимал Бога, но не в традиционной христианской традиции, а в пантеистической. Абсолют порождает природный мир, то есть бытие, при этом в Абсолюте выделяются два состояния — абсолютное безусловное единство и потенциальное бытие, то есть первая материя порождает множество природных форм. Природный мир развивается по восходящей линии, от низших ступеней к ступеням высшим. Цель этого развития — достижение абсолютного всеединства. Но не каждое изменение есть развитие. За процессом развития стоит всеединство, мировая душа, бог. В целом Соловьев понимает Бога как космический разум или особую организующую силу, действующую в мире. В этом плане он не разделяет традиционную христианскую догму о том, что Бог сотворил мир и человека в один момент. По его мнению, именно Бог обусловил процесс эволюции. В процессе развития происходит постоянное взаимодействие духовной и материальной природы.</w:t>
      </w:r>
    </w:p>
    <w:p w:rsidR="00A23381" w:rsidRPr="00CF3FFB" w:rsidRDefault="00A23381" w:rsidP="00A23381">
      <w:pPr>
        <w:spacing w:after="0"/>
        <w:ind w:firstLine="567"/>
        <w:jc w:val="both"/>
        <w:rPr>
          <w:rFonts w:ascii="Times New Roman" w:hAnsi="Times New Roman" w:cs="Times New Roman"/>
          <w:sz w:val="28"/>
          <w:szCs w:val="28"/>
        </w:rPr>
      </w:pPr>
      <w:r w:rsidRPr="00CF3FFB">
        <w:rPr>
          <w:rFonts w:ascii="Times New Roman" w:hAnsi="Times New Roman" w:cs="Times New Roman"/>
          <w:sz w:val="28"/>
          <w:szCs w:val="28"/>
        </w:rPr>
        <w:t>Одна из важнейших тем у Соловьева — концепция неразрывного единства идеального и материального. Материя — недостойное жилище духа, но содержание идеи не может быть полноценным без материи. Тождество идеального и материального представляется в виде Софии — символа вечной божественной идеи и мудрости. Под ним он понимал душу мира, которая объединяет Бога, природу, человека.</w:t>
      </w:r>
    </w:p>
    <w:p w:rsidR="00A23381" w:rsidRPr="00CF3FFB" w:rsidRDefault="00A23381" w:rsidP="00A23381">
      <w:pPr>
        <w:spacing w:after="0"/>
        <w:ind w:firstLine="567"/>
        <w:jc w:val="both"/>
        <w:rPr>
          <w:rFonts w:ascii="Times New Roman" w:hAnsi="Times New Roman" w:cs="Times New Roman"/>
          <w:sz w:val="28"/>
          <w:szCs w:val="28"/>
        </w:rPr>
      </w:pPr>
      <w:r w:rsidRPr="00CF3FFB">
        <w:rPr>
          <w:rFonts w:ascii="Times New Roman" w:hAnsi="Times New Roman" w:cs="Times New Roman"/>
          <w:sz w:val="28"/>
          <w:szCs w:val="28"/>
        </w:rPr>
        <w:t xml:space="preserve">Соловьев много внимания уделял человеку, подчеркивая его двойственность. С одной стороны, он принадлежит природе. И именно поэтому он погружен в мир зла, так как зло — общее свойство природы. Но с другой стороны, человек — духовное существо. Задача человека состоит в преодолении всех проявлений зла. Говоря о человеке, Соловьев подчеркивает, что человек равен Богу. Божественное начало </w:t>
      </w:r>
      <w:r w:rsidRPr="00CF3FFB">
        <w:rPr>
          <w:rFonts w:ascii="Times New Roman" w:hAnsi="Times New Roman" w:cs="Times New Roman"/>
          <w:sz w:val="28"/>
          <w:szCs w:val="28"/>
        </w:rPr>
        <w:lastRenderedPageBreak/>
        <w:t>обретает себя в природном мире благодаря человеку. Бог свободен, наделен свободой и человек. Самое главное проявление свободы человека — это возможность выбирать между добром и злом. Искра божия в человеке побуждает его к развитию и творчеству. Если человек творчески подходит к урокам жизни, то от каждого своего деяния становится все сильнее, а от каждой осознанной и исправленной ошибки — мудрее. Но </w:t>
      </w:r>
      <w:proofErr w:type="spellStart"/>
      <w:r w:rsidRPr="00CF3FFB">
        <w:rPr>
          <w:rFonts w:ascii="Times New Roman" w:hAnsi="Times New Roman" w:cs="Times New Roman"/>
          <w:sz w:val="28"/>
          <w:szCs w:val="28"/>
        </w:rPr>
        <w:t>богоравность</w:t>
      </w:r>
      <w:proofErr w:type="spellEnd"/>
      <w:r w:rsidRPr="00CF3FFB">
        <w:rPr>
          <w:rFonts w:ascii="Times New Roman" w:hAnsi="Times New Roman" w:cs="Times New Roman"/>
          <w:sz w:val="28"/>
          <w:szCs w:val="28"/>
        </w:rPr>
        <w:t xml:space="preserve"> человека не возникает изначально. Она достигается через преодоление греховности и духовное возрождение. Только в этом случае человек становится Богочеловеком, объединяющим природное и божественное начало. В качестве такого примера он рассматривает Христа, за которым должны последовать и другие люди. Тогда земля станет </w:t>
      </w:r>
      <w:proofErr w:type="spellStart"/>
      <w:r w:rsidRPr="00CF3FFB">
        <w:rPr>
          <w:rFonts w:ascii="Times New Roman" w:hAnsi="Times New Roman" w:cs="Times New Roman"/>
          <w:sz w:val="28"/>
          <w:szCs w:val="28"/>
        </w:rPr>
        <w:t>богоземлей</w:t>
      </w:r>
      <w:proofErr w:type="spellEnd"/>
      <w:r w:rsidRPr="00CF3FFB">
        <w:rPr>
          <w:rFonts w:ascii="Times New Roman" w:hAnsi="Times New Roman" w:cs="Times New Roman"/>
          <w:sz w:val="28"/>
          <w:szCs w:val="28"/>
        </w:rPr>
        <w:t>, и именно в этом заключается смысл истории. В этом духовном восхождении человеку надлежит опираться на истину, добро и красоту. Соловьев выдвигает идею свободной теократии — единого общественного организма. То есть государства, в котором политика и экономика будут руководствоваться и направляться идеями духовного сообщества, то есть церкви. Для этого необходимо объединение всех христианских церквей и духовное примирение народов.</w:t>
      </w:r>
    </w:p>
    <w:p w:rsidR="00A23381" w:rsidRPr="00CF3FFB" w:rsidRDefault="00A23381" w:rsidP="00A23381">
      <w:pPr>
        <w:spacing w:after="0"/>
        <w:ind w:firstLine="567"/>
        <w:jc w:val="both"/>
        <w:rPr>
          <w:rFonts w:ascii="Times New Roman" w:hAnsi="Times New Roman" w:cs="Times New Roman"/>
          <w:sz w:val="28"/>
          <w:szCs w:val="28"/>
        </w:rPr>
      </w:pPr>
      <w:r w:rsidRPr="00CF3FFB">
        <w:rPr>
          <w:rFonts w:ascii="Times New Roman" w:hAnsi="Times New Roman" w:cs="Times New Roman"/>
          <w:sz w:val="28"/>
          <w:szCs w:val="28"/>
        </w:rPr>
        <w:t>Развитие техники в начале ХХ в. подтолкнуло появление такого направления, как космизм. Наиболее яркими представителями этого направления являются Николай Федоров, Константин Циолковский, Владимир Вернадский.</w:t>
      </w:r>
    </w:p>
    <w:p w:rsidR="00A23381" w:rsidRPr="00CF3FFB" w:rsidRDefault="00A23381" w:rsidP="00A23381">
      <w:pPr>
        <w:spacing w:after="0"/>
        <w:ind w:firstLine="567"/>
        <w:jc w:val="both"/>
        <w:rPr>
          <w:rFonts w:ascii="Times New Roman" w:hAnsi="Times New Roman" w:cs="Times New Roman"/>
          <w:sz w:val="28"/>
          <w:szCs w:val="28"/>
        </w:rPr>
      </w:pPr>
      <w:r w:rsidRPr="00CF3FFB">
        <w:rPr>
          <w:rFonts w:ascii="Times New Roman" w:hAnsi="Times New Roman" w:cs="Times New Roman"/>
          <w:sz w:val="28"/>
          <w:szCs w:val="28"/>
        </w:rPr>
        <w:t>Религиозный философ Николай Федоров утверждал, что развитие техники представляет всего лишь побочную ветвь в развитии всей цивилизации. Силы человека должны быть направлены на преображение самого себя. Центральным понятием в философии Федорова является понятие «общее дело». Под ним мыслитель понимал преобразование природы, общественных отношений, самого человека. В природе господствуют слепые, часто враждебные силы. Знания человека должны помочь превратить все враждебные силы природы в органы человечества. Вторая сторона общего дела — переустройство самого человека. Человек пока существо несовершенное. Человек может приносить зло окружающему миру и самому себе. Люди разобщены, между ними нет братских отношений. Для общего дела необходимо добиться всеобщего братства людей. В идеальном социальном строе не должно быть ни классовых различий, ни военного или полицейского принуждения. Федоров идеализировал русскую деревню, как хранительницу патриархальных отношений, а город ему казался сосредоточением искусственной жизни. Говоря о проблемах развития современной ему цивилизации с растущими городами, Федоров подчеркивает неизбежность решения таких проблем, как оздоровление Земли, поиск новых источников энергии, регуляция метрологических процессов. В этом плане он подчеркивал неизбежность выхода человека в космос.</w:t>
      </w:r>
    </w:p>
    <w:p w:rsidR="00A23381" w:rsidRPr="00CF3FFB" w:rsidRDefault="00A23381" w:rsidP="00A23381">
      <w:pPr>
        <w:spacing w:after="0"/>
        <w:ind w:firstLine="567"/>
        <w:jc w:val="both"/>
        <w:rPr>
          <w:rFonts w:ascii="Times New Roman" w:hAnsi="Times New Roman" w:cs="Times New Roman"/>
          <w:sz w:val="28"/>
          <w:szCs w:val="28"/>
        </w:rPr>
      </w:pPr>
      <w:r w:rsidRPr="00CF3FFB">
        <w:rPr>
          <w:rFonts w:ascii="Times New Roman" w:hAnsi="Times New Roman" w:cs="Times New Roman"/>
          <w:sz w:val="28"/>
          <w:szCs w:val="28"/>
        </w:rPr>
        <w:t>Когда человечество научится управлять силами природы, изменит себя, тогда оно покончит с голодом и тем самым покончит с враждой. В этом плане мысли философа были более чем оптимистичными, он считал, что человек может научиться обновлять свой организм и даже обрести бессмертие. Более того, он был уверен, что ныне живущие поколения должны вернуть долг умершим, то есть воскресить их.</w:t>
      </w:r>
    </w:p>
    <w:p w:rsidR="00A23381" w:rsidRPr="00CF3FFB" w:rsidRDefault="00A23381" w:rsidP="00A23381">
      <w:pPr>
        <w:spacing w:after="0"/>
        <w:ind w:firstLine="567"/>
        <w:jc w:val="both"/>
        <w:rPr>
          <w:rFonts w:ascii="Times New Roman" w:hAnsi="Times New Roman" w:cs="Times New Roman"/>
          <w:sz w:val="28"/>
          <w:szCs w:val="28"/>
        </w:rPr>
      </w:pPr>
      <w:r w:rsidRPr="00CF3FFB">
        <w:rPr>
          <w:rFonts w:ascii="Times New Roman" w:hAnsi="Times New Roman" w:cs="Times New Roman"/>
          <w:sz w:val="28"/>
          <w:szCs w:val="28"/>
        </w:rPr>
        <w:t xml:space="preserve">Калужский учитель физики в епархиальном училище, Константин Эдуардович Циолковский, известен как основатель космонавтики. Бесспорной его заслугой являются его теоретические расчеты, доказавшие возможность подняться гораздо выше </w:t>
      </w:r>
      <w:r w:rsidRPr="00CF3FFB">
        <w:rPr>
          <w:rFonts w:ascii="Times New Roman" w:hAnsi="Times New Roman" w:cs="Times New Roman"/>
          <w:sz w:val="28"/>
          <w:szCs w:val="28"/>
        </w:rPr>
        <w:lastRenderedPageBreak/>
        <w:t>атмосферы Земли. Однако размышления Циолковского не сводились только к техническим аспектам. По его мнению, существует Атом жизни, который может переходить из одного состояния в другое, из менее совершенных форм в более совершенные. Со смертью какого-либо существа его атомы переходят в неорганическую обстановку, чтобы через сотни миллионов лет снова воплотиться в каком-либо живом теле или теле человека. Комбинация атомов может быть совершенной и несовершенной. Отсюда вытекает возможность существования зла в космосе. Но в целом в бесконечном космосе царят совершенство, разум и счастье. В космосе существует бесчисленное количество живых существ, среди которых есть и те, которые намного превышают по развитию земного человека. На планетах, в том числе и на Земле, идет постепенный процесс развития. Плоды развития должны быть высокими, но если развитие будет происходить только на Земле, то человечество может погибнуть. Поэтому Циолковский и предлагает осваивать космос. Мыслитель различает земное и космическое существование человечества. Первое — младенческое. Оно включает страдания, болезни, преступления. Человеческую породу надо исправить. Тогда можно будет перейти к космическому существованию человечества. Совершенное человечество будет заселять другие планеты. Если на них встретятся несовершенные задатки жизни, то они без жалости должны быть уничтожены. Во Вселенной не будет страданья, там будет царить счастье.</w:t>
      </w:r>
    </w:p>
    <w:p w:rsidR="00A23381" w:rsidRPr="00CF3FFB" w:rsidRDefault="00A23381" w:rsidP="00A23381">
      <w:pPr>
        <w:spacing w:after="0"/>
        <w:ind w:firstLine="567"/>
        <w:jc w:val="both"/>
        <w:rPr>
          <w:rFonts w:ascii="Times New Roman" w:hAnsi="Times New Roman" w:cs="Times New Roman"/>
          <w:sz w:val="28"/>
          <w:szCs w:val="28"/>
        </w:rPr>
      </w:pPr>
      <w:r w:rsidRPr="00CF3FFB">
        <w:rPr>
          <w:rFonts w:ascii="Times New Roman" w:hAnsi="Times New Roman" w:cs="Times New Roman"/>
          <w:sz w:val="28"/>
          <w:szCs w:val="28"/>
        </w:rPr>
        <w:t>Идею эволюции и развития человека выдвигал и Владимир Иванович Вернадский. Он сформулировал концепцию ноосферы, которая, по его мнению, появляется на планете благодаря разумной преобразующей деятельности человечества. Он считал, что со временем границы ноосферы расширятся до космических масштабов. Однако если научно-техническая сила человека не будет уравновешиваться развитием нравственности, то развитие всего общества может зайти в тупик.</w:t>
      </w:r>
    </w:p>
    <w:p w:rsidR="00A23381" w:rsidRPr="00CF3FFB" w:rsidRDefault="00A23381" w:rsidP="00A23381">
      <w:pPr>
        <w:spacing w:after="0"/>
        <w:ind w:firstLine="567"/>
        <w:jc w:val="both"/>
        <w:rPr>
          <w:rFonts w:ascii="Times New Roman" w:hAnsi="Times New Roman" w:cs="Times New Roman"/>
          <w:sz w:val="28"/>
          <w:szCs w:val="28"/>
        </w:rPr>
      </w:pPr>
      <w:r w:rsidRPr="00CF3FFB">
        <w:rPr>
          <w:rFonts w:ascii="Times New Roman" w:hAnsi="Times New Roman" w:cs="Times New Roman"/>
          <w:sz w:val="28"/>
          <w:szCs w:val="28"/>
        </w:rPr>
        <w:t xml:space="preserve">Таким образом, одним из центральных вопросов развития российской философии в XIX в. по-прежнему оставалась проблема развития страны в мировом сообществе, поиска ее исторического места в мировой цивилизации. Однако искания отечественных философов затронули широчайший круг проблем, </w:t>
      </w:r>
      <w:proofErr w:type="spellStart"/>
      <w:r w:rsidRPr="00CF3FFB">
        <w:rPr>
          <w:rFonts w:ascii="Times New Roman" w:hAnsi="Times New Roman" w:cs="Times New Roman"/>
          <w:sz w:val="28"/>
          <w:szCs w:val="28"/>
        </w:rPr>
        <w:t>касаемых</w:t>
      </w:r>
      <w:proofErr w:type="spellEnd"/>
      <w:r w:rsidRPr="00CF3FFB">
        <w:rPr>
          <w:rFonts w:ascii="Times New Roman" w:hAnsi="Times New Roman" w:cs="Times New Roman"/>
          <w:sz w:val="28"/>
          <w:szCs w:val="28"/>
        </w:rPr>
        <w:t xml:space="preserve"> самых различных вопросов, что делает достижения отечественных философов ценными для всего мира.</w:t>
      </w:r>
    </w:p>
    <w:p w:rsidR="00027299" w:rsidRPr="00CF3FFB" w:rsidRDefault="00027299" w:rsidP="006F7ADF">
      <w:pPr>
        <w:spacing w:after="0"/>
        <w:ind w:firstLine="567"/>
        <w:jc w:val="both"/>
        <w:rPr>
          <w:rFonts w:ascii="Times New Roman" w:hAnsi="Times New Roman" w:cs="Times New Roman"/>
          <w:sz w:val="28"/>
          <w:szCs w:val="28"/>
        </w:rPr>
      </w:pPr>
      <w:r w:rsidRPr="00CF3FFB">
        <w:rPr>
          <w:rFonts w:ascii="Times New Roman" w:hAnsi="Times New Roman" w:cs="Times New Roman"/>
          <w:sz w:val="28"/>
          <w:szCs w:val="28"/>
        </w:rPr>
        <w:br w:type="page"/>
      </w:r>
    </w:p>
    <w:p w:rsidR="00027299" w:rsidRPr="00CF3FFB" w:rsidRDefault="00027299" w:rsidP="00027299">
      <w:pPr>
        <w:spacing w:after="0"/>
        <w:ind w:firstLine="567"/>
        <w:jc w:val="both"/>
        <w:rPr>
          <w:rFonts w:ascii="Times New Roman" w:hAnsi="Times New Roman" w:cs="Times New Roman"/>
          <w:b/>
          <w:bCs/>
          <w:sz w:val="28"/>
          <w:szCs w:val="28"/>
        </w:rPr>
      </w:pPr>
      <w:r w:rsidRPr="00CF3FFB">
        <w:rPr>
          <w:rFonts w:ascii="Times New Roman" w:hAnsi="Times New Roman" w:cs="Times New Roman"/>
          <w:b/>
          <w:bCs/>
          <w:sz w:val="28"/>
          <w:szCs w:val="28"/>
        </w:rPr>
        <w:lastRenderedPageBreak/>
        <w:t>16. Развитие отечественной философии в ХХ в.</w:t>
      </w:r>
    </w:p>
    <w:p w:rsidR="00027299" w:rsidRPr="00CF3FFB" w:rsidRDefault="00027299" w:rsidP="00027299">
      <w:pPr>
        <w:spacing w:after="0"/>
        <w:ind w:firstLine="567"/>
        <w:jc w:val="both"/>
        <w:rPr>
          <w:rFonts w:ascii="Times New Roman" w:hAnsi="Times New Roman" w:cs="Times New Roman"/>
          <w:sz w:val="28"/>
          <w:szCs w:val="28"/>
        </w:rPr>
      </w:pPr>
      <w:r w:rsidRPr="00CF3FFB">
        <w:rPr>
          <w:rFonts w:ascii="Times New Roman" w:hAnsi="Times New Roman" w:cs="Times New Roman"/>
          <w:sz w:val="28"/>
          <w:szCs w:val="28"/>
        </w:rPr>
        <w:t>Развитие философии в нашей стране в ХХ в. происходило в особых условиях. В 1917 г. произошла революция, которая, бесспорно, должна быть названа величайшим событием в истории не только нашего государства, но и всего человечества. Революция произошла по объективным обстоятельствам: кризис общественных отношений, порожденный целым клубком нерешенных вопросов, при полном равнодушии к этим проблемам со стороны власти. В результате в феврале 1917 г. падает самодержавие, а в октябре 1917 г. в ходе очередного витка революционных событий к власти приходит партия большевиков, которая пытается установить новую политическую, государственную и экономическую систему: власть Советов с отрицанием политического плюрализма (в стране действовала только одна партия) и рыночной экономики. Большевикам пришлось в экстренном порядке решать социальные и экономические вопросы, которые «зависли» с дореволюционных времен. Ими были отменены устаревшие нормы дореволюционного законодательства, например, ликвидированы сословия, церковь отделена от государства, осуществлена индустриализация, создана своя энергетическая база, проведена электрификация страны, сформирована тяжелая и химическая отрасли экономики, осуществлен прорыв в духовной сфере — ликвидирована неграмотность, расширена доступность к другим формам духовной жизни — искусству, литературе. Однако за этот прорыв народ заплатил высокую цену: поставленные задачи решались в условиях тоталитарного режима, что сопровождалось массовым нарушением прав и свобод людей. Отказ от частной собственности на средства производства в конечном итоге привел к разбалансированности экономики, отставанию в техническом развитии, дефициту промышленных и продовольственных товаров.</w:t>
      </w:r>
    </w:p>
    <w:p w:rsidR="00027299" w:rsidRPr="00CF3FFB" w:rsidRDefault="00027299" w:rsidP="00027299">
      <w:pPr>
        <w:spacing w:after="0"/>
        <w:ind w:firstLine="567"/>
        <w:jc w:val="both"/>
        <w:rPr>
          <w:rFonts w:ascii="Times New Roman" w:hAnsi="Times New Roman" w:cs="Times New Roman"/>
          <w:sz w:val="28"/>
          <w:szCs w:val="28"/>
        </w:rPr>
      </w:pPr>
      <w:r w:rsidRPr="00CF3FFB">
        <w:rPr>
          <w:rFonts w:ascii="Times New Roman" w:hAnsi="Times New Roman" w:cs="Times New Roman"/>
          <w:sz w:val="28"/>
          <w:szCs w:val="28"/>
        </w:rPr>
        <w:t>Вызовы ХХ в. отразились на развитии нашей страны в разной степени. Отказ от рыночной экономики и частичная изоляция страны от всего мира снизили тяжесть испытаний в виде экономических кризисов, эпидемии наркомании и терроризма. Однако Советский Союз оказался одним из главных участников Второй мировой войны, в которой как никогда стояла угроза уничтожения советского народа. Именно наша страна сыграла решающую роль в разгроме фашизма, но заплатила за это страшную цену. Необходимость восстановления страны после окончания войны в условиях ограниченных людских и экономических ресурсов стала существенным фактором развития всех подсистем общества.</w:t>
      </w:r>
    </w:p>
    <w:p w:rsidR="00027299" w:rsidRPr="00CF3FFB" w:rsidRDefault="00027299" w:rsidP="00027299">
      <w:pPr>
        <w:spacing w:after="0"/>
        <w:ind w:firstLine="567"/>
        <w:jc w:val="both"/>
        <w:rPr>
          <w:rFonts w:ascii="Times New Roman" w:hAnsi="Times New Roman" w:cs="Times New Roman"/>
          <w:sz w:val="28"/>
          <w:szCs w:val="28"/>
        </w:rPr>
      </w:pPr>
      <w:r w:rsidRPr="00CF3FFB">
        <w:rPr>
          <w:rFonts w:ascii="Times New Roman" w:hAnsi="Times New Roman" w:cs="Times New Roman"/>
          <w:sz w:val="28"/>
          <w:szCs w:val="28"/>
        </w:rPr>
        <w:t>Как уже отмечалось, большевики строили государство, в котором не допускался политический плюрализм, поэтому развитие духовных сфер жизни исключали свободу и разнообразие мнений. Все формы духовной жизни (наука, литература, кино, философия) были поставлены на службу советской идеологии.</w:t>
      </w:r>
    </w:p>
    <w:p w:rsidR="00027299" w:rsidRPr="00CF3FFB" w:rsidRDefault="00027299" w:rsidP="00027299">
      <w:pPr>
        <w:spacing w:after="0"/>
        <w:ind w:firstLine="567"/>
        <w:jc w:val="both"/>
        <w:rPr>
          <w:rFonts w:ascii="Times New Roman" w:hAnsi="Times New Roman" w:cs="Times New Roman"/>
          <w:sz w:val="28"/>
          <w:szCs w:val="28"/>
        </w:rPr>
      </w:pPr>
      <w:r w:rsidRPr="00CF3FFB">
        <w:rPr>
          <w:rFonts w:ascii="Times New Roman" w:hAnsi="Times New Roman" w:cs="Times New Roman"/>
          <w:sz w:val="28"/>
          <w:szCs w:val="28"/>
        </w:rPr>
        <w:t xml:space="preserve">Победа советской власти обозначала и победу советской идеологии, поэтому все философы, которые не поддержали эту идеологию, стали неугодными стране. Первоначально их высылали из страны, потом оставшихся начинали уничтожать физически. И. В. Сталин положил конец всяким дискуссиям в философских вопросах. В 1938 ᴦ. опубликована «История Всесоюзной коммунистической партии /большевиков/. Краткий курс». В книге был параграф «О диалектическом и историческом материализме», написанный, как утверждалось, Сталиным. В этом </w:t>
      </w:r>
      <w:r w:rsidRPr="00CF3FFB">
        <w:rPr>
          <w:rFonts w:ascii="Times New Roman" w:hAnsi="Times New Roman" w:cs="Times New Roman"/>
          <w:sz w:val="28"/>
          <w:szCs w:val="28"/>
        </w:rPr>
        <w:lastRenderedPageBreak/>
        <w:t>параграфе предлагались основные «черты» диалектического метода и философского материализма. Содержание этого параграфа было объявлено вершиной философской мысли. Отступления от него воспринимались как измена.</w:t>
      </w:r>
    </w:p>
    <w:p w:rsidR="00027299" w:rsidRPr="00CF3FFB" w:rsidRDefault="00027299" w:rsidP="00027299">
      <w:pPr>
        <w:spacing w:after="0"/>
        <w:ind w:firstLine="567"/>
        <w:jc w:val="both"/>
        <w:rPr>
          <w:rFonts w:ascii="Times New Roman" w:hAnsi="Times New Roman" w:cs="Times New Roman"/>
          <w:sz w:val="28"/>
          <w:szCs w:val="28"/>
        </w:rPr>
      </w:pPr>
      <w:r w:rsidRPr="00CF3FFB">
        <w:rPr>
          <w:rFonts w:ascii="Times New Roman" w:hAnsi="Times New Roman" w:cs="Times New Roman"/>
          <w:sz w:val="28"/>
          <w:szCs w:val="28"/>
        </w:rPr>
        <w:t>Однако многие высланные или эмигрировавшие философы продолжали творить за границей, оставаясь в душе россиянами и надеясь на встречу с родиной, продолжая тенденции развития отечественной дореволюционной философии, поэтому было несправедливо не причислить их к отечественной философии.</w:t>
      </w:r>
    </w:p>
    <w:p w:rsidR="00027299" w:rsidRPr="00CF3FFB" w:rsidRDefault="00027299" w:rsidP="00027299">
      <w:pPr>
        <w:spacing w:after="0"/>
        <w:ind w:firstLine="567"/>
        <w:jc w:val="both"/>
        <w:rPr>
          <w:rFonts w:ascii="Times New Roman" w:hAnsi="Times New Roman" w:cs="Times New Roman"/>
          <w:sz w:val="28"/>
          <w:szCs w:val="28"/>
        </w:rPr>
      </w:pPr>
      <w:r w:rsidRPr="00CF3FFB">
        <w:rPr>
          <w:rFonts w:ascii="Times New Roman" w:hAnsi="Times New Roman" w:cs="Times New Roman"/>
          <w:sz w:val="28"/>
          <w:szCs w:val="28"/>
        </w:rPr>
        <w:t>Таким образом, в развитии отечественной философии в ХХ в. можно выделить несколько направлений:</w:t>
      </w:r>
    </w:p>
    <w:p w:rsidR="00027299" w:rsidRPr="00CF3FFB" w:rsidRDefault="00027299" w:rsidP="00027299">
      <w:pPr>
        <w:spacing w:after="0"/>
        <w:ind w:firstLine="567"/>
        <w:jc w:val="both"/>
        <w:rPr>
          <w:rFonts w:ascii="Times New Roman" w:hAnsi="Times New Roman" w:cs="Times New Roman"/>
          <w:sz w:val="28"/>
          <w:szCs w:val="28"/>
        </w:rPr>
      </w:pPr>
      <w:r w:rsidRPr="00CF3FFB">
        <w:rPr>
          <w:rFonts w:ascii="Times New Roman" w:hAnsi="Times New Roman" w:cs="Times New Roman"/>
          <w:sz w:val="28"/>
          <w:szCs w:val="28"/>
        </w:rPr>
        <w:t>— религиозная философия;</w:t>
      </w:r>
    </w:p>
    <w:p w:rsidR="00027299" w:rsidRPr="00CF3FFB" w:rsidRDefault="00027299" w:rsidP="00027299">
      <w:pPr>
        <w:spacing w:after="0"/>
        <w:ind w:firstLine="567"/>
        <w:jc w:val="both"/>
        <w:rPr>
          <w:rFonts w:ascii="Times New Roman" w:hAnsi="Times New Roman" w:cs="Times New Roman"/>
          <w:sz w:val="28"/>
          <w:szCs w:val="28"/>
        </w:rPr>
      </w:pPr>
      <w:r w:rsidRPr="00CF3FFB">
        <w:rPr>
          <w:rFonts w:ascii="Times New Roman" w:hAnsi="Times New Roman" w:cs="Times New Roman"/>
          <w:sz w:val="28"/>
          <w:szCs w:val="28"/>
        </w:rPr>
        <w:t>— философия права;</w:t>
      </w:r>
    </w:p>
    <w:p w:rsidR="00027299" w:rsidRPr="00CF3FFB" w:rsidRDefault="00027299" w:rsidP="00027299">
      <w:pPr>
        <w:spacing w:after="0"/>
        <w:ind w:firstLine="567"/>
        <w:jc w:val="both"/>
        <w:rPr>
          <w:rFonts w:ascii="Times New Roman" w:hAnsi="Times New Roman" w:cs="Times New Roman"/>
          <w:sz w:val="28"/>
          <w:szCs w:val="28"/>
        </w:rPr>
      </w:pPr>
      <w:r w:rsidRPr="00CF3FFB">
        <w:rPr>
          <w:rFonts w:ascii="Times New Roman" w:hAnsi="Times New Roman" w:cs="Times New Roman"/>
          <w:sz w:val="28"/>
          <w:szCs w:val="28"/>
        </w:rPr>
        <w:t>— марксистская философия.</w:t>
      </w:r>
    </w:p>
    <w:p w:rsidR="00027299" w:rsidRPr="00CF3FFB" w:rsidRDefault="00027299" w:rsidP="00027299">
      <w:pPr>
        <w:spacing w:after="0"/>
        <w:ind w:firstLine="567"/>
        <w:jc w:val="both"/>
        <w:rPr>
          <w:rFonts w:ascii="Times New Roman" w:hAnsi="Times New Roman" w:cs="Times New Roman"/>
          <w:sz w:val="28"/>
          <w:szCs w:val="28"/>
        </w:rPr>
      </w:pPr>
      <w:r w:rsidRPr="00CF3FFB">
        <w:rPr>
          <w:rFonts w:ascii="Times New Roman" w:hAnsi="Times New Roman" w:cs="Times New Roman"/>
          <w:sz w:val="28"/>
          <w:szCs w:val="28"/>
        </w:rPr>
        <w:t>Наиболее яркими представителями религиозной философии являются Н. А. Бердяев и С. Н. Булгаков. В 1922 г. они оба были высланы из страны и в эмиграции продолжили развивать идеи русской религиозной философии.</w:t>
      </w:r>
    </w:p>
    <w:p w:rsidR="00027299" w:rsidRPr="00CF3FFB" w:rsidRDefault="00027299" w:rsidP="00027299">
      <w:pPr>
        <w:spacing w:after="0"/>
        <w:ind w:firstLine="567"/>
        <w:jc w:val="both"/>
        <w:rPr>
          <w:rFonts w:ascii="Times New Roman" w:hAnsi="Times New Roman" w:cs="Times New Roman"/>
          <w:sz w:val="28"/>
          <w:szCs w:val="28"/>
        </w:rPr>
      </w:pPr>
      <w:r w:rsidRPr="00CF3FFB">
        <w:rPr>
          <w:rFonts w:ascii="Times New Roman" w:hAnsi="Times New Roman" w:cs="Times New Roman"/>
          <w:sz w:val="28"/>
          <w:szCs w:val="28"/>
        </w:rPr>
        <w:t>Традиционно Бердяева относят к христианским персоналистам или экзистенциалистам, с чем сам философ был согласен, подчеркивая, что главным для него является внутренний духовный мир человека. В его учении человек — венец творения, он создан по образу и подобию Бога. И человек должен утверждать в себе образ Божий, иначе он потеряет всякий образ, подчиняясь низшим процессам. Как образ и подобие Бога, человек является личностью. Философ дает свое пояснение, чем понятие «личность» отличается от понятия «индивид». Первое понятие выступало у него как категория духовно-религиозная, а второе — как натуралистически-биологическая. И тайну личности невозможно понять до конца. Личность многосложна, а ее основа бессознательна. Личность переживает страх, тоску и скуку, стремится к счастью, одиночеству. Становление личности есть восхождение от подсознательного через сознательное к сверхсознательному.</w:t>
      </w:r>
    </w:p>
    <w:p w:rsidR="00027299" w:rsidRPr="00CF3FFB" w:rsidRDefault="00027299" w:rsidP="00027299">
      <w:pPr>
        <w:spacing w:after="0"/>
        <w:ind w:firstLine="567"/>
        <w:jc w:val="both"/>
        <w:rPr>
          <w:rFonts w:ascii="Times New Roman" w:hAnsi="Times New Roman" w:cs="Times New Roman"/>
          <w:sz w:val="28"/>
          <w:szCs w:val="28"/>
        </w:rPr>
      </w:pPr>
      <w:r w:rsidRPr="00CF3FFB">
        <w:rPr>
          <w:rFonts w:ascii="Times New Roman" w:hAnsi="Times New Roman" w:cs="Times New Roman"/>
          <w:sz w:val="28"/>
          <w:szCs w:val="28"/>
        </w:rPr>
        <w:t>Философ уделял большое внимание проблеме свободы личности. Человеку присуща свобода, именно свобода является источником добра и зла. По мнению Бердяева, существует три вида свободы: первичная свобода, т. е. произвольность, рациональная свобода, под которой автор понимал исполнение морального долга, и свобода, проникнутая любовью.</w:t>
      </w:r>
    </w:p>
    <w:p w:rsidR="00027299" w:rsidRPr="00CF3FFB" w:rsidRDefault="00027299" w:rsidP="00027299">
      <w:pPr>
        <w:spacing w:after="0"/>
        <w:ind w:firstLine="567"/>
        <w:jc w:val="both"/>
        <w:rPr>
          <w:rFonts w:ascii="Times New Roman" w:hAnsi="Times New Roman" w:cs="Times New Roman"/>
          <w:sz w:val="28"/>
          <w:szCs w:val="28"/>
        </w:rPr>
      </w:pPr>
      <w:r w:rsidRPr="00CF3FFB">
        <w:rPr>
          <w:rFonts w:ascii="Times New Roman" w:hAnsi="Times New Roman" w:cs="Times New Roman"/>
          <w:sz w:val="28"/>
          <w:szCs w:val="28"/>
        </w:rPr>
        <w:t>При этом, рассуждая о свободе, Бердяев соглашается с мыслью об ограниченных возможностях Бога: даже Бог не может заставить человека что-то сделать. Высшее проявление свободы, по Бердяеву — это творчество. Человек подобен Богу именно возможностью творить. Мир, созданный Богом, не завершен, и именно человек имеет возможность совершенствовать мир дальше. Именно в творчестве люди могут достигнуть всеобщего спасения, хотя сам акт творчества наполнен трагизмом, так как обычно результат творческой деятельности всегда не полностью отражает творческий замысел. Однако творчество не всегда добро, творить можно и во имя дьявола, поэтому творчество может приносить зло людям.</w:t>
      </w:r>
    </w:p>
    <w:p w:rsidR="00027299" w:rsidRPr="00CF3FFB" w:rsidRDefault="00027299" w:rsidP="00027299">
      <w:pPr>
        <w:spacing w:after="0"/>
        <w:ind w:firstLine="567"/>
        <w:jc w:val="both"/>
        <w:rPr>
          <w:rFonts w:ascii="Times New Roman" w:hAnsi="Times New Roman" w:cs="Times New Roman"/>
          <w:sz w:val="28"/>
          <w:szCs w:val="28"/>
        </w:rPr>
      </w:pPr>
      <w:r w:rsidRPr="00CF3FFB">
        <w:rPr>
          <w:rFonts w:ascii="Times New Roman" w:hAnsi="Times New Roman" w:cs="Times New Roman"/>
          <w:sz w:val="28"/>
          <w:szCs w:val="28"/>
        </w:rPr>
        <w:t>Через идею творчества философ рассматривает и мораль общества. По его мнению, существует три исторические формы морали:</w:t>
      </w:r>
    </w:p>
    <w:p w:rsidR="00027299" w:rsidRPr="00CF3FFB" w:rsidRDefault="00027299" w:rsidP="00027299">
      <w:pPr>
        <w:spacing w:after="0"/>
        <w:ind w:firstLine="567"/>
        <w:jc w:val="both"/>
        <w:rPr>
          <w:rFonts w:ascii="Times New Roman" w:hAnsi="Times New Roman" w:cs="Times New Roman"/>
          <w:sz w:val="28"/>
          <w:szCs w:val="28"/>
        </w:rPr>
      </w:pPr>
      <w:r w:rsidRPr="00CF3FFB">
        <w:rPr>
          <w:rFonts w:ascii="Times New Roman" w:hAnsi="Times New Roman" w:cs="Times New Roman"/>
          <w:sz w:val="28"/>
          <w:szCs w:val="28"/>
        </w:rPr>
        <w:t>1. Этика закона. Это первая ступень развития морали, она основана на запретах.</w:t>
      </w:r>
    </w:p>
    <w:p w:rsidR="00027299" w:rsidRPr="00CF3FFB" w:rsidRDefault="00027299" w:rsidP="00027299">
      <w:pPr>
        <w:spacing w:after="0"/>
        <w:ind w:firstLine="567"/>
        <w:jc w:val="both"/>
        <w:rPr>
          <w:rFonts w:ascii="Times New Roman" w:hAnsi="Times New Roman" w:cs="Times New Roman"/>
          <w:sz w:val="28"/>
          <w:szCs w:val="28"/>
        </w:rPr>
      </w:pPr>
      <w:r w:rsidRPr="00CF3FFB">
        <w:rPr>
          <w:rFonts w:ascii="Times New Roman" w:hAnsi="Times New Roman" w:cs="Times New Roman"/>
          <w:sz w:val="28"/>
          <w:szCs w:val="28"/>
        </w:rPr>
        <w:lastRenderedPageBreak/>
        <w:t>2. Этика искупления. Она ориентирована на терпимость, всепрощение, любовь и сострадание.</w:t>
      </w:r>
    </w:p>
    <w:p w:rsidR="00027299" w:rsidRPr="00CF3FFB" w:rsidRDefault="00027299" w:rsidP="00027299">
      <w:pPr>
        <w:spacing w:after="0"/>
        <w:ind w:firstLine="567"/>
        <w:jc w:val="both"/>
        <w:rPr>
          <w:rFonts w:ascii="Times New Roman" w:hAnsi="Times New Roman" w:cs="Times New Roman"/>
          <w:sz w:val="28"/>
          <w:szCs w:val="28"/>
        </w:rPr>
      </w:pPr>
      <w:r w:rsidRPr="00CF3FFB">
        <w:rPr>
          <w:rFonts w:ascii="Times New Roman" w:hAnsi="Times New Roman" w:cs="Times New Roman"/>
          <w:sz w:val="28"/>
          <w:szCs w:val="28"/>
        </w:rPr>
        <w:t>3. Этика творчества. Эта этика ориентирована на творчество — человек забывает о самом себе и творит для общества, подобно Богу-Творцу.</w:t>
      </w:r>
    </w:p>
    <w:p w:rsidR="00027299" w:rsidRPr="00CF3FFB" w:rsidRDefault="00027299" w:rsidP="00027299">
      <w:pPr>
        <w:spacing w:after="0"/>
        <w:ind w:firstLine="567"/>
        <w:jc w:val="both"/>
        <w:rPr>
          <w:rFonts w:ascii="Times New Roman" w:hAnsi="Times New Roman" w:cs="Times New Roman"/>
          <w:sz w:val="28"/>
          <w:szCs w:val="28"/>
        </w:rPr>
      </w:pPr>
      <w:r w:rsidRPr="00CF3FFB">
        <w:rPr>
          <w:rFonts w:ascii="Times New Roman" w:hAnsi="Times New Roman" w:cs="Times New Roman"/>
          <w:sz w:val="28"/>
          <w:szCs w:val="28"/>
        </w:rPr>
        <w:t>В философии Бердяева нашлось место и социальным взглядам. Говоря о государстве, он отрицал идею договорного государства. Он положительно оценивал неравенство в обществе, считая его источником развития культуры. Развитие истории движет три силы: Бог, человеческая судьба и человеческая свобода. В ходе истории идет борьба добра против иррациональной свободы. Если побеждает иррациональная свобода, то реальность начинает распадаться и превращаться в хаос. Такой хаос порождает революция. По мнению философа, революция ничего не может создать, она только разрушает. В традициях отечественной философии он обращается к русскому вопросу, то есть рассуждает об особенностях русского человека. По его мнению, в русском человеке сталкиваются два элемента: природное язычество и православный аскетизм. Смысл «русской идеи» заключается в совмещении противоположностей, выработке творческого религиозного начала. Соответственно, логично, что Бердяев утверждает об особом историческом пути России. В ХХ в. должно произойти сближение Востока и Запада, и это сближение произойдет на религиозной почве, Россия как раз должна стать центром этого объединения, в результате которого будет образован единый христианский духовный космос.</w:t>
      </w:r>
    </w:p>
    <w:p w:rsidR="00027299" w:rsidRPr="00CF3FFB" w:rsidRDefault="00027299" w:rsidP="00027299">
      <w:pPr>
        <w:spacing w:after="0"/>
        <w:ind w:firstLine="567"/>
        <w:jc w:val="both"/>
        <w:rPr>
          <w:rFonts w:ascii="Times New Roman" w:hAnsi="Times New Roman" w:cs="Times New Roman"/>
          <w:sz w:val="28"/>
          <w:szCs w:val="28"/>
        </w:rPr>
      </w:pPr>
      <w:r w:rsidRPr="00CF3FFB">
        <w:rPr>
          <w:rFonts w:ascii="Times New Roman" w:hAnsi="Times New Roman" w:cs="Times New Roman"/>
          <w:sz w:val="28"/>
          <w:szCs w:val="28"/>
        </w:rPr>
        <w:t>Не менее разнообразно наследие и С. Н. Булгакова. Он был сторонником учения об </w:t>
      </w:r>
      <w:proofErr w:type="spellStart"/>
      <w:r w:rsidRPr="00CF3FFB">
        <w:rPr>
          <w:rFonts w:ascii="Times New Roman" w:hAnsi="Times New Roman" w:cs="Times New Roman"/>
          <w:sz w:val="28"/>
          <w:szCs w:val="28"/>
        </w:rPr>
        <w:t>антиномичном</w:t>
      </w:r>
      <w:proofErr w:type="spellEnd"/>
      <w:r w:rsidRPr="00CF3FFB">
        <w:rPr>
          <w:rFonts w:ascii="Times New Roman" w:hAnsi="Times New Roman" w:cs="Times New Roman"/>
          <w:sz w:val="28"/>
          <w:szCs w:val="28"/>
        </w:rPr>
        <w:t xml:space="preserve"> характере религиозного сознания. Он говорил о бесконечном расстоянии между человеком и Богом, миром и Богом. В творчестве философа продолжает развиваться учение о Софии. Им выделяются две Софии — божественная и земная, то есть сотворенная. Везде есть </w:t>
      </w:r>
      <w:proofErr w:type="spellStart"/>
      <w:r w:rsidRPr="00CF3FFB">
        <w:rPr>
          <w:rFonts w:ascii="Times New Roman" w:hAnsi="Times New Roman" w:cs="Times New Roman"/>
          <w:sz w:val="28"/>
          <w:szCs w:val="28"/>
        </w:rPr>
        <w:t>софийное</w:t>
      </w:r>
      <w:proofErr w:type="spellEnd"/>
      <w:r w:rsidRPr="00CF3FFB">
        <w:rPr>
          <w:rFonts w:ascii="Times New Roman" w:hAnsi="Times New Roman" w:cs="Times New Roman"/>
          <w:sz w:val="28"/>
          <w:szCs w:val="28"/>
        </w:rPr>
        <w:t xml:space="preserve">, благое начало, но у каждой твари есть две стороны — положительная, </w:t>
      </w:r>
      <w:proofErr w:type="spellStart"/>
      <w:r w:rsidRPr="00CF3FFB">
        <w:rPr>
          <w:rFonts w:ascii="Times New Roman" w:hAnsi="Times New Roman" w:cs="Times New Roman"/>
          <w:sz w:val="28"/>
          <w:szCs w:val="28"/>
        </w:rPr>
        <w:t>софийная</w:t>
      </w:r>
      <w:proofErr w:type="spellEnd"/>
      <w:r w:rsidRPr="00CF3FFB">
        <w:rPr>
          <w:rFonts w:ascii="Times New Roman" w:hAnsi="Times New Roman" w:cs="Times New Roman"/>
          <w:sz w:val="28"/>
          <w:szCs w:val="28"/>
        </w:rPr>
        <w:t>, и отрицательная. Человеческая духовность и свобода имеет свое начало в Боге. Именно от Бога человек получает план своей жизни, но человек свободен. Он может отвергнуть план, предложенный Богом. Булгаков уверен, что не существует нерелигиозных людей. Всем присуще религиозное чувство. По его мнению, вера имеет очень значимое место в жизни человека, даже знания становятся благодаря вере более достоверными.</w:t>
      </w:r>
    </w:p>
    <w:p w:rsidR="00027299" w:rsidRPr="00CF3FFB" w:rsidRDefault="00027299" w:rsidP="00027299">
      <w:pPr>
        <w:spacing w:after="0"/>
        <w:ind w:firstLine="567"/>
        <w:jc w:val="both"/>
        <w:rPr>
          <w:rFonts w:ascii="Times New Roman" w:hAnsi="Times New Roman" w:cs="Times New Roman"/>
          <w:sz w:val="28"/>
          <w:szCs w:val="28"/>
        </w:rPr>
      </w:pPr>
      <w:r w:rsidRPr="00CF3FFB">
        <w:rPr>
          <w:rFonts w:ascii="Times New Roman" w:hAnsi="Times New Roman" w:cs="Times New Roman"/>
          <w:sz w:val="28"/>
          <w:szCs w:val="28"/>
        </w:rPr>
        <w:t>В 1922 г. на «философском» пароходе покинул Россию и выдающийся философ права И. А. Ильин. Он также разделял религиозные взгляды, тоже считал, что человек не может жить без веры. Именно ценности, в которые верит человек, формируют его личность. В основе общественной жизни лежит самопознание и </w:t>
      </w:r>
      <w:proofErr w:type="spellStart"/>
      <w:r w:rsidRPr="00CF3FFB">
        <w:rPr>
          <w:rFonts w:ascii="Times New Roman" w:hAnsi="Times New Roman" w:cs="Times New Roman"/>
          <w:sz w:val="28"/>
          <w:szCs w:val="28"/>
        </w:rPr>
        <w:t>самопреобразование</w:t>
      </w:r>
      <w:proofErr w:type="spellEnd"/>
      <w:r w:rsidRPr="00CF3FFB">
        <w:rPr>
          <w:rFonts w:ascii="Times New Roman" w:hAnsi="Times New Roman" w:cs="Times New Roman"/>
          <w:sz w:val="28"/>
          <w:szCs w:val="28"/>
        </w:rPr>
        <w:t xml:space="preserve"> человеческого духа. Моральное разложение индивидуальных душ делает невозможной нормальную жизнь общества. Этим он и объясняет кризис современного ему общества. Ильин призывает к духовному обновлению на основе веры. В его понимании вера — это любовь и стремление к совершенному. В том числе совершенным может быть и проявление страсти, то есть человек должен не обуздать их — облагородить их. Философ также призывал научиться свободе. Этот вопрос, как и вопрос о справедливости, у него неотрывно связан с вопросом о равенстве или неравенстве людей. К идее равенства он относится отрицательно, считая, что если бы это было так, то тогда надо ко всем относиться одинаково. Однако люди не равны, и поэтому </w:t>
      </w:r>
      <w:r w:rsidRPr="00CF3FFB">
        <w:rPr>
          <w:rFonts w:ascii="Times New Roman" w:hAnsi="Times New Roman" w:cs="Times New Roman"/>
          <w:sz w:val="28"/>
          <w:szCs w:val="28"/>
        </w:rPr>
        <w:lastRenderedPageBreak/>
        <w:t>справедливость как раз и заключается в том, чтобы неравно относиться к неравным. Уравнивать всех как раз и будет несправедливо.</w:t>
      </w:r>
    </w:p>
    <w:p w:rsidR="00027299" w:rsidRPr="00CF3FFB" w:rsidRDefault="00027299" w:rsidP="00027299">
      <w:pPr>
        <w:spacing w:after="0"/>
        <w:ind w:firstLine="567"/>
        <w:jc w:val="both"/>
        <w:rPr>
          <w:rFonts w:ascii="Times New Roman" w:hAnsi="Times New Roman" w:cs="Times New Roman"/>
          <w:sz w:val="28"/>
          <w:szCs w:val="28"/>
        </w:rPr>
      </w:pPr>
      <w:r w:rsidRPr="00CF3FFB">
        <w:rPr>
          <w:rFonts w:ascii="Times New Roman" w:hAnsi="Times New Roman" w:cs="Times New Roman"/>
          <w:sz w:val="28"/>
          <w:szCs w:val="28"/>
        </w:rPr>
        <w:t xml:space="preserve">Труды Ильина известны прежде всего его концепцией права, правосознания и государства. Правосознание присуще каждому, кто осознает, что, кроме него, есть и другие люди. Без развитого правосознания не может быть нормальной жизни общества. Народу очень важно понимать правовые нормы. Право в развитом виде — совокупность норм поведения, указывающих людям, как надо поступать. Правовые нормы устанавливаются государством, и они должны создать в душе человека мотивы для хорошего поведения. Непризнание норм права приводит не к свободе, а к бесправию и анархии. По мнению Ильина, человек может быть свободен только в рамках закона. Он выделял существование естественного и положительного права. Под естественным правом он понимал признание духовной свободы и духовной самостоятельности. Положительное </w:t>
      </w:r>
      <w:proofErr w:type="gramStart"/>
      <w:r w:rsidRPr="00CF3FFB">
        <w:rPr>
          <w:rFonts w:ascii="Times New Roman" w:hAnsi="Times New Roman" w:cs="Times New Roman"/>
          <w:sz w:val="28"/>
          <w:szCs w:val="28"/>
        </w:rPr>
        <w:t>право</w:t>
      </w:r>
      <w:proofErr w:type="gramEnd"/>
      <w:r w:rsidRPr="00CF3FFB">
        <w:rPr>
          <w:rFonts w:ascii="Times New Roman" w:hAnsi="Times New Roman" w:cs="Times New Roman"/>
          <w:sz w:val="28"/>
          <w:szCs w:val="28"/>
        </w:rPr>
        <w:t xml:space="preserve"> как раз должно поддержать естественное право, придав его нормам смысловую форму и словесное закрепление. Положительное право должно приучить человека к самоограничению, постепенно он сам приучится направлять свое поведение в соответствии с положительным правом.</w:t>
      </w:r>
    </w:p>
    <w:p w:rsidR="00027299" w:rsidRPr="00CF3FFB" w:rsidRDefault="00027299" w:rsidP="00027299">
      <w:pPr>
        <w:spacing w:after="0"/>
        <w:ind w:firstLine="567"/>
        <w:jc w:val="both"/>
        <w:rPr>
          <w:rFonts w:ascii="Times New Roman" w:hAnsi="Times New Roman" w:cs="Times New Roman"/>
          <w:sz w:val="28"/>
          <w:szCs w:val="28"/>
        </w:rPr>
      </w:pPr>
      <w:r w:rsidRPr="00CF3FFB">
        <w:rPr>
          <w:rFonts w:ascii="Times New Roman" w:hAnsi="Times New Roman" w:cs="Times New Roman"/>
          <w:sz w:val="28"/>
          <w:szCs w:val="28"/>
        </w:rPr>
        <w:t>Философ сформулировал три закона правосознания: закон духовного достоинства, закон автономии, закон взаимного призвания. Достоинство заключается в служении добру, истине, красоте. Не только люди, но и государство, в том числе и такие его элементы, как армия, должны блюсти свое достоинство. Тоталитарные режимы не делают этого, подавляя и извращая свое чувство собственного достоинства.</w:t>
      </w:r>
    </w:p>
    <w:p w:rsidR="00027299" w:rsidRPr="00CF3FFB" w:rsidRDefault="00027299" w:rsidP="00027299">
      <w:pPr>
        <w:spacing w:after="0"/>
        <w:ind w:firstLine="567"/>
        <w:jc w:val="both"/>
        <w:rPr>
          <w:rFonts w:ascii="Times New Roman" w:hAnsi="Times New Roman" w:cs="Times New Roman"/>
          <w:sz w:val="28"/>
          <w:szCs w:val="28"/>
        </w:rPr>
      </w:pPr>
      <w:r w:rsidRPr="00CF3FFB">
        <w:rPr>
          <w:rFonts w:ascii="Times New Roman" w:hAnsi="Times New Roman" w:cs="Times New Roman"/>
          <w:sz w:val="28"/>
          <w:szCs w:val="28"/>
        </w:rPr>
        <w:t>Автономность правосознания — это признание права каждым по личному убеждению. Под взаимным признанием им понималось взаимодействие народа и власти. Государству следует строиться не по принципу конфликта, а по принципу солидарности. В государстве должна быть единая цель у всех, оно должно содействовать исключению столкновений частных и классовых интересов. Одна из задач государственной власти — политическое воспитание народа, развитие демократии, общественного самоуправления народа. При этом сама государственная власть должна принадлежать лучшим людям. Сами критерии принадлежности к лучшим людям философом определены достаточно обще: способность к бескорыстному служению духу и способность к социальной организации братства. При этом Ильин критически относился к демократии, подчеркивая, что ее ввести очень трудно. Особыми условиями для ее введения является высокий уровень развития правосознания, культура законности, политической ответственности. Если народ не соответствует этим критериям, то принципы демократии не стоит вводить, в противном случае все закончится разложением государства. Ильин также ратовал за возвращение России к самодержавию, но подчеркивал, что опорой монарха должен быть закон, а цель — защита прав и свобод подданных.</w:t>
      </w:r>
    </w:p>
    <w:p w:rsidR="00027299" w:rsidRPr="00CF3FFB" w:rsidRDefault="00027299" w:rsidP="00027299">
      <w:pPr>
        <w:spacing w:after="0"/>
        <w:ind w:firstLine="567"/>
        <w:jc w:val="both"/>
        <w:rPr>
          <w:rFonts w:ascii="Times New Roman" w:hAnsi="Times New Roman" w:cs="Times New Roman"/>
          <w:sz w:val="28"/>
          <w:szCs w:val="28"/>
        </w:rPr>
      </w:pPr>
      <w:r w:rsidRPr="00CF3FFB">
        <w:rPr>
          <w:rFonts w:ascii="Times New Roman" w:hAnsi="Times New Roman" w:cs="Times New Roman"/>
          <w:sz w:val="28"/>
          <w:szCs w:val="28"/>
        </w:rPr>
        <w:t>Большой вклад в понимание социальных процессов внес российский мыслитель Питирим Сорокин, тоже в 1922 г. высланный из Советской России. Его учение о социальной стратификации и социальной мобильности сильно расширило представление о меняющемся обществе. Более подробно работы Сорокина будут рассмотрены в главе по социальной философии.</w:t>
      </w:r>
    </w:p>
    <w:p w:rsidR="00027299" w:rsidRPr="00CF3FFB" w:rsidRDefault="00027299" w:rsidP="00027299">
      <w:pPr>
        <w:spacing w:after="0"/>
        <w:ind w:firstLine="567"/>
        <w:jc w:val="both"/>
        <w:rPr>
          <w:rFonts w:ascii="Times New Roman" w:hAnsi="Times New Roman" w:cs="Times New Roman"/>
          <w:sz w:val="28"/>
          <w:szCs w:val="28"/>
        </w:rPr>
      </w:pPr>
      <w:r w:rsidRPr="00CF3FFB">
        <w:rPr>
          <w:rFonts w:ascii="Times New Roman" w:hAnsi="Times New Roman" w:cs="Times New Roman"/>
          <w:sz w:val="28"/>
          <w:szCs w:val="28"/>
        </w:rPr>
        <w:lastRenderedPageBreak/>
        <w:t>Естественно, большой импульс после Октябрьской революции получил марксизм. Идеи марксизма развивали многие большевики. Большое наследие оставили В. И. Ленин, И. В. Сталин. Одним из наиболее выдающихся идеологов большевиков был Н. И. Бухарин. В своих трудах он развивал традиционные для марксизма положения. В частности, он выступал за синтез материализма и диалектики и через призму этого тезиса рассматривал общество. По его мнению, существование общества предполагает равновесие между тремя основными элементами: вещами, людьми и идеями. Это основа внутреннего равновесия, общество создает систему общественного производства. В нем Бухарин выделял две стороны — производительную силу и производственные отношения, которые он называл «социальной оболочкой». На определенном этапе социальная оболочка достаточно устойчива, и в этот момент происходит эволюция общества. Однако в определенный момент производственные отношения развиваются до такой степени, что существующая социальная оболочка становится тормозом. Противоречие разрешается в ходе революции. Старая оболочка рушится, устанавливается новая, и снова наступает период общественного равновесия. Более сложно он интерпретировал деление общества на классы, по его мнению, в классовом обществе имеется разделение умственного и физического труда, при социализме должно произойти слияние этих видов деятельности. Большое место в размышлениях Бухарина занимали экономические взгляды. Он очень высоко ценил труд крестьянства, место этого социального класса в революции, выступал против однозначной оценки этого класса как непоследовательного. Когда перед страной в 20-х гг. ХХ в. встал вопрос о выборе дальнейшего пути экономического развития, он выступил против радикальных методов объединения крестьян в колхозы, выступал за плавный переход к коллективным хозяйствам путем развития различных форм кооперации. Это стало одной из причин его гибели, как и многие большевики, он был репрессирован в 30-х гг.</w:t>
      </w:r>
    </w:p>
    <w:p w:rsidR="00027299" w:rsidRPr="00CF3FFB" w:rsidRDefault="00027299" w:rsidP="00027299">
      <w:pPr>
        <w:spacing w:after="0"/>
        <w:ind w:firstLine="567"/>
        <w:jc w:val="both"/>
        <w:rPr>
          <w:rFonts w:ascii="Times New Roman" w:hAnsi="Times New Roman" w:cs="Times New Roman"/>
          <w:sz w:val="28"/>
          <w:szCs w:val="28"/>
        </w:rPr>
      </w:pPr>
      <w:r w:rsidRPr="00CF3FFB">
        <w:rPr>
          <w:rFonts w:ascii="Times New Roman" w:hAnsi="Times New Roman" w:cs="Times New Roman"/>
          <w:sz w:val="28"/>
          <w:szCs w:val="28"/>
        </w:rPr>
        <w:t xml:space="preserve">Наряду с официальной марксисткой философией в Советском Союзе предпринимались попытки формулировать альтернативные философские и социальные концепции. Правда, судьба этих попыток, как и их создателей, была трагичная. Например, ярким мыслителем может быть назван Лев Гумилев, который создал теорию </w:t>
      </w:r>
      <w:proofErr w:type="spellStart"/>
      <w:r w:rsidRPr="00CF3FFB">
        <w:rPr>
          <w:rFonts w:ascii="Times New Roman" w:hAnsi="Times New Roman" w:cs="Times New Roman"/>
          <w:sz w:val="28"/>
          <w:szCs w:val="28"/>
        </w:rPr>
        <w:t>пассионарности</w:t>
      </w:r>
      <w:proofErr w:type="spellEnd"/>
      <w:r w:rsidRPr="00CF3FFB">
        <w:rPr>
          <w:rFonts w:ascii="Times New Roman" w:hAnsi="Times New Roman" w:cs="Times New Roman"/>
          <w:sz w:val="28"/>
          <w:szCs w:val="28"/>
        </w:rPr>
        <w:t xml:space="preserve">. По Л. Н. Гумилеву, </w:t>
      </w:r>
      <w:proofErr w:type="spellStart"/>
      <w:r w:rsidRPr="00CF3FFB">
        <w:rPr>
          <w:rFonts w:ascii="Times New Roman" w:hAnsi="Times New Roman" w:cs="Times New Roman"/>
          <w:sz w:val="28"/>
          <w:szCs w:val="28"/>
        </w:rPr>
        <w:t>пассионарность</w:t>
      </w:r>
      <w:proofErr w:type="spellEnd"/>
      <w:r w:rsidRPr="00CF3FFB">
        <w:rPr>
          <w:rFonts w:ascii="Times New Roman" w:hAnsi="Times New Roman" w:cs="Times New Roman"/>
          <w:sz w:val="28"/>
          <w:szCs w:val="28"/>
        </w:rPr>
        <w:t xml:space="preserve"> — это способность и стремление к изменению окружения. В зависимости от уровня </w:t>
      </w:r>
      <w:proofErr w:type="spellStart"/>
      <w:r w:rsidRPr="00CF3FFB">
        <w:rPr>
          <w:rFonts w:ascii="Times New Roman" w:hAnsi="Times New Roman" w:cs="Times New Roman"/>
          <w:sz w:val="28"/>
          <w:szCs w:val="28"/>
        </w:rPr>
        <w:t>пассионарности</w:t>
      </w:r>
      <w:proofErr w:type="spellEnd"/>
      <w:r w:rsidRPr="00CF3FFB">
        <w:rPr>
          <w:rFonts w:ascii="Times New Roman" w:hAnsi="Times New Roman" w:cs="Times New Roman"/>
          <w:sz w:val="28"/>
          <w:szCs w:val="28"/>
        </w:rPr>
        <w:t xml:space="preserve"> Гумилев подразделяет людей на три типа.</w:t>
      </w:r>
    </w:p>
    <w:p w:rsidR="00027299" w:rsidRPr="00CF3FFB" w:rsidRDefault="00027299" w:rsidP="00027299">
      <w:pPr>
        <w:spacing w:after="0"/>
        <w:ind w:firstLine="567"/>
        <w:jc w:val="both"/>
        <w:rPr>
          <w:rFonts w:ascii="Times New Roman" w:hAnsi="Times New Roman" w:cs="Times New Roman"/>
          <w:sz w:val="28"/>
          <w:szCs w:val="28"/>
        </w:rPr>
      </w:pPr>
      <w:r w:rsidRPr="00CF3FFB">
        <w:rPr>
          <w:rFonts w:ascii="Times New Roman" w:hAnsi="Times New Roman" w:cs="Times New Roman"/>
          <w:sz w:val="28"/>
          <w:szCs w:val="28"/>
        </w:rPr>
        <w:t xml:space="preserve">Люди, у которых </w:t>
      </w:r>
      <w:proofErr w:type="spellStart"/>
      <w:r w:rsidRPr="00CF3FFB">
        <w:rPr>
          <w:rFonts w:ascii="Times New Roman" w:hAnsi="Times New Roman" w:cs="Times New Roman"/>
          <w:sz w:val="28"/>
          <w:szCs w:val="28"/>
        </w:rPr>
        <w:t>пассионарный</w:t>
      </w:r>
      <w:proofErr w:type="spellEnd"/>
      <w:r w:rsidRPr="00CF3FFB">
        <w:rPr>
          <w:rFonts w:ascii="Times New Roman" w:hAnsi="Times New Roman" w:cs="Times New Roman"/>
          <w:sz w:val="28"/>
          <w:szCs w:val="28"/>
        </w:rPr>
        <w:t xml:space="preserve"> импульс поведения превышает импульс инстинкта самосохранения, называются </w:t>
      </w:r>
      <w:proofErr w:type="spellStart"/>
      <w:r w:rsidRPr="00CF3FFB">
        <w:rPr>
          <w:rFonts w:ascii="Times New Roman" w:hAnsi="Times New Roman" w:cs="Times New Roman"/>
          <w:sz w:val="28"/>
          <w:szCs w:val="28"/>
        </w:rPr>
        <w:t>пассионариями</w:t>
      </w:r>
      <w:proofErr w:type="spellEnd"/>
      <w:r w:rsidRPr="00CF3FFB">
        <w:rPr>
          <w:rFonts w:ascii="Times New Roman" w:hAnsi="Times New Roman" w:cs="Times New Roman"/>
          <w:sz w:val="28"/>
          <w:szCs w:val="28"/>
        </w:rPr>
        <w:t xml:space="preserve">. Такие люди живут в состоянии </w:t>
      </w:r>
      <w:proofErr w:type="spellStart"/>
      <w:r w:rsidRPr="00CF3FFB">
        <w:rPr>
          <w:rFonts w:ascii="Times New Roman" w:hAnsi="Times New Roman" w:cs="Times New Roman"/>
          <w:sz w:val="28"/>
          <w:szCs w:val="28"/>
        </w:rPr>
        <w:t>сверхнапряжения</w:t>
      </w:r>
      <w:proofErr w:type="spellEnd"/>
      <w:r w:rsidRPr="00CF3FFB">
        <w:rPr>
          <w:rFonts w:ascii="Times New Roman" w:hAnsi="Times New Roman" w:cs="Times New Roman"/>
          <w:sz w:val="28"/>
          <w:szCs w:val="28"/>
        </w:rPr>
        <w:t>. Всю жизнь они посвящают служению какой-то абстрактной идее: истине, честолюбию, славе, справедливости, свободе и т. д. К </w:t>
      </w:r>
      <w:proofErr w:type="spellStart"/>
      <w:r w:rsidRPr="00CF3FFB">
        <w:rPr>
          <w:rFonts w:ascii="Times New Roman" w:hAnsi="Times New Roman" w:cs="Times New Roman"/>
          <w:sz w:val="28"/>
          <w:szCs w:val="28"/>
        </w:rPr>
        <w:t>пассионариям</w:t>
      </w:r>
      <w:proofErr w:type="spellEnd"/>
      <w:r w:rsidRPr="00CF3FFB">
        <w:rPr>
          <w:rFonts w:ascii="Times New Roman" w:hAnsi="Times New Roman" w:cs="Times New Roman"/>
          <w:sz w:val="28"/>
          <w:szCs w:val="28"/>
        </w:rPr>
        <w:t xml:space="preserve"> можно отнести Наполеона, Александра Македонского, Суллу, Яна Гуса, Жанну </w:t>
      </w:r>
      <w:proofErr w:type="spellStart"/>
      <w:r w:rsidRPr="00CF3FFB">
        <w:rPr>
          <w:rFonts w:ascii="Times New Roman" w:hAnsi="Times New Roman" w:cs="Times New Roman"/>
          <w:sz w:val="28"/>
          <w:szCs w:val="28"/>
        </w:rPr>
        <w:t>д’Арк</w:t>
      </w:r>
      <w:proofErr w:type="spellEnd"/>
      <w:r w:rsidRPr="00CF3FFB">
        <w:rPr>
          <w:rFonts w:ascii="Times New Roman" w:hAnsi="Times New Roman" w:cs="Times New Roman"/>
          <w:sz w:val="28"/>
          <w:szCs w:val="28"/>
        </w:rPr>
        <w:t>.</w:t>
      </w:r>
    </w:p>
    <w:p w:rsidR="00027299" w:rsidRPr="00CF3FFB" w:rsidRDefault="00027299" w:rsidP="00027299">
      <w:pPr>
        <w:spacing w:after="0"/>
        <w:ind w:firstLine="567"/>
        <w:jc w:val="both"/>
        <w:rPr>
          <w:rFonts w:ascii="Times New Roman" w:hAnsi="Times New Roman" w:cs="Times New Roman"/>
          <w:sz w:val="28"/>
          <w:szCs w:val="28"/>
        </w:rPr>
      </w:pPr>
      <w:r w:rsidRPr="00CF3FFB">
        <w:rPr>
          <w:rFonts w:ascii="Times New Roman" w:hAnsi="Times New Roman" w:cs="Times New Roman"/>
          <w:sz w:val="28"/>
          <w:szCs w:val="28"/>
        </w:rPr>
        <w:t xml:space="preserve">Если </w:t>
      </w:r>
      <w:proofErr w:type="spellStart"/>
      <w:r w:rsidRPr="00CF3FFB">
        <w:rPr>
          <w:rFonts w:ascii="Times New Roman" w:hAnsi="Times New Roman" w:cs="Times New Roman"/>
          <w:sz w:val="28"/>
          <w:szCs w:val="28"/>
        </w:rPr>
        <w:t>пассионарный</w:t>
      </w:r>
      <w:proofErr w:type="spellEnd"/>
      <w:r w:rsidRPr="00CF3FFB">
        <w:rPr>
          <w:rFonts w:ascii="Times New Roman" w:hAnsi="Times New Roman" w:cs="Times New Roman"/>
          <w:sz w:val="28"/>
          <w:szCs w:val="28"/>
        </w:rPr>
        <w:t xml:space="preserve"> импульс поведения равен импульсу инстинкта самосохранения, то таких людей Гумилев называет «гармоничными особями». Они хорошо выполняют свои функции в рамках своей сферы деятельности, но не способны к </w:t>
      </w:r>
      <w:proofErr w:type="spellStart"/>
      <w:r w:rsidRPr="00CF3FFB">
        <w:rPr>
          <w:rFonts w:ascii="Times New Roman" w:hAnsi="Times New Roman" w:cs="Times New Roman"/>
          <w:sz w:val="28"/>
          <w:szCs w:val="28"/>
        </w:rPr>
        <w:t>сверхнапряжениям</w:t>
      </w:r>
      <w:proofErr w:type="spellEnd"/>
      <w:r w:rsidRPr="00CF3FFB">
        <w:rPr>
          <w:rFonts w:ascii="Times New Roman" w:hAnsi="Times New Roman" w:cs="Times New Roman"/>
          <w:sz w:val="28"/>
          <w:szCs w:val="28"/>
        </w:rPr>
        <w:t xml:space="preserve"> ради абстрактной цели. Третий тип — </w:t>
      </w:r>
      <w:proofErr w:type="spellStart"/>
      <w:r w:rsidRPr="00CF3FFB">
        <w:rPr>
          <w:rFonts w:ascii="Times New Roman" w:hAnsi="Times New Roman" w:cs="Times New Roman"/>
          <w:sz w:val="28"/>
          <w:szCs w:val="28"/>
        </w:rPr>
        <w:t>субпассионарии</w:t>
      </w:r>
      <w:proofErr w:type="spellEnd"/>
      <w:r w:rsidRPr="00CF3FFB">
        <w:rPr>
          <w:rFonts w:ascii="Times New Roman" w:hAnsi="Times New Roman" w:cs="Times New Roman"/>
          <w:sz w:val="28"/>
          <w:szCs w:val="28"/>
        </w:rPr>
        <w:t xml:space="preserve">, люди, у которых </w:t>
      </w:r>
      <w:proofErr w:type="spellStart"/>
      <w:r w:rsidRPr="00CF3FFB">
        <w:rPr>
          <w:rFonts w:ascii="Times New Roman" w:hAnsi="Times New Roman" w:cs="Times New Roman"/>
          <w:sz w:val="28"/>
          <w:szCs w:val="28"/>
        </w:rPr>
        <w:t>пассионарный</w:t>
      </w:r>
      <w:proofErr w:type="spellEnd"/>
      <w:r w:rsidRPr="00CF3FFB">
        <w:rPr>
          <w:rFonts w:ascii="Times New Roman" w:hAnsi="Times New Roman" w:cs="Times New Roman"/>
          <w:sz w:val="28"/>
          <w:szCs w:val="28"/>
        </w:rPr>
        <w:t xml:space="preserve"> импульс меньше инстинкта самосохранения. Это </w:t>
      </w:r>
      <w:r w:rsidRPr="00CF3FFB">
        <w:rPr>
          <w:rFonts w:ascii="Times New Roman" w:hAnsi="Times New Roman" w:cs="Times New Roman"/>
          <w:sz w:val="28"/>
          <w:szCs w:val="28"/>
        </w:rPr>
        <w:lastRenderedPageBreak/>
        <w:t>безынициативные, себялюбивые люди, неспособные к активной деятельности и думающие лишь о собственных удовольствиях.</w:t>
      </w:r>
    </w:p>
    <w:p w:rsidR="00027299" w:rsidRPr="00CF3FFB" w:rsidRDefault="00027299" w:rsidP="00027299">
      <w:pPr>
        <w:spacing w:after="0"/>
        <w:ind w:firstLine="567"/>
        <w:jc w:val="both"/>
        <w:rPr>
          <w:rFonts w:ascii="Times New Roman" w:hAnsi="Times New Roman" w:cs="Times New Roman"/>
          <w:sz w:val="28"/>
          <w:szCs w:val="28"/>
        </w:rPr>
      </w:pPr>
      <w:proofErr w:type="spellStart"/>
      <w:r w:rsidRPr="00CF3FFB">
        <w:rPr>
          <w:rFonts w:ascii="Times New Roman" w:hAnsi="Times New Roman" w:cs="Times New Roman"/>
          <w:sz w:val="28"/>
          <w:szCs w:val="28"/>
        </w:rPr>
        <w:t>Пассионарии</w:t>
      </w:r>
      <w:proofErr w:type="spellEnd"/>
      <w:r w:rsidRPr="00CF3FFB">
        <w:rPr>
          <w:rFonts w:ascii="Times New Roman" w:hAnsi="Times New Roman" w:cs="Times New Roman"/>
          <w:sz w:val="28"/>
          <w:szCs w:val="28"/>
        </w:rPr>
        <w:t xml:space="preserve"> стремятся изменить окружающую действительность и делают это. Они организуют далекие походы и экспедиции, они борются за покорение или освобождение народов и создают новые системы ценностей, религиозные течения и революционные научные теории. Импульс </w:t>
      </w:r>
      <w:proofErr w:type="spellStart"/>
      <w:r w:rsidRPr="00CF3FFB">
        <w:rPr>
          <w:rFonts w:ascii="Times New Roman" w:hAnsi="Times New Roman" w:cs="Times New Roman"/>
          <w:sz w:val="28"/>
          <w:szCs w:val="28"/>
        </w:rPr>
        <w:t>пассионарности</w:t>
      </w:r>
      <w:proofErr w:type="spellEnd"/>
      <w:r w:rsidRPr="00CF3FFB">
        <w:rPr>
          <w:rFonts w:ascii="Times New Roman" w:hAnsi="Times New Roman" w:cs="Times New Roman"/>
          <w:sz w:val="28"/>
          <w:szCs w:val="28"/>
        </w:rPr>
        <w:t xml:space="preserve"> бывает столь силен, что носители этого признака — </w:t>
      </w:r>
      <w:proofErr w:type="spellStart"/>
      <w:r w:rsidRPr="00CF3FFB">
        <w:rPr>
          <w:rFonts w:ascii="Times New Roman" w:hAnsi="Times New Roman" w:cs="Times New Roman"/>
          <w:sz w:val="28"/>
          <w:szCs w:val="28"/>
        </w:rPr>
        <w:t>пассионарии</w:t>
      </w:r>
      <w:proofErr w:type="spellEnd"/>
      <w:r w:rsidRPr="00CF3FFB">
        <w:rPr>
          <w:rFonts w:ascii="Times New Roman" w:hAnsi="Times New Roman" w:cs="Times New Roman"/>
          <w:sz w:val="28"/>
          <w:szCs w:val="28"/>
        </w:rPr>
        <w:t xml:space="preserve"> — не могут заставить себя рассчитать последствия своих поступков. </w:t>
      </w:r>
      <w:proofErr w:type="spellStart"/>
      <w:r w:rsidRPr="00CF3FFB">
        <w:rPr>
          <w:rFonts w:ascii="Times New Roman" w:hAnsi="Times New Roman" w:cs="Times New Roman"/>
          <w:sz w:val="28"/>
          <w:szCs w:val="28"/>
        </w:rPr>
        <w:t>Пассионарность</w:t>
      </w:r>
      <w:proofErr w:type="spellEnd"/>
      <w:r w:rsidRPr="00CF3FFB">
        <w:rPr>
          <w:rFonts w:ascii="Times New Roman" w:hAnsi="Times New Roman" w:cs="Times New Roman"/>
          <w:sz w:val="28"/>
          <w:szCs w:val="28"/>
        </w:rPr>
        <w:t xml:space="preserve"> обладает важным свойством: она заразительна. Это значит, что гармоничные и импульсивные люди, оказавшись в непосредственной близости от </w:t>
      </w:r>
      <w:proofErr w:type="spellStart"/>
      <w:r w:rsidRPr="00CF3FFB">
        <w:rPr>
          <w:rFonts w:ascii="Times New Roman" w:hAnsi="Times New Roman" w:cs="Times New Roman"/>
          <w:sz w:val="28"/>
          <w:szCs w:val="28"/>
        </w:rPr>
        <w:t>пассионариев</w:t>
      </w:r>
      <w:proofErr w:type="spellEnd"/>
      <w:r w:rsidRPr="00CF3FFB">
        <w:rPr>
          <w:rFonts w:ascii="Times New Roman" w:hAnsi="Times New Roman" w:cs="Times New Roman"/>
          <w:sz w:val="28"/>
          <w:szCs w:val="28"/>
        </w:rPr>
        <w:t xml:space="preserve">, начинают вести себя так, как если бы они были </w:t>
      </w:r>
      <w:proofErr w:type="spellStart"/>
      <w:r w:rsidRPr="00CF3FFB">
        <w:rPr>
          <w:rFonts w:ascii="Times New Roman" w:hAnsi="Times New Roman" w:cs="Times New Roman"/>
          <w:sz w:val="28"/>
          <w:szCs w:val="28"/>
        </w:rPr>
        <w:t>пассионарны</w:t>
      </w:r>
      <w:proofErr w:type="spellEnd"/>
      <w:r w:rsidRPr="00CF3FFB">
        <w:rPr>
          <w:rFonts w:ascii="Times New Roman" w:hAnsi="Times New Roman" w:cs="Times New Roman"/>
          <w:sz w:val="28"/>
          <w:szCs w:val="28"/>
        </w:rPr>
        <w:t xml:space="preserve">. Это обстоятельство применяется чаще всего военными, так как два-три </w:t>
      </w:r>
      <w:proofErr w:type="spellStart"/>
      <w:r w:rsidRPr="00CF3FFB">
        <w:rPr>
          <w:rFonts w:ascii="Times New Roman" w:hAnsi="Times New Roman" w:cs="Times New Roman"/>
          <w:sz w:val="28"/>
          <w:szCs w:val="28"/>
        </w:rPr>
        <w:t>пассионария</w:t>
      </w:r>
      <w:proofErr w:type="spellEnd"/>
      <w:r w:rsidRPr="00CF3FFB">
        <w:rPr>
          <w:rFonts w:ascii="Times New Roman" w:hAnsi="Times New Roman" w:cs="Times New Roman"/>
          <w:sz w:val="28"/>
          <w:szCs w:val="28"/>
        </w:rPr>
        <w:t xml:space="preserve"> могут поднять боевой дух целой роты. Именно </w:t>
      </w:r>
      <w:proofErr w:type="spellStart"/>
      <w:r w:rsidRPr="00CF3FFB">
        <w:rPr>
          <w:rFonts w:ascii="Times New Roman" w:hAnsi="Times New Roman" w:cs="Times New Roman"/>
          <w:sz w:val="28"/>
          <w:szCs w:val="28"/>
        </w:rPr>
        <w:t>пассионарностью</w:t>
      </w:r>
      <w:proofErr w:type="spellEnd"/>
      <w:r w:rsidRPr="00CF3FFB">
        <w:rPr>
          <w:rFonts w:ascii="Times New Roman" w:hAnsi="Times New Roman" w:cs="Times New Roman"/>
          <w:sz w:val="28"/>
          <w:szCs w:val="28"/>
        </w:rPr>
        <w:t xml:space="preserve"> объясняется Гумилевым развитие истории. Резкая активизация целых этносов связывается с «</w:t>
      </w:r>
      <w:proofErr w:type="spellStart"/>
      <w:r w:rsidRPr="00CF3FFB">
        <w:rPr>
          <w:rFonts w:ascii="Times New Roman" w:hAnsi="Times New Roman" w:cs="Times New Roman"/>
          <w:sz w:val="28"/>
          <w:szCs w:val="28"/>
        </w:rPr>
        <w:t>пассионарным</w:t>
      </w:r>
      <w:proofErr w:type="spellEnd"/>
      <w:r w:rsidRPr="00CF3FFB">
        <w:rPr>
          <w:rFonts w:ascii="Times New Roman" w:hAnsi="Times New Roman" w:cs="Times New Roman"/>
          <w:sz w:val="28"/>
          <w:szCs w:val="28"/>
        </w:rPr>
        <w:t xml:space="preserve"> взрывом», т. е. всплеском жизненной энергии «молодых» народов на фоне определенной инерционности исторически более старших этносов. </w:t>
      </w:r>
      <w:proofErr w:type="spellStart"/>
      <w:r w:rsidRPr="00CF3FFB">
        <w:rPr>
          <w:rFonts w:ascii="Times New Roman" w:hAnsi="Times New Roman" w:cs="Times New Roman"/>
          <w:sz w:val="28"/>
          <w:szCs w:val="28"/>
        </w:rPr>
        <w:t>Пассионарные</w:t>
      </w:r>
      <w:proofErr w:type="spellEnd"/>
      <w:r w:rsidRPr="00CF3FFB">
        <w:rPr>
          <w:rFonts w:ascii="Times New Roman" w:hAnsi="Times New Roman" w:cs="Times New Roman"/>
          <w:sz w:val="28"/>
          <w:szCs w:val="28"/>
        </w:rPr>
        <w:t xml:space="preserve"> толчки находятся в зависимости от космической энергетики. Они дают начало этногенезу тех или иных народов и представляют собой явление не столько социальное, сколько биосферное, которое в схеме можно обрисовать как некую мутацию, задающую людям особую биоэнергию, способную генетически передаваться потомкам.</w:t>
      </w:r>
    </w:p>
    <w:p w:rsidR="00027299" w:rsidRPr="00CF3FFB" w:rsidRDefault="00027299" w:rsidP="00027299">
      <w:pPr>
        <w:spacing w:after="0"/>
        <w:ind w:firstLine="567"/>
        <w:jc w:val="both"/>
        <w:rPr>
          <w:rFonts w:ascii="Times New Roman" w:hAnsi="Times New Roman" w:cs="Times New Roman"/>
          <w:sz w:val="28"/>
          <w:szCs w:val="28"/>
        </w:rPr>
      </w:pPr>
      <w:r w:rsidRPr="00CF3FFB">
        <w:rPr>
          <w:rFonts w:ascii="Times New Roman" w:hAnsi="Times New Roman" w:cs="Times New Roman"/>
          <w:sz w:val="28"/>
          <w:szCs w:val="28"/>
        </w:rPr>
        <w:t xml:space="preserve">Согласно </w:t>
      </w:r>
      <w:proofErr w:type="gramStart"/>
      <w:r w:rsidRPr="00CF3FFB">
        <w:rPr>
          <w:rFonts w:ascii="Times New Roman" w:hAnsi="Times New Roman" w:cs="Times New Roman"/>
          <w:sz w:val="28"/>
          <w:szCs w:val="28"/>
        </w:rPr>
        <w:t>его теории</w:t>
      </w:r>
      <w:proofErr w:type="gramEnd"/>
      <w:r w:rsidRPr="00CF3FFB">
        <w:rPr>
          <w:rFonts w:ascii="Times New Roman" w:hAnsi="Times New Roman" w:cs="Times New Roman"/>
          <w:sz w:val="28"/>
          <w:szCs w:val="28"/>
        </w:rPr>
        <w:t xml:space="preserve"> механизм действия </w:t>
      </w:r>
      <w:proofErr w:type="spellStart"/>
      <w:r w:rsidRPr="00CF3FFB">
        <w:rPr>
          <w:rFonts w:ascii="Times New Roman" w:hAnsi="Times New Roman" w:cs="Times New Roman"/>
          <w:sz w:val="28"/>
          <w:szCs w:val="28"/>
        </w:rPr>
        <w:t>пассионарных</w:t>
      </w:r>
      <w:proofErr w:type="spellEnd"/>
      <w:r w:rsidRPr="00CF3FFB">
        <w:rPr>
          <w:rFonts w:ascii="Times New Roman" w:hAnsi="Times New Roman" w:cs="Times New Roman"/>
          <w:sz w:val="28"/>
          <w:szCs w:val="28"/>
        </w:rPr>
        <w:t xml:space="preserve"> сил можно описать следующим образом. Идеи </w:t>
      </w:r>
      <w:proofErr w:type="spellStart"/>
      <w:r w:rsidRPr="00CF3FFB">
        <w:rPr>
          <w:rFonts w:ascii="Times New Roman" w:hAnsi="Times New Roman" w:cs="Times New Roman"/>
          <w:sz w:val="28"/>
          <w:szCs w:val="28"/>
        </w:rPr>
        <w:t>пассионария</w:t>
      </w:r>
      <w:proofErr w:type="spellEnd"/>
      <w:r w:rsidRPr="00CF3FFB">
        <w:rPr>
          <w:rFonts w:ascii="Times New Roman" w:hAnsi="Times New Roman" w:cs="Times New Roman"/>
          <w:sz w:val="28"/>
          <w:szCs w:val="28"/>
        </w:rPr>
        <w:t xml:space="preserve"> вдохновляют, зажигают своей энергией окружающих. В результате вокруг каждого настоящего </w:t>
      </w:r>
      <w:proofErr w:type="spellStart"/>
      <w:r w:rsidRPr="00CF3FFB">
        <w:rPr>
          <w:rFonts w:ascii="Times New Roman" w:hAnsi="Times New Roman" w:cs="Times New Roman"/>
          <w:sz w:val="28"/>
          <w:szCs w:val="28"/>
        </w:rPr>
        <w:t>пассионария</w:t>
      </w:r>
      <w:proofErr w:type="spellEnd"/>
      <w:r w:rsidRPr="00CF3FFB">
        <w:rPr>
          <w:rFonts w:ascii="Times New Roman" w:hAnsi="Times New Roman" w:cs="Times New Roman"/>
          <w:sz w:val="28"/>
          <w:szCs w:val="28"/>
        </w:rPr>
        <w:t xml:space="preserve"> формируется круг единомышленников — новая социальная структура, которая иногда приводит к зарождению нового этноса.</w:t>
      </w:r>
    </w:p>
    <w:p w:rsidR="00027299" w:rsidRPr="00CF3FFB" w:rsidRDefault="00027299" w:rsidP="00027299">
      <w:pPr>
        <w:spacing w:after="0"/>
        <w:ind w:firstLine="567"/>
        <w:jc w:val="both"/>
        <w:rPr>
          <w:rFonts w:ascii="Times New Roman" w:hAnsi="Times New Roman" w:cs="Times New Roman"/>
          <w:sz w:val="28"/>
          <w:szCs w:val="28"/>
        </w:rPr>
      </w:pPr>
      <w:r w:rsidRPr="00CF3FFB">
        <w:rPr>
          <w:rFonts w:ascii="Times New Roman" w:hAnsi="Times New Roman" w:cs="Times New Roman"/>
          <w:sz w:val="28"/>
          <w:szCs w:val="28"/>
        </w:rPr>
        <w:t xml:space="preserve">Начальный процесс этногенеза длится около 150 лет, а затем начинается бурное разрастание новых социальных структур, их активное взаимодействие и усложнение — </w:t>
      </w:r>
      <w:proofErr w:type="spellStart"/>
      <w:r w:rsidRPr="00CF3FFB">
        <w:rPr>
          <w:rFonts w:ascii="Times New Roman" w:hAnsi="Times New Roman" w:cs="Times New Roman"/>
          <w:sz w:val="28"/>
          <w:szCs w:val="28"/>
        </w:rPr>
        <w:t>пассионарный</w:t>
      </w:r>
      <w:proofErr w:type="spellEnd"/>
      <w:r w:rsidRPr="00CF3FFB">
        <w:rPr>
          <w:rFonts w:ascii="Times New Roman" w:hAnsi="Times New Roman" w:cs="Times New Roman"/>
          <w:sz w:val="28"/>
          <w:szCs w:val="28"/>
        </w:rPr>
        <w:t xml:space="preserve"> подъем. Эта фаза длится еще примерно 150 лет (10 поколений). Далее количество </w:t>
      </w:r>
      <w:proofErr w:type="spellStart"/>
      <w:r w:rsidRPr="00CF3FFB">
        <w:rPr>
          <w:rFonts w:ascii="Times New Roman" w:hAnsi="Times New Roman" w:cs="Times New Roman"/>
          <w:sz w:val="28"/>
          <w:szCs w:val="28"/>
        </w:rPr>
        <w:t>пассионарных</w:t>
      </w:r>
      <w:proofErr w:type="spellEnd"/>
      <w:r w:rsidRPr="00CF3FFB">
        <w:rPr>
          <w:rFonts w:ascii="Times New Roman" w:hAnsi="Times New Roman" w:cs="Times New Roman"/>
          <w:sz w:val="28"/>
          <w:szCs w:val="28"/>
        </w:rPr>
        <w:t xml:space="preserve"> личностей внутри новой социальной структуры достигает критической массы и начинается либо бурная экспансия в соседние регионы, либо внутренние конфликты. Эта фаза названа фазой </w:t>
      </w:r>
      <w:proofErr w:type="spellStart"/>
      <w:r w:rsidRPr="00CF3FFB">
        <w:rPr>
          <w:rFonts w:ascii="Times New Roman" w:hAnsi="Times New Roman" w:cs="Times New Roman"/>
          <w:sz w:val="28"/>
          <w:szCs w:val="28"/>
        </w:rPr>
        <w:t>пассионарного</w:t>
      </w:r>
      <w:proofErr w:type="spellEnd"/>
      <w:r w:rsidRPr="00CF3FFB">
        <w:rPr>
          <w:rFonts w:ascii="Times New Roman" w:hAnsi="Times New Roman" w:cs="Times New Roman"/>
          <w:sz w:val="28"/>
          <w:szCs w:val="28"/>
        </w:rPr>
        <w:t xml:space="preserve"> перегрева, или </w:t>
      </w:r>
      <w:proofErr w:type="spellStart"/>
      <w:r w:rsidRPr="00CF3FFB">
        <w:rPr>
          <w:rFonts w:ascii="Times New Roman" w:hAnsi="Times New Roman" w:cs="Times New Roman"/>
          <w:sz w:val="28"/>
          <w:szCs w:val="28"/>
        </w:rPr>
        <w:t>акматической</w:t>
      </w:r>
      <w:proofErr w:type="spellEnd"/>
      <w:r w:rsidRPr="00CF3FFB">
        <w:rPr>
          <w:rFonts w:ascii="Times New Roman" w:hAnsi="Times New Roman" w:cs="Times New Roman"/>
          <w:sz w:val="28"/>
          <w:szCs w:val="28"/>
        </w:rPr>
        <w:t>. Ее продолжительность составляет около 300 лет.</w:t>
      </w:r>
    </w:p>
    <w:p w:rsidR="00027299" w:rsidRPr="00CF3FFB" w:rsidRDefault="00027299" w:rsidP="00027299">
      <w:pPr>
        <w:spacing w:after="0"/>
        <w:ind w:firstLine="567"/>
        <w:jc w:val="both"/>
        <w:rPr>
          <w:rFonts w:ascii="Times New Roman" w:hAnsi="Times New Roman" w:cs="Times New Roman"/>
          <w:sz w:val="28"/>
          <w:szCs w:val="28"/>
        </w:rPr>
      </w:pPr>
      <w:r w:rsidRPr="00CF3FFB">
        <w:rPr>
          <w:rFonts w:ascii="Times New Roman" w:hAnsi="Times New Roman" w:cs="Times New Roman"/>
          <w:sz w:val="28"/>
          <w:szCs w:val="28"/>
        </w:rPr>
        <w:t xml:space="preserve">Постепенно уровень </w:t>
      </w:r>
      <w:proofErr w:type="spellStart"/>
      <w:r w:rsidRPr="00CF3FFB">
        <w:rPr>
          <w:rFonts w:ascii="Times New Roman" w:hAnsi="Times New Roman" w:cs="Times New Roman"/>
          <w:sz w:val="28"/>
          <w:szCs w:val="28"/>
        </w:rPr>
        <w:t>пассионарности</w:t>
      </w:r>
      <w:proofErr w:type="spellEnd"/>
      <w:r w:rsidRPr="00CF3FFB">
        <w:rPr>
          <w:rFonts w:ascii="Times New Roman" w:hAnsi="Times New Roman" w:cs="Times New Roman"/>
          <w:sz w:val="28"/>
          <w:szCs w:val="28"/>
        </w:rPr>
        <w:t xml:space="preserve"> начинает снижаться и становится настолько низким, что его уже не хватает для поддержания функционирования существующих социальных институтов. Так начинается новая фаза цикла этногенеза, которую Л. Н. Гумилев назвал фазой </w:t>
      </w:r>
      <w:proofErr w:type="spellStart"/>
      <w:r w:rsidRPr="00CF3FFB">
        <w:rPr>
          <w:rFonts w:ascii="Times New Roman" w:hAnsi="Times New Roman" w:cs="Times New Roman"/>
          <w:sz w:val="28"/>
          <w:szCs w:val="28"/>
        </w:rPr>
        <w:t>пассионарного</w:t>
      </w:r>
      <w:proofErr w:type="spellEnd"/>
      <w:r w:rsidRPr="00CF3FFB">
        <w:rPr>
          <w:rFonts w:ascii="Times New Roman" w:hAnsi="Times New Roman" w:cs="Times New Roman"/>
          <w:sz w:val="28"/>
          <w:szCs w:val="28"/>
        </w:rPr>
        <w:t xml:space="preserve"> надлома. Для нее характерен постепенный распад существующих структур и </w:t>
      </w:r>
      <w:proofErr w:type="spellStart"/>
      <w:r w:rsidRPr="00CF3FFB">
        <w:rPr>
          <w:rFonts w:ascii="Times New Roman" w:hAnsi="Times New Roman" w:cs="Times New Roman"/>
          <w:sz w:val="28"/>
          <w:szCs w:val="28"/>
        </w:rPr>
        <w:t>внутриэтнических</w:t>
      </w:r>
      <w:proofErr w:type="spellEnd"/>
      <w:r w:rsidRPr="00CF3FFB">
        <w:rPr>
          <w:rFonts w:ascii="Times New Roman" w:hAnsi="Times New Roman" w:cs="Times New Roman"/>
          <w:sz w:val="28"/>
          <w:szCs w:val="28"/>
        </w:rPr>
        <w:t xml:space="preserve"> связей, который длится 150–200 лет, т. е. 10–13 поколений. Затем наступает фаза инерции, снижение </w:t>
      </w:r>
      <w:proofErr w:type="spellStart"/>
      <w:r w:rsidRPr="00CF3FFB">
        <w:rPr>
          <w:rFonts w:ascii="Times New Roman" w:hAnsi="Times New Roman" w:cs="Times New Roman"/>
          <w:sz w:val="28"/>
          <w:szCs w:val="28"/>
        </w:rPr>
        <w:t>пассионарности</w:t>
      </w:r>
      <w:proofErr w:type="spellEnd"/>
      <w:r w:rsidRPr="00CF3FFB">
        <w:rPr>
          <w:rFonts w:ascii="Times New Roman" w:hAnsi="Times New Roman" w:cs="Times New Roman"/>
          <w:sz w:val="28"/>
          <w:szCs w:val="28"/>
        </w:rPr>
        <w:t xml:space="preserve"> затормаживается, и этнос живет накопленными богатствами и традициями. Завоевания, потрясения и перевороты сменяются спокойной стабильностью, материальные богатства накапливаются, множатся культурные достижения.</w:t>
      </w:r>
    </w:p>
    <w:p w:rsidR="00027299" w:rsidRPr="00CF3FFB" w:rsidRDefault="00027299" w:rsidP="00027299">
      <w:pPr>
        <w:spacing w:after="0"/>
        <w:ind w:firstLine="567"/>
        <w:jc w:val="both"/>
        <w:rPr>
          <w:rFonts w:ascii="Times New Roman" w:hAnsi="Times New Roman" w:cs="Times New Roman"/>
          <w:sz w:val="28"/>
          <w:szCs w:val="28"/>
        </w:rPr>
      </w:pPr>
      <w:r w:rsidRPr="00CF3FFB">
        <w:rPr>
          <w:rFonts w:ascii="Times New Roman" w:hAnsi="Times New Roman" w:cs="Times New Roman"/>
          <w:sz w:val="28"/>
          <w:szCs w:val="28"/>
        </w:rPr>
        <w:t xml:space="preserve">За инерционным периодом неизбежно следует период </w:t>
      </w:r>
      <w:proofErr w:type="spellStart"/>
      <w:r w:rsidRPr="00CF3FFB">
        <w:rPr>
          <w:rFonts w:ascii="Times New Roman" w:hAnsi="Times New Roman" w:cs="Times New Roman"/>
          <w:sz w:val="28"/>
          <w:szCs w:val="28"/>
        </w:rPr>
        <w:t>обскурации</w:t>
      </w:r>
      <w:proofErr w:type="spellEnd"/>
      <w:r w:rsidRPr="00CF3FFB">
        <w:rPr>
          <w:rFonts w:ascii="Times New Roman" w:hAnsi="Times New Roman" w:cs="Times New Roman"/>
          <w:sz w:val="28"/>
          <w:szCs w:val="28"/>
        </w:rPr>
        <w:t xml:space="preserve">, когда происходит новое резкое понижение </w:t>
      </w:r>
      <w:proofErr w:type="spellStart"/>
      <w:r w:rsidRPr="00CF3FFB">
        <w:rPr>
          <w:rFonts w:ascii="Times New Roman" w:hAnsi="Times New Roman" w:cs="Times New Roman"/>
          <w:sz w:val="28"/>
          <w:szCs w:val="28"/>
        </w:rPr>
        <w:t>пассионарности</w:t>
      </w:r>
      <w:proofErr w:type="spellEnd"/>
      <w:r w:rsidRPr="00CF3FFB">
        <w:rPr>
          <w:rFonts w:ascii="Times New Roman" w:hAnsi="Times New Roman" w:cs="Times New Roman"/>
          <w:sz w:val="28"/>
          <w:szCs w:val="28"/>
        </w:rPr>
        <w:t xml:space="preserve"> и бразды правления переходят </w:t>
      </w:r>
      <w:r w:rsidRPr="00CF3FFB">
        <w:rPr>
          <w:rFonts w:ascii="Times New Roman" w:hAnsi="Times New Roman" w:cs="Times New Roman"/>
          <w:sz w:val="28"/>
          <w:szCs w:val="28"/>
        </w:rPr>
        <w:lastRenderedPageBreak/>
        <w:t>к </w:t>
      </w:r>
      <w:proofErr w:type="spellStart"/>
      <w:r w:rsidRPr="00CF3FFB">
        <w:rPr>
          <w:rFonts w:ascii="Times New Roman" w:hAnsi="Times New Roman" w:cs="Times New Roman"/>
          <w:sz w:val="28"/>
          <w:szCs w:val="28"/>
        </w:rPr>
        <w:t>субпассионариям</w:t>
      </w:r>
      <w:proofErr w:type="spellEnd"/>
      <w:r w:rsidRPr="00CF3FFB">
        <w:rPr>
          <w:rFonts w:ascii="Times New Roman" w:hAnsi="Times New Roman" w:cs="Times New Roman"/>
          <w:sz w:val="28"/>
          <w:szCs w:val="28"/>
        </w:rPr>
        <w:t xml:space="preserve">. Здесь все так же господствуют группы, но принцип отбора иной, негативный. Ценятся не способности, а их отсутствие, не образование, а невежество, не стойкость в мнениях, а беспринципность. Далеко не каждый способен удовлетворить этим требованиям, и поэтому большинство людей оказывается с точки зрения нового уклада жизни неполноценными, и, следовательно, неравноправными. За фазой </w:t>
      </w:r>
      <w:proofErr w:type="spellStart"/>
      <w:r w:rsidRPr="00CF3FFB">
        <w:rPr>
          <w:rFonts w:ascii="Times New Roman" w:hAnsi="Times New Roman" w:cs="Times New Roman"/>
          <w:sz w:val="28"/>
          <w:szCs w:val="28"/>
        </w:rPr>
        <w:t>обскурации</w:t>
      </w:r>
      <w:proofErr w:type="spellEnd"/>
      <w:r w:rsidRPr="00CF3FFB">
        <w:rPr>
          <w:rFonts w:ascii="Times New Roman" w:hAnsi="Times New Roman" w:cs="Times New Roman"/>
          <w:sz w:val="28"/>
          <w:szCs w:val="28"/>
        </w:rPr>
        <w:t xml:space="preserve"> следует либо гибель разрушенного </w:t>
      </w:r>
      <w:proofErr w:type="spellStart"/>
      <w:r w:rsidRPr="00CF3FFB">
        <w:rPr>
          <w:rFonts w:ascii="Times New Roman" w:hAnsi="Times New Roman" w:cs="Times New Roman"/>
          <w:sz w:val="28"/>
          <w:szCs w:val="28"/>
        </w:rPr>
        <w:t>субпассионариями</w:t>
      </w:r>
      <w:proofErr w:type="spellEnd"/>
      <w:r w:rsidRPr="00CF3FFB">
        <w:rPr>
          <w:rFonts w:ascii="Times New Roman" w:hAnsi="Times New Roman" w:cs="Times New Roman"/>
          <w:sz w:val="28"/>
          <w:szCs w:val="28"/>
        </w:rPr>
        <w:t xml:space="preserve"> этноса, либо переход в мемориальную фазу, фазу гомеостаза. В последнем случае </w:t>
      </w:r>
      <w:proofErr w:type="spellStart"/>
      <w:r w:rsidRPr="00CF3FFB">
        <w:rPr>
          <w:rFonts w:ascii="Times New Roman" w:hAnsi="Times New Roman" w:cs="Times New Roman"/>
          <w:sz w:val="28"/>
          <w:szCs w:val="28"/>
        </w:rPr>
        <w:t>субпассионарии</w:t>
      </w:r>
      <w:proofErr w:type="spellEnd"/>
      <w:r w:rsidRPr="00CF3FFB">
        <w:rPr>
          <w:rFonts w:ascii="Times New Roman" w:hAnsi="Times New Roman" w:cs="Times New Roman"/>
          <w:sz w:val="28"/>
          <w:szCs w:val="28"/>
        </w:rPr>
        <w:t xml:space="preserve"> вымирают, и от этноса остаются уцелевшие во всех передрягах гармоничные личности — потомки первоначальных носителей статического состояния, которые чаще всего становятся основой для будущего нового этноса.</w:t>
      </w:r>
    </w:p>
    <w:p w:rsidR="00027299" w:rsidRPr="00CF3FFB" w:rsidRDefault="00027299" w:rsidP="00027299">
      <w:pPr>
        <w:spacing w:after="0"/>
        <w:ind w:firstLine="567"/>
        <w:jc w:val="both"/>
        <w:rPr>
          <w:rFonts w:ascii="Times New Roman" w:hAnsi="Times New Roman" w:cs="Times New Roman"/>
          <w:sz w:val="28"/>
          <w:szCs w:val="28"/>
        </w:rPr>
      </w:pPr>
      <w:r w:rsidRPr="00CF3FFB">
        <w:rPr>
          <w:rFonts w:ascii="Times New Roman" w:hAnsi="Times New Roman" w:cs="Times New Roman"/>
          <w:sz w:val="28"/>
          <w:szCs w:val="28"/>
        </w:rPr>
        <w:t>Естественно, что подобная теория не могла быть поддержана властью, Гумилев подвергался репрессиям, однако потом был реабилитирован и долгое время вел преподавательскую деятельность.</w:t>
      </w:r>
    </w:p>
    <w:p w:rsidR="00027299" w:rsidRPr="00CF3FFB" w:rsidRDefault="00027299" w:rsidP="00027299">
      <w:pPr>
        <w:spacing w:after="0"/>
        <w:ind w:firstLine="567"/>
        <w:jc w:val="both"/>
        <w:rPr>
          <w:rFonts w:ascii="Times New Roman" w:hAnsi="Times New Roman" w:cs="Times New Roman"/>
          <w:sz w:val="28"/>
          <w:szCs w:val="28"/>
        </w:rPr>
      </w:pPr>
      <w:r w:rsidRPr="00CF3FFB">
        <w:rPr>
          <w:rFonts w:ascii="Times New Roman" w:hAnsi="Times New Roman" w:cs="Times New Roman"/>
          <w:sz w:val="28"/>
          <w:szCs w:val="28"/>
        </w:rPr>
        <w:t>Догматизм в философии стал медленно, с трудом и жертвами преодолеваться после смерти Сталина. Хотя и нельзя было говорить открыто об отказе от ряда догм официальной философии, но философская мысль выходит за ее узкие рамки. Разрабатывались категории, которые ранее не входили в научную литературу и учебники, складывались группы ученых-философов по интересам, под видом критики буржуазной философии советские философы знакомились и интерпретировали западных мыслителей.</w:t>
      </w:r>
    </w:p>
    <w:p w:rsidR="00027299" w:rsidRPr="00CF3FFB" w:rsidRDefault="00027299" w:rsidP="00027299">
      <w:pPr>
        <w:spacing w:after="0"/>
        <w:ind w:firstLine="567"/>
        <w:jc w:val="both"/>
        <w:rPr>
          <w:rFonts w:ascii="Times New Roman" w:hAnsi="Times New Roman" w:cs="Times New Roman"/>
          <w:sz w:val="28"/>
          <w:szCs w:val="28"/>
        </w:rPr>
      </w:pPr>
      <w:r w:rsidRPr="00CF3FFB">
        <w:rPr>
          <w:rFonts w:ascii="Times New Roman" w:hAnsi="Times New Roman" w:cs="Times New Roman"/>
          <w:sz w:val="28"/>
          <w:szCs w:val="28"/>
        </w:rPr>
        <w:t>После распада СССР, в новой социально-политической ситуации сложилась противоречивая картина. Часть философов и близких к ним людей встали на позицию негативного отношения к марксистской философии вообще; появились многочисленные работы с религиозно-идеалистической ориентацией, тенденцией к мистицизму, оккультизму и т. п. Некоторая часть философов отстаивала незыблемость марксизма и его идеологии. Появилась концепция о том, что нужно осуществить универсальный синтез в философии (материализма и идеализма, рационализма и иррационализма и т. п.).</w:t>
      </w:r>
    </w:p>
    <w:p w:rsidR="00027299" w:rsidRPr="00CF3FFB" w:rsidRDefault="00027299" w:rsidP="00027299">
      <w:pPr>
        <w:spacing w:after="0"/>
        <w:ind w:firstLine="567"/>
        <w:jc w:val="both"/>
        <w:rPr>
          <w:rFonts w:ascii="Times New Roman" w:hAnsi="Times New Roman" w:cs="Times New Roman"/>
          <w:sz w:val="28"/>
          <w:szCs w:val="28"/>
        </w:rPr>
      </w:pPr>
      <w:r w:rsidRPr="00CF3FFB">
        <w:rPr>
          <w:rFonts w:ascii="Times New Roman" w:hAnsi="Times New Roman" w:cs="Times New Roman"/>
          <w:sz w:val="28"/>
          <w:szCs w:val="28"/>
        </w:rPr>
        <w:t>Оценивая эту ситуацию, представляется, что нет достаточных оснований целиком отказываться от диалектико-материалистической философии. В то же время крайне важно внести в нее ряд корректив с учетом достижений современной науки и практики.</w:t>
      </w:r>
    </w:p>
    <w:bookmarkEnd w:id="0"/>
    <w:p w:rsidR="000946EB" w:rsidRPr="00CF3FFB" w:rsidRDefault="000946EB" w:rsidP="006F7ADF">
      <w:pPr>
        <w:spacing w:after="0"/>
        <w:ind w:firstLine="567"/>
        <w:jc w:val="both"/>
        <w:rPr>
          <w:rFonts w:ascii="Times New Roman" w:hAnsi="Times New Roman" w:cs="Times New Roman"/>
          <w:sz w:val="28"/>
          <w:szCs w:val="28"/>
        </w:rPr>
      </w:pPr>
    </w:p>
    <w:sectPr w:rsidR="000946EB" w:rsidRPr="00CF3FFB" w:rsidSect="006F7ADF">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E1C3D"/>
    <w:rsid w:val="00027299"/>
    <w:rsid w:val="000946EB"/>
    <w:rsid w:val="002F3C36"/>
    <w:rsid w:val="00655CE7"/>
    <w:rsid w:val="006F7ADF"/>
    <w:rsid w:val="00A23381"/>
    <w:rsid w:val="00B6060A"/>
    <w:rsid w:val="00BE1C3D"/>
    <w:rsid w:val="00C4770C"/>
    <w:rsid w:val="00CF3FF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A9120D5-C4AE-4CD4-BD1C-246EBDF0AE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A23381"/>
    <w:rPr>
      <w:color w:val="0563C1" w:themeColor="hyperlink"/>
      <w:u w:val="single"/>
    </w:rPr>
  </w:style>
  <w:style w:type="paragraph" w:styleId="a4">
    <w:name w:val="Balloon Text"/>
    <w:basedOn w:val="a"/>
    <w:link w:val="a5"/>
    <w:uiPriority w:val="99"/>
    <w:semiHidden/>
    <w:unhideWhenUsed/>
    <w:rsid w:val="00C4770C"/>
    <w:pPr>
      <w:spacing w:after="0" w:line="240" w:lineRule="auto"/>
    </w:pPr>
    <w:rPr>
      <w:rFonts w:ascii="Segoe UI" w:hAnsi="Segoe UI" w:cs="Segoe UI"/>
      <w:sz w:val="18"/>
      <w:szCs w:val="18"/>
    </w:rPr>
  </w:style>
  <w:style w:type="character" w:customStyle="1" w:styleId="a5">
    <w:name w:val="Текст выноски Знак"/>
    <w:basedOn w:val="a0"/>
    <w:link w:val="a4"/>
    <w:uiPriority w:val="99"/>
    <w:semiHidden/>
    <w:rsid w:val="00C4770C"/>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27612601">
      <w:bodyDiv w:val="1"/>
      <w:marLeft w:val="0"/>
      <w:marRight w:val="0"/>
      <w:marTop w:val="0"/>
      <w:marBottom w:val="0"/>
      <w:divBdr>
        <w:top w:val="none" w:sz="0" w:space="0" w:color="auto"/>
        <w:left w:val="none" w:sz="0" w:space="0" w:color="auto"/>
        <w:bottom w:val="none" w:sz="0" w:space="0" w:color="auto"/>
        <w:right w:val="none" w:sz="0" w:space="0" w:color="auto"/>
      </w:divBdr>
    </w:div>
    <w:div w:id="518592073">
      <w:bodyDiv w:val="1"/>
      <w:marLeft w:val="0"/>
      <w:marRight w:val="0"/>
      <w:marTop w:val="0"/>
      <w:marBottom w:val="0"/>
      <w:divBdr>
        <w:top w:val="none" w:sz="0" w:space="0" w:color="auto"/>
        <w:left w:val="none" w:sz="0" w:space="0" w:color="auto"/>
        <w:bottom w:val="none" w:sz="0" w:space="0" w:color="auto"/>
        <w:right w:val="none" w:sz="0" w:space="0" w:color="auto"/>
      </w:divBdr>
    </w:div>
    <w:div w:id="17943290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TotalTime>
  <Pages>21</Pages>
  <Words>9430</Words>
  <Characters>53751</Characters>
  <Application>Microsoft Office Word</Application>
  <DocSecurity>0</DocSecurity>
  <Lines>447</Lines>
  <Paragraphs>126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63055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Sveta</dc:creator>
  <cp:keywords/>
  <dc:description/>
  <cp:lastModifiedBy>Sveta</cp:lastModifiedBy>
  <cp:revision>11</cp:revision>
  <cp:lastPrinted>2021-10-26T16:34:00Z</cp:lastPrinted>
  <dcterms:created xsi:type="dcterms:W3CDTF">2021-10-26T16:27:00Z</dcterms:created>
  <dcterms:modified xsi:type="dcterms:W3CDTF">2021-10-27T16:58:00Z</dcterms:modified>
</cp:coreProperties>
</file>