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76" w:rsidRDefault="002C6D85">
      <w:r>
        <w:fldChar w:fldCharType="begin"/>
      </w:r>
      <w:r>
        <w:instrText xml:space="preserve"> HYPERLINK "</w:instrText>
      </w:r>
      <w:r w:rsidRPr="002C6D85">
        <w:instrText>https://www.sites.google.com/site/vladastakina/multimedia-tehnologii-v-obrazovanii#TOC-1.-</w:instrText>
      </w:r>
      <w:r>
        <w:instrText xml:space="preserve">" </w:instrText>
      </w:r>
      <w:r>
        <w:fldChar w:fldCharType="separate"/>
      </w:r>
      <w:r w:rsidRPr="00FB3F09">
        <w:rPr>
          <w:rStyle w:val="a3"/>
        </w:rPr>
        <w:t>https://www.sites.google.com/site/vladastakina/multimedia-tehnologii-v-obrazovanii#TOC-1.-</w:t>
      </w:r>
      <w:r>
        <w:fldChar w:fldCharType="end"/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b/>
          <w:bCs/>
          <w:color w:val="444444"/>
          <w:sz w:val="24"/>
          <w:szCs w:val="24"/>
          <w:shd w:val="clear" w:color="auto" w:fill="FFFFFF"/>
          <w:lang w:eastAsia="ru-RU"/>
        </w:rPr>
        <w:t>Мультимедиа технологии в образовании</w:t>
      </w:r>
    </w:p>
    <w:p w:rsidR="002C6D85" w:rsidRPr="002C6D85" w:rsidRDefault="002C6D85" w:rsidP="002C6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Мультимедийные технологии обогащают процесс обучения, позволяют сделать обучение более эффективным, вовлекая в процесс восприятия учебной информации большинство чувственных компонент обучаемого.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Сегодня мультимедиа-технологии — это одно из перспективных направлений информатизации учебного процесса. В совершенствовании программного и методического обеспечения, материальной базы, а также в обязательном повышении квалификации преподавательского состава видится перспектива успешного применения современных информационных технологий в образовании.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Мультимедиа и гипермедиа-технологии интегрируют в себе мощные распределенные образовательные ресурсы, они могут обеспечить среду формирования и проявления ключевых компетенций, к которым относятся в первую очередь информационная и коммуникативная. Мультимедиа и телекоммуникационные технологии открывают принципиально новые </w:t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методические подходы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в системе общего образования. Интерактивные технологии на основе мультимедиа позволят решить проблему “провинциализма” сельской школы как на базе Интернет-коммуникаций, так и за счет интерактивных С</w:t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D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– курсов и использования спутникового Интернета в школах.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Мультимедиа - это взаимодействие визуальных и </w:t>
      </w:r>
      <w:proofErr w:type="spell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аудиоэффектов</w:t>
      </w:r>
      <w:proofErr w:type="spell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под управлением интерактивного программного обеспечения с использованием современных технических и программных средств, они объединяют текст, звук, графику, фото, видео в одном цифровом представлении.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Гипермедиа – это компьютерные файлы, связанные посредством гипертекстовых ссылок для перемещения между </w:t>
      </w:r>
      <w:proofErr w:type="spell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мультимед</w:t>
      </w:r>
      <w:proofErr w:type="spellEnd"/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shd w:val="clear" w:color="auto" w:fill="FFFFFF"/>
          <w:lang w:eastAsia="ru-RU"/>
        </w:rPr>
        <w:br/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shd w:val="clear" w:color="auto" w:fill="FFFFFF"/>
          <w:lang w:eastAsia="ru-RU"/>
        </w:rPr>
        <w:t>Для организации компьютерных классов в школах привлекательными являются Интернет-технологии, однако, обладая преимуществами, связанными с возможностью получения актуальной информации, возможностями организации диалога практически со всем миром, они имеют серьёзные недостатки: это трудности при работе с большими объёмами информации при плохих линиях связи (а таких в удаленных регионах и сельской местности в РФ большинство), невозможность работать без линий связи.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shd w:val="clear" w:color="auto" w:fill="FFFFFF"/>
          <w:lang w:eastAsia="ru-RU"/>
        </w:rPr>
        <w:t xml:space="preserve"> Эти недостатки устраняются с использованием оптических компакт дисков, называемых CD ROM и DVD </w:t>
      </w:r>
      <w:proofErr w:type="spellStart"/>
      <w:r w:rsidRPr="002C6D85">
        <w:rPr>
          <w:rFonts w:ascii="Verdana" w:eastAsia="Times New Roman" w:hAnsi="Verdana" w:cs="Arial"/>
          <w:color w:val="444444"/>
          <w:sz w:val="24"/>
          <w:szCs w:val="24"/>
          <w:shd w:val="clear" w:color="auto" w:fill="FFFFFF"/>
          <w:lang w:eastAsia="ru-RU"/>
        </w:rPr>
        <w:t>диски</w:t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shd w:val="clear" w:color="auto" w:fill="FFFFFF"/>
          <w:lang w:eastAsia="ru-RU"/>
        </w:rPr>
        <w:t>.</w:t>
      </w: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и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йными</w:t>
      </w:r>
      <w:proofErr w:type="spell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объектами.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3048000" cy="2286000"/>
            <wp:effectExtent l="0" t="0" r="0" b="0"/>
            <wp:docPr id="1" name="Рисунок 1" descr="https://sites.google.com/site/infortechvobrazovanii/_/rsrc/1336377540549/multimedijnye-tehnologii-v-obrazovanii/1270401601_obuchenie-na-interaktivnojj-doske.jpg?height=24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infortechvobrazovanii/_/rsrc/1336377540549/multimedijnye-tehnologii-v-obrazovanii/1270401601_obuchenie-na-interaktivnojj-doske.jpg?height=240&amp;width=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85" w:rsidRPr="002C6D85" w:rsidRDefault="002C6D85" w:rsidP="002C6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Имеющиеся программные продукты, в том числе готовые электронные учебники и книги, а так же собственные </w:t>
      </w:r>
      <w:r w:rsidRPr="002C6D85">
        <w:rPr>
          <w:rFonts w:ascii="Verdana" w:eastAsia="Times New Roman" w:hAnsi="Verdana" w:cs="Arial"/>
          <w:color w:val="444444"/>
          <w:sz w:val="24"/>
          <w:szCs w:val="24"/>
          <w:shd w:val="clear" w:color="auto" w:fill="FFFFFF"/>
          <w:lang w:eastAsia="ru-RU"/>
        </w:rPr>
        <w:t>разработки позволяют учителю повысить эффективность обучения. Незаменимым помощником учителя в поиске и получении информации, и как средство общения с коллегами, становится Интернет.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t>Использование мультимедиа технологий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Можно рекомендовать следующие основные методические особенности организации обучения современного школьника</w:t>
      </w:r>
    </w:p>
    <w:p w:rsidR="002C6D85" w:rsidRPr="002C6D85" w:rsidRDefault="002C6D85" w:rsidP="002C6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1) уроки с применением мультимедийных презентаций проводятся в компьютерных классах с использованием мультимедиа проекторов, резидентных справочников, автоматизированных обучающих систем, видеозаписей работы различных программ и т.д.;</w:t>
      </w: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br/>
        <w:t>2) на практических занятиях за каждым обучаемым должен быть закреплён отдельный компьютер, на котором целесообразно создать его личную папку, названную шифром класса и фамилией обучаемого;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br/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3) должен использоваться индивидуальный подход, включающий широкое использование индивидуализированных обучающих программ, банка многоуровневых заданий (на практические занятия и лабораторные работы);</w:t>
      </w: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br/>
        <w:t xml:space="preserve">4) целесообразно проводить значительную часть занятий в форме деловых игр; в качестве заданий должны выдаваться реальные жизненные многовариантные и </w:t>
      </w:r>
      <w:proofErr w:type="spell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непоставленные</w:t>
      </w:r>
      <w:proofErr w:type="spell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задачи, особенно те, с которыми выпускники будут встречаться в профессиональной деятельности;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 </w:t>
      </w: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br/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7) должен широко использоваться метод проектов, в рамках которого необходимо соблюдать принципы последовательности и преемственности; это значит, что одно глобальное задание должно последовательно выполняться во всех практических (лабораторных) и расчётно-графических работах, дополняться и расширяться, воплощаясь в стройную завершённую систему;</w:t>
      </w: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br/>
        <w:t>8) должна быть предусмотрена возможность параллельного и концентрического изучения основных разделов программы;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это </w:t>
      </w: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lastRenderedPageBreak/>
        <w:t>позволяет обучающимся по мере усвоения курса получать все более глубокие знания по каждому из разделов, не теряя при этом целостности изложения всего материала;</w:t>
      </w: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br/>
        <w:t>9) необходимо опираться на следующие взаимосвязанные принципы: мотивации познания; разностороннего восприятия; "пронизывающего" системно-информационного анализа;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br/>
        <w:t>10) следует шире использовать проблемный метод обучения, предусматривать разработку обучающимися реальных программ (документов, таблиц, баз данных), которые могут быть использованы в процессе обучения.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Применение мультимедиа технологий в образовании обладают следующими достоинствами по сравнению с традиционным обучением:</w:t>
      </w:r>
    </w:p>
    <w:p w:rsidR="002C6D85" w:rsidRPr="002C6D85" w:rsidRDefault="002C6D85" w:rsidP="002C6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допускает использование цветной графики, анимации, звукового сопровождения, гипертекста;</w:t>
      </w:r>
    </w:p>
    <w:p w:rsidR="002C6D85" w:rsidRPr="002C6D85" w:rsidRDefault="002C6D85" w:rsidP="002C6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допускает возможность постоянного обновления;</w:t>
      </w:r>
    </w:p>
    <w:p w:rsidR="002C6D85" w:rsidRPr="002C6D85" w:rsidRDefault="002C6D85" w:rsidP="002C6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имеет небольшие затраты на публикацию и размножение;</w:t>
      </w:r>
    </w:p>
    <w:p w:rsidR="002C6D85" w:rsidRPr="002C6D85" w:rsidRDefault="002C6D85" w:rsidP="002C6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допускает возможность размещения в нем интерактивных веб-элементов, например, тестов или рабочей тетради;</w:t>
      </w:r>
    </w:p>
    <w:p w:rsidR="002C6D85" w:rsidRPr="002C6D85" w:rsidRDefault="002C6D85" w:rsidP="002C6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допускает возможность копирования и переноса частей для цитирования;</w:t>
      </w:r>
    </w:p>
    <w:p w:rsidR="002C6D85" w:rsidRPr="002C6D85" w:rsidRDefault="002C6D85" w:rsidP="002C6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допускает возможность нелинейность прохождения материала благодаря множеству гиперссылок;</w:t>
      </w:r>
    </w:p>
    <w:p w:rsidR="002C6D85" w:rsidRPr="002C6D85" w:rsidRDefault="002C6D85" w:rsidP="002C6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устанавливает гиперсвязь с дополнительной литературой в электронных библиотеках или образовательных сайтах;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Мультимедиа позволяют сочетать вербальную и наглядно-чувственную информацию, что способствует мотивации учащихся, созданию актуальной настройки на учение.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Организация аудиторных занятий с применением мультимедиа технологий дает возможность экономить время, тем самым интенсифицируя изложение учебного материала, за счет использования очень простых, доступных любому ученику средств. В ходе урока самими школьниками может создаваться до предела визуализированная красочная учебно-игровая среда, что производит буквально революционный эффект в восприятии предмета "Информатика" школьниками.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Мультимедийные компьютерные технологии дают учителю возможность оперативно сочетать разнообразные средства, способствующие более глубокому и осознанному усвоению изучаемого материала, экономить время урока, насытить его информацией.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Внедрение в преподавании современного курса информатики мультимедиа технологий выявило ряд положительных сторон и несколько трудных моментов. Так организация занятий с использованием мультимедиа-технологий с применение специального проектора дает возможность наглядно демонстрировать возможности </w:t>
      </w: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lastRenderedPageBreak/>
        <w:t>изучаемого программного обеспечения и экономить время, тем самым интенсифицируя изложение учебного материала. В тоже время появляются дополнительные требования к подготовке мультимедийных материалов и организации урока.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Включение информационных мультимедийных технологий делает процесс обучения </w:t>
      </w:r>
      <w:proofErr w:type="spell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технологичнее</w:t>
      </w:r>
      <w:proofErr w:type="spell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и результативнее. Да, на этом пути есть трудности, есть ошибки, не избежать их и в будущем. Но есть главный успе</w:t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х-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это интерес учеников, их готовность к творчеству, потребность в получении новых знаний и ощущение самостоятельности. Компьютер позволяет делать уроки, не похожими друг на друга. Это чувство постоянной новизны способствует интересу к ученью.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Так </w:t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при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использование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мультимедиа на уроке через интерактивность, структуризацию и визуализацию информации происходит усиление мотивации обучающегося, активизация его познавательной деятельности, как на уровне сознания, так и подсознания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Из всех информационных каналов визуальный - самый мощный, поэтому его использование в области образования средствами мультимедиа более разработано. Однако это не отменяет важности и значения других </w:t>
      </w:r>
      <w:proofErr w:type="spell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медий</w:t>
      </w:r>
      <w:proofErr w:type="spell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. Например, эффективность усвоения материала значительно повышает создание для каждого мультимедийного учебника своей </w:t>
      </w:r>
      <w:proofErr w:type="spell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ритмовой</w:t>
      </w:r>
      <w:proofErr w:type="spell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доминанты с помощью оптимального подбора музыкального сопровождения. Продуманное взаимодействие клавиатуры и мыши в мультимедийных учебниках в сочетании с другими </w:t>
      </w:r>
      <w:proofErr w:type="spell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медиями</w:t>
      </w:r>
      <w:proofErr w:type="spell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добавляет ещё одно преимущество данной образовательной технологии. Оно основано на том, что мануальные упражнения существенно развивают память. Не случайно раньше в гимназиях контурные карты рисовали – чтобы “набить” руку и чтобы лучше запомнить. Если в дальнейшем добиваться возрастания </w:t>
      </w:r>
      <w:proofErr w:type="spell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нормированности</w:t>
      </w:r>
      <w:proofErr w:type="spell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пользования (свести к минимуму случайное нажатие клавиши), то моменты, связанные с мышью и клавиатурой будет легче формализовать. Здесь необходимо опираться на исследования в области инженерной психологии и эргономики.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br/>
        <w:t>Отдельные произведения индивидуального авторского сознания (текст, изображения, звуковой ряд, видео) объединяются в новую систему. Взаимодействуя друг с другом уже на стадии разработки сценария (просчёт всех функциональных возможностей, ожидаемых от продукта в соответствии с его целевым назначением), они теряют самостоятельность. Мультимедиа произведение в результате этого взаимодействия получает качества, которых нет у отдельно взятых произведений. Дело в том, что наука (лингвистика, искусствоведение и т. д.) накопила знание об этих отдельно взятых формах информации, а свойства мультимедийной среды только начинают изучаться. В конечном счёте, мультимедиа в образовании эффективны настолько, насколько при их использовании решается конкретная учебная задача – научить чему-то, выработать навык работы с чем-то.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lastRenderedPageBreak/>
        <w:t xml:space="preserve">Бесспорно, что мультимедийные технологии обогащают процесс обучения, позволяют сделать обучение более эффективным, вовлекая в процесс восприятия учебной информации большинство чувственных компонент обучаемого. </w:t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Так согласно, Г. </w:t>
      </w:r>
      <w:proofErr w:type="spell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Кирмайеру</w:t>
      </w:r>
      <w:proofErr w:type="spell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[4], при использовании интерактивных мультимедийных технологий в процессе обучения, доля усвоенного материала может составить до 75%. Вполне возможно, что это, скорее всего, явно оптимистическая оценка, но о повышении эффективности усвоения учебного материала, когда в процесс восприятия вовлекаются и зрительная и слуховая составляющие, было известно задолго до появления компьютеров.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Мультимедийные технологии превратили учебную наглядность </w:t>
      </w:r>
      <w:proofErr w:type="gram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из</w:t>
      </w:r>
      <w:proofErr w:type="gram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статической в динамическую, то есть появилась возможность отслеживать изучаемые процессы во времени. Раньше такой возможностью обладало лишь </w:t>
      </w:r>
      <w:proofErr w:type="spellStart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учебно</w:t>
      </w:r>
      <w:proofErr w:type="spellEnd"/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–образовательное телевидение, но у этой области наглядности отсутствует аспект, связанный с интерактивностью.   Моделировать процессы, которые развиваются во времени, интерактивно менять параметры этих процессов, очень важное дидактическое преимущество мультимедийных обучающих систем. Тем более довольно много образовательных задач связанных с тем, что демонстрацию изучаемых явлений невозможно провести в учебной аудитории, в этом случае средства мультимедиа являются единственно возможными на сегодняшний день.</w:t>
      </w:r>
    </w:p>
    <w:p w:rsidR="002C6D85" w:rsidRPr="002C6D85" w:rsidRDefault="002C6D85" w:rsidP="002C6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Опыт использования мультимедийных технологий показывает:</w:t>
      </w:r>
    </w:p>
    <w:p w:rsidR="002C6D85" w:rsidRPr="002C6D85" w:rsidRDefault="002C6D85" w:rsidP="002C6D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резко повышается интерес учащихся к работе и их активность;</w:t>
      </w:r>
    </w:p>
    <w:p w:rsidR="002C6D85" w:rsidRPr="002C6D85" w:rsidRDefault="002C6D85" w:rsidP="002C6D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развивается алгоритмический стиль мышления, формируется умение принимать оптимальные решения, действовать вариативно;</w:t>
      </w:r>
    </w:p>
    <w:p w:rsidR="002C6D85" w:rsidRPr="002C6D85" w:rsidRDefault="002C6D85" w:rsidP="002C6D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C6D85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учитель освобождается от массы рутинной работы, предоставляется возможность творческой деятельности на основании полученных результатов.</w:t>
      </w:r>
    </w:p>
    <w:p w:rsidR="002C6D85" w:rsidRDefault="002C6D85">
      <w:bookmarkStart w:id="0" w:name="_GoBack"/>
      <w:bookmarkEnd w:id="0"/>
    </w:p>
    <w:sectPr w:rsidR="002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F0D95"/>
    <w:multiLevelType w:val="multilevel"/>
    <w:tmpl w:val="7D02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302A4"/>
    <w:multiLevelType w:val="multilevel"/>
    <w:tmpl w:val="027C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24"/>
    <w:rsid w:val="002C6D85"/>
    <w:rsid w:val="006836D7"/>
    <w:rsid w:val="00742CA3"/>
    <w:rsid w:val="00C07524"/>
    <w:rsid w:val="00E6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D8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C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D8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C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1629</Words>
  <Characters>9289</Characters>
  <Application>Microsoft Office Word</Application>
  <DocSecurity>0</DocSecurity>
  <Lines>77</Lines>
  <Paragraphs>21</Paragraphs>
  <ScaleCrop>false</ScaleCrop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2022-04-08T11:00:00Z</dcterms:created>
  <dcterms:modified xsi:type="dcterms:W3CDTF">2022-04-08T11:01:00Z</dcterms:modified>
</cp:coreProperties>
</file>