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B8" w:rsidRDefault="00841DB8" w:rsidP="00841D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A2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16.</w:t>
      </w:r>
    </w:p>
    <w:p w:rsidR="00841DB8" w:rsidRDefault="00841DB8" w:rsidP="00841DB8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55994">
        <w:rPr>
          <w:rFonts w:ascii="Times New Roman" w:hAnsi="Times New Roman"/>
          <w:b/>
          <w:sz w:val="26"/>
          <w:szCs w:val="26"/>
        </w:rPr>
        <w:t>Сетчатый орнамент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hAnsi="Times New Roman"/>
          <w:sz w:val="26"/>
          <w:szCs w:val="26"/>
        </w:rPr>
      </w:pPr>
      <w:r w:rsidRPr="007166AC">
        <w:rPr>
          <w:rFonts w:ascii="Times New Roman" w:hAnsi="Times New Roman"/>
          <w:b/>
          <w:sz w:val="26"/>
          <w:szCs w:val="26"/>
        </w:rPr>
        <w:t>Время</w:t>
      </w:r>
      <w:r w:rsidRPr="00543708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4</w:t>
      </w:r>
      <w:r w:rsidRPr="00543708">
        <w:rPr>
          <w:rFonts w:ascii="Times New Roman" w:hAnsi="Times New Roman"/>
          <w:sz w:val="26"/>
          <w:szCs w:val="26"/>
        </w:rPr>
        <w:t xml:space="preserve"> часа</w:t>
      </w:r>
    </w:p>
    <w:p w:rsidR="00841DB8" w:rsidRDefault="00841DB8" w:rsidP="00841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DB8" w:rsidRDefault="00841DB8" w:rsidP="00841DB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теоретических знаний по теме.</w:t>
      </w:r>
    </w:p>
    <w:p w:rsidR="00841DB8" w:rsidRDefault="00841DB8" w:rsidP="00841DB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практических навыков по </w:t>
      </w:r>
      <w:r>
        <w:rPr>
          <w:rFonts w:ascii="Times New Roman" w:hAnsi="Times New Roman"/>
          <w:sz w:val="28"/>
          <w:szCs w:val="28"/>
        </w:rPr>
        <w:t>росписи рисунков композиционного решения средней сложности по эскизам и под руководством художника.</w:t>
      </w:r>
    </w:p>
    <w:p w:rsidR="00841DB8" w:rsidRPr="00467DDF" w:rsidRDefault="00841DB8" w:rsidP="00841DB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общей (профессиональной) компетенции: ПК 3.1.-3.2., </w:t>
      </w:r>
      <w:r w:rsidRPr="00D67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D67E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67E5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 ОК 1-7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DB8" w:rsidRDefault="00841DB8" w:rsidP="00841DB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 должен знать: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>-</w:t>
      </w:r>
      <w:r w:rsidRPr="00FA1DFD">
        <w:t xml:space="preserve"> </w:t>
      </w:r>
      <w:r w:rsidRPr="00D67E57">
        <w:rPr>
          <w:rFonts w:ascii="Times New Roman" w:hAnsi="Times New Roman"/>
          <w:sz w:val="28"/>
          <w:szCs w:val="28"/>
        </w:rPr>
        <w:t>принципы построения орнамента;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>-  приемы стилизации элементов;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>-  приемы выполнения росписи простого композиционного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>-  основные приемы выполнения декоративно-художественных элементов в  имитационных техниках;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 xml:space="preserve">-  правила пользования приспособлениями и инструментами для выполнения  оформительских работ;              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 xml:space="preserve">-  правила техники безопасности при  выполнении оформительских работ, включая монтажные.  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67E57">
        <w:rPr>
          <w:rFonts w:ascii="Times New Roman" w:hAnsi="Times New Roman"/>
          <w:b/>
          <w:sz w:val="28"/>
          <w:szCs w:val="28"/>
        </w:rPr>
        <w:t>тудент должен уметь:</w:t>
      </w:r>
    </w:p>
    <w:p w:rsidR="00841DB8" w:rsidRPr="00D67E57" w:rsidRDefault="00841DB8" w:rsidP="00841DB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7E57">
        <w:rPr>
          <w:rFonts w:ascii="Times New Roman" w:hAnsi="Times New Roman"/>
          <w:sz w:val="28"/>
          <w:szCs w:val="28"/>
        </w:rPr>
        <w:t xml:space="preserve">-  изготовлять орнаментальные элементы и  составлять орнаментальные композиции;  </w:t>
      </w:r>
    </w:p>
    <w:p w:rsidR="00841DB8" w:rsidRPr="00D67E57" w:rsidRDefault="00841DB8" w:rsidP="00841DB8">
      <w:pPr>
        <w:shd w:val="clear" w:color="auto" w:fill="FFFFFF"/>
        <w:spacing w:after="0" w:line="294" w:lineRule="atLeast"/>
        <w:ind w:left="567"/>
        <w:rPr>
          <w:rFonts w:ascii="Times New Roman" w:hAnsi="Times New Roman"/>
          <w:b/>
          <w:sz w:val="26"/>
          <w:szCs w:val="26"/>
        </w:rPr>
      </w:pPr>
      <w:r w:rsidRPr="00D67E57">
        <w:rPr>
          <w:rFonts w:ascii="Times New Roman" w:hAnsi="Times New Roman"/>
          <w:sz w:val="28"/>
          <w:szCs w:val="28"/>
        </w:rPr>
        <w:t xml:space="preserve">-  выполнять роспись рисунков </w:t>
      </w:r>
    </w:p>
    <w:p w:rsidR="00841DB8" w:rsidRPr="00D67E57" w:rsidRDefault="00841DB8" w:rsidP="00841DB8">
      <w:pPr>
        <w:shd w:val="clear" w:color="auto" w:fill="FFFFFF"/>
        <w:spacing w:after="0" w:line="294" w:lineRule="atLeast"/>
        <w:ind w:left="567"/>
        <w:rPr>
          <w:rFonts w:ascii="Times New Roman" w:hAnsi="Times New Roman"/>
          <w:b/>
          <w:sz w:val="26"/>
          <w:szCs w:val="26"/>
        </w:rPr>
      </w:pPr>
      <w:r w:rsidRPr="00D67E57">
        <w:rPr>
          <w:rFonts w:ascii="Times New Roman" w:hAnsi="Times New Roman"/>
          <w:b/>
          <w:sz w:val="26"/>
          <w:szCs w:val="26"/>
        </w:rPr>
        <w:t>Теоретическая часть:</w:t>
      </w:r>
    </w:p>
    <w:p w:rsidR="00841DB8" w:rsidRPr="00D41E03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Сетчатый орнамент</w:t>
      </w: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— это наиболее распространенный, ставший почти традиционным, вид оформления декоративно-бытовых изделий: поверхностей сундучков, шкатулок, подносов. Нарядные ритмичные орнаменты с повторяющимися мотивами, как правило, полностью закрывают поверхность изделий ажурными узорами.</w:t>
      </w:r>
      <w:r w:rsidRPr="00D41E03">
        <w:t xml:space="preserve"> </w:t>
      </w: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Основа сетчатого декора берет свое начало от узорчатых ремизных народных тканей. Раппорт для создания узора (как в текстиле, так и в любом другом материале) должен отвечать определенным геометрическим требованиям. Фигуры раппорта должны иметь одинаковую форму, и притом такую, чтобы она заполнила декорируемую поверхность сплошь, без промежутков, и в то же время при повторении не перекрывала соседних раппортов.</w:t>
      </w:r>
    </w:p>
    <w:p w:rsidR="00841DB8" w:rsidRPr="00D41E03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Рисунок раппорта должен при этом помещаться весь целиком внутри избранного очертания поверхности, не выходя за ее пределы.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Возможность различных очертаний раппорта не так велика, как может показаться с первого взгляда. Из геометрии известно, что одинаковыми фигурами, сплошь, без промежутков, заполняющими плоскость, могут быть или четырехугольники различных видов, или треугольники. 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Различают</w:t>
      </w: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пять видов «сеток», каждая ячейка которых и представляет собой начертание раппорта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Ячейки, или раппорты, могут иметь формы: 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1) квадрата, 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2) прямоугольника, 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3) параллелограмма, 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4) ромба, 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5) равностороннего треугольника. 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 w:rsidRPr="00D41E0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Раппорты могут повторяться во все стороны бесконечно путем простого переноса, т. е. повторения его рядом, справа и слева, вверху и внизу, или же путем зеркального повторения во все стороны, считая плоскости зеркального отражения совпадающими с линиями очертаний раппорта.</w:t>
      </w:r>
      <w:proofErr w:type="gramEnd"/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86025" cy="3409950"/>
            <wp:effectExtent l="19050" t="0" r="9525" b="0"/>
            <wp:docPr id="76" name="Рисунок 42" descr="C:\Documents and Settings\Admin\Рабочий стол\СЕТЧАТЫЙ ОРНАМЕНТ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Admin\Рабочий стол\СЕТЧАТЫЙ ОРНАМЕНТ\с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95575" cy="3369469"/>
            <wp:effectExtent l="19050" t="0" r="9525" b="0"/>
            <wp:docPr id="77" name="Рисунок 43" descr="C:\Documents and Settings\Admin\Рабочий стол\СЕТЧАТЫЙ ОРНАМЕНТ\сет 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\Рабочий стол\СЕТЧАТЫЙ ОРНАМЕНТ\сет к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6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43524" cy="3000375"/>
            <wp:effectExtent l="19050" t="0" r="4376" b="0"/>
            <wp:docPr id="78" name="Рисунок 44" descr="C:\Documents and Settings\Admin\Рабочий стол\СЕТЧАТЫЙ ОРНАМЕНТ\сет.орн.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\Рабочий стол\СЕТЧАТЫЙ ОРНАМЕНТ\сет.орн. 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24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21313" cy="2257425"/>
            <wp:effectExtent l="19050" t="0" r="2937" b="0"/>
            <wp:docPr id="79" name="Рисунок 45" descr="C:\Documents and Settings\Admin\Рабочий стол\СЕТЧАТЫЙ ОРНАМЕНТ\сетча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СЕТЧАТЫЙ ОРНАМЕНТ\сетчат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3" t="9501" r="15019" b="1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64" cy="22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41DB8" w:rsidRPr="001D2D5F" w:rsidRDefault="00841DB8" w:rsidP="00841D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указания по выполнению работы:</w:t>
      </w:r>
    </w:p>
    <w:p w:rsidR="00841DB8" w:rsidRPr="00201E99" w:rsidRDefault="00841DB8" w:rsidP="00841DB8">
      <w:pPr>
        <w:shd w:val="clear" w:color="auto" w:fill="FFFFFF"/>
        <w:spacing w:after="0" w:line="294" w:lineRule="atLeast"/>
      </w:pPr>
      <w:r w:rsidRPr="00AB75C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1</w:t>
      </w:r>
      <w:r w:rsidRPr="00AB75C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</w:t>
      </w:r>
      <w:r w:rsidRPr="00AB75C1">
        <w:t xml:space="preserve"> </w:t>
      </w:r>
      <w:r>
        <w:t xml:space="preserve"> </w:t>
      </w:r>
      <w:r w:rsidRPr="00201E9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Выполнить сетчатый орнамент из параллелограммов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A2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Инструменты и материалы: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841DB8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миллиметровая бумага;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бумага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ватман фА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карандаш;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циркуль;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линейка;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фломастеры;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гуашь;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кисти;</w:t>
      </w:r>
    </w:p>
    <w:p w:rsidR="00841DB8" w:rsidRPr="0079355C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тушь.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41DB8" w:rsidRPr="005854E9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работы: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ение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разметк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миллиметров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ой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е;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609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Перенос элемента на формат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841DB8" w:rsidRPr="007609D5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 Выполнение работы гуашью.</w:t>
      </w:r>
    </w:p>
    <w:p w:rsidR="00841DB8" w:rsidRPr="0031560F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работы:</w:t>
      </w:r>
    </w:p>
    <w:p w:rsidR="00841DB8" w:rsidRPr="00B436DA" w:rsidRDefault="00841DB8" w:rsidP="00841DB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36D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Выполняем разметку плоскости:</w:t>
      </w:r>
    </w:p>
    <w:p w:rsidR="00841DB8" w:rsidRPr="00B436DA" w:rsidRDefault="00841DB8" w:rsidP="00841DB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36D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Выполнение эскиза;</w:t>
      </w:r>
    </w:p>
    <w:p w:rsidR="00841DB8" w:rsidRPr="00B436DA" w:rsidRDefault="00841DB8" w:rsidP="00841DB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36D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Поиск цветового решения;</w:t>
      </w:r>
    </w:p>
    <w:p w:rsidR="00841DB8" w:rsidRPr="00B436DA" w:rsidRDefault="00841DB8" w:rsidP="00841DB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36D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Проведите две взаимно перпендикулярные линии, которые разделят плоскость по вертикали и по горизонтали на равные части (рисунок 1). Эти линии будут являться основными осями симметрии. Рассчитайте количество прямоугольных ячеек по горизонтали и по вертикали. Количество ячеек должно быть одинаковым справа и слева от вертикальной линии симметрии; вверху и внизу от горизонтальной линии симметрии. Через размеченные точки проведите линии, которые очертят ячейки сетки.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76600" cy="2357422"/>
            <wp:effectExtent l="19050" t="0" r="0" b="0"/>
            <wp:docPr id="83" name="Рисунок 48" descr="C:\Documents and Settings\Admin\Рабочий стол\ВИДЫ ОРНАМЕНТОВ\СЕТЧАТЫЙ ОРН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\Рабочий стол\ВИДЫ ОРНАМЕНТОВ\СЕТЧАТЫЙ ОРН\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5" t="2423" b="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5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Рис.1</w:t>
      </w:r>
    </w:p>
    <w:p w:rsidR="00841DB8" w:rsidRPr="00B436DA" w:rsidRDefault="00841DB8" w:rsidP="00841DB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36D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миллиметровой бумаге нарисуйте элемент орнамента (раппорт), который будет заполнять одну ячейку сетки и повторяться по всей поверхности. На рисунке 2б приведен пример расположения основных элементов вдоль линий сетки, на рисунке 2в — пример расположения в прямоугольной ячейке раппорта в виде розетки.</w:t>
      </w:r>
    </w:p>
    <w:p w:rsidR="00841DB8" w:rsidRDefault="00841DB8" w:rsidP="00841DB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E99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701398" cy="2200275"/>
            <wp:effectExtent l="19050" t="0" r="0" b="0"/>
            <wp:docPr id="167" name="Рисунок 47" descr="C:\Documents and Settings\Admin\Рабочий стол\ВИДЫ ОРНАМЕНТОВ\СЕТЧАТЫЙ ОРН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ВИДЫ ОРНАМЕНТОВ\СЕТЧАТЫЙ ОРН\с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02" cy="220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B8" w:rsidRPr="00050C93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Рис.2</w:t>
      </w:r>
    </w:p>
    <w:p w:rsidR="00841DB8" w:rsidRPr="00201E99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E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упражнения вы можете выполнить один из двух вариантов орнаментов или оба примера, можно попробовать разработать свой вариант раппорта. Орнамент одной ячейки повторяется по всей плоскости параллельным переносом.</w:t>
      </w:r>
    </w:p>
    <w:p w:rsidR="00841DB8" w:rsidRDefault="00841DB8" w:rsidP="00841D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50C9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Технология выполнения приведенных орнаментов в прямоугольной сетке схожа с технологией выполнения простых цепочек. На рисунке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Pr="00050C9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</w:t>
      </w:r>
      <w:r w:rsidRPr="00050C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29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элементы (ромб</w:t>
      </w:r>
      <w:r w:rsidRPr="00050C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50C9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квадрат) располагаются вдоль линий разметки, последовательно закрывая собой всю плоскость. Во время работы придерживайтесь одного направления линий, например вертикального, затем — горизонтального.</w:t>
      </w:r>
    </w:p>
    <w:p w:rsidR="00841DB8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7"/>
          <w:szCs w:val="27"/>
        </w:rPr>
      </w:pPr>
    </w:p>
    <w:p w:rsidR="00841DB8" w:rsidRPr="00543708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7"/>
          <w:szCs w:val="27"/>
        </w:rPr>
      </w:pPr>
      <w:r w:rsidRPr="00543708">
        <w:rPr>
          <w:b/>
          <w:iCs/>
          <w:color w:val="000000"/>
          <w:sz w:val="27"/>
          <w:szCs w:val="27"/>
        </w:rPr>
        <w:t>Требования к выполнению практической работы:</w:t>
      </w:r>
    </w:p>
    <w:p w:rsidR="00841DB8" w:rsidRPr="00B436DA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DA">
        <w:rPr>
          <w:color w:val="000000"/>
          <w:sz w:val="28"/>
          <w:szCs w:val="28"/>
        </w:rPr>
        <w:t xml:space="preserve">    - при рисовании раппортов необходимо заботиться об их выразительно</w:t>
      </w:r>
      <w:r w:rsidRPr="00B436DA">
        <w:rPr>
          <w:color w:val="000000"/>
          <w:sz w:val="28"/>
          <w:szCs w:val="28"/>
        </w:rPr>
        <w:softHyphen/>
        <w:t>сти;</w:t>
      </w:r>
    </w:p>
    <w:p w:rsidR="00841DB8" w:rsidRPr="00B436DA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DA">
        <w:rPr>
          <w:color w:val="000000"/>
          <w:sz w:val="28"/>
          <w:szCs w:val="28"/>
        </w:rPr>
        <w:t xml:space="preserve">    - соблюдать цветовые и тональные контрасты;</w:t>
      </w:r>
    </w:p>
    <w:p w:rsidR="00841DB8" w:rsidRPr="00B436DA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DA">
        <w:rPr>
          <w:rFonts w:ascii="Arial" w:hAnsi="Arial" w:cs="Arial"/>
          <w:color w:val="000000"/>
          <w:sz w:val="28"/>
          <w:szCs w:val="28"/>
        </w:rPr>
        <w:t xml:space="preserve">    - о</w:t>
      </w:r>
      <w:r w:rsidRPr="00B436DA">
        <w:rPr>
          <w:color w:val="000000"/>
          <w:sz w:val="28"/>
          <w:szCs w:val="28"/>
        </w:rPr>
        <w:t>бязательна аккуратность исполнения.</w:t>
      </w:r>
    </w:p>
    <w:p w:rsidR="00841DB8" w:rsidRPr="003C5321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отчетности: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выполненный продукт деятельности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1DB8" w:rsidRPr="001433A2" w:rsidRDefault="00841DB8" w:rsidP="00841D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3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оценивания:</w:t>
      </w:r>
    </w:p>
    <w:p w:rsidR="00841DB8" w:rsidRPr="001433A2" w:rsidRDefault="00841DB8" w:rsidP="00841D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3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«5»</w:t>
      </w:r>
      <w:r w:rsidRPr="001433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4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практическая работа выполнена аккуратно, представлена в полном объеме в соответствии с нормативами.</w:t>
      </w:r>
    </w:p>
    <w:p w:rsidR="00841DB8" w:rsidRPr="001433A2" w:rsidRDefault="00841DB8" w:rsidP="00841D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3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«4»</w:t>
      </w:r>
      <w:r w:rsidRPr="001433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4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практическая работа выполнена аккуратно, представлена в полном объеме, но допущены незначительные замечания в ходе выполнения работы.</w:t>
      </w:r>
    </w:p>
    <w:p w:rsidR="00841DB8" w:rsidRPr="001433A2" w:rsidRDefault="00841DB8" w:rsidP="00841D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3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«3»</w:t>
      </w:r>
      <w:r w:rsidRPr="001433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4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 если в практической работе имеются замечания в соответствии с нормативами и/или работа не выполнена в полном объеме.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33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«2»</w:t>
      </w:r>
      <w:r w:rsidRPr="001433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43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в работе допущены существенные ошибки и/или практическая работа не выполнена.</w:t>
      </w: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41DB8" w:rsidRDefault="00841DB8" w:rsidP="00841DB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рекомендуемой литературы</w:t>
      </w:r>
    </w:p>
    <w:p w:rsidR="00841DB8" w:rsidRPr="00EC606F" w:rsidRDefault="00841DB8" w:rsidP="00841DB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С.В. Основы технологии художественно-оформительских работ: учебное пособие /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С.В.Фиталева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Д.А. Барабошина.- М.: Академия, 2016.- 216 </w:t>
      </w:r>
      <w:proofErr w:type="gram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 </w:t>
      </w:r>
    </w:p>
    <w:p w:rsidR="00841DB8" w:rsidRPr="00EC606F" w:rsidRDefault="00841DB8" w:rsidP="00841DB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Ермолаева, Л.П. Основы дизайнерского искусства: учебник / Л.П.Ермолаева. - М: Архитектура-с, 2017. - 151 </w:t>
      </w:r>
      <w:proofErr w:type="gram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841DB8" w:rsidRPr="00EC606F" w:rsidRDefault="00841DB8" w:rsidP="00841DB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«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Креативная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мастерская. 80 творческих задач дизайнера», Дэвид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Шервин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 СПб, изд-во «Питер», 2016.</w:t>
      </w:r>
    </w:p>
    <w:p w:rsidR="00841DB8" w:rsidRPr="00850E5F" w:rsidRDefault="00841DB8" w:rsidP="00841D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4.</w:t>
      </w: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«Дизайн в рекламе», Ю. Е. Мелихов, П. А.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Малуев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М., изд-во «Научная книга», 2016. </w:t>
      </w:r>
      <w:r w:rsidRPr="00850E5F">
        <w:rPr>
          <w:rFonts w:ascii="Times New Roman" w:hAnsi="Times New Roman"/>
          <w:sz w:val="28"/>
          <w:szCs w:val="28"/>
        </w:rPr>
        <w:t>http://www.artprojekt.ru/ Искусство графики</w:t>
      </w:r>
    </w:p>
    <w:p w:rsidR="00841DB8" w:rsidRPr="00850E5F" w:rsidRDefault="00841DB8" w:rsidP="00841DB8">
      <w:pPr>
        <w:spacing w:after="0"/>
        <w:rPr>
          <w:rFonts w:ascii="Times New Roman" w:hAnsi="Times New Roman"/>
          <w:sz w:val="28"/>
          <w:szCs w:val="28"/>
        </w:rPr>
      </w:pPr>
      <w:r w:rsidRPr="00850E5F">
        <w:rPr>
          <w:rFonts w:ascii="Times New Roman" w:hAnsi="Times New Roman"/>
          <w:sz w:val="28"/>
          <w:szCs w:val="28"/>
        </w:rPr>
        <w:t>http://www.bibliotekar.ru/isk/ Графика и её виды</w:t>
      </w:r>
    </w:p>
    <w:p w:rsidR="00841DB8" w:rsidRPr="00850E5F" w:rsidRDefault="00841DB8" w:rsidP="00841DB8">
      <w:pPr>
        <w:spacing w:after="0"/>
        <w:rPr>
          <w:rFonts w:ascii="Times New Roman" w:hAnsi="Times New Roman"/>
          <w:sz w:val="28"/>
          <w:szCs w:val="28"/>
        </w:rPr>
      </w:pPr>
      <w:r w:rsidRPr="00850E5F">
        <w:rPr>
          <w:rFonts w:ascii="Times New Roman" w:hAnsi="Times New Roman"/>
          <w:sz w:val="28"/>
          <w:szCs w:val="28"/>
        </w:rPr>
        <w:t xml:space="preserve">http://allforchildren.ru/article/ Способы копирования рисунков http://magicplace2005.narod.ru/IskysstvoT7.html Техника работы акварельными красками и гуашью </w:t>
      </w:r>
    </w:p>
    <w:p w:rsidR="00841DB8" w:rsidRDefault="00841DB8" w:rsidP="00841DB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7B57" w:rsidRDefault="00F67B57"/>
    <w:sectPr w:rsidR="00F67B57" w:rsidSect="00F6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22F"/>
    <w:multiLevelType w:val="hybridMultilevel"/>
    <w:tmpl w:val="8C5C362A"/>
    <w:lvl w:ilvl="0" w:tplc="777C40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D14B7"/>
    <w:multiLevelType w:val="hybridMultilevel"/>
    <w:tmpl w:val="EA1A99E6"/>
    <w:lvl w:ilvl="0" w:tplc="8FF65D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1DB8"/>
    <w:rsid w:val="00741280"/>
    <w:rsid w:val="00841DB8"/>
    <w:rsid w:val="00E07036"/>
    <w:rsid w:val="00F6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5040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2020-04-08T10:26:00Z</dcterms:created>
  <dcterms:modified xsi:type="dcterms:W3CDTF">2020-04-08T10:27:00Z</dcterms:modified>
</cp:coreProperties>
</file>