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09" w:rsidRP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  <w:r w:rsidRPr="00A0450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Логотип 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403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— оригинальное графическое начертание названия».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1A528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Логотип — одна из главных составляющих имиджа компании.</w:t>
      </w:r>
    </w:p>
    <w:p w:rsidR="00A04509" w:rsidRPr="001A528B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1A5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Особенности создания логотипа - основные этапы и принципы</w:t>
      </w:r>
    </w:p>
    <w:p w:rsidR="00A04509" w:rsidRPr="001A528B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1A528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Наличие логотипа на рекламной продукции, товарах и других носителях, позволяет не только идентифицировать бренд, но и создает по отношению к нему повышенное доверие. Хороший логотип должен создавать положительное впечатление о компании, выделять ее среди конкурентов, а также максимально точно отражать ее суть и политику.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04509" w:rsidRPr="0040344A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4034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Примеры: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795F7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A5FC01" wp14:editId="1BC1665E">
            <wp:extent cx="4149028" cy="2463249"/>
            <wp:effectExtent l="0" t="0" r="4445" b="0"/>
            <wp:docPr id="5" name="Рисунок 5" descr="C:\Documents and Settings\Admin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59" cy="246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09" w:rsidRP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1.Compaq (рисунок 1) — классический пример логотипа, в котором используется оригинальное построение букв, подчеркивающее уникальность логотипа. </w:t>
      </w:r>
    </w:p>
    <w:p w:rsidR="00A04509" w:rsidRP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 В логотипе компании </w:t>
      </w:r>
      <w:proofErr w:type="spellStart"/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>Axeda</w:t>
      </w:r>
      <w:proofErr w:type="spellEnd"/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(рисунок 2), также использовано оригинальное начертание, с добавлением отдельного графического элемента (параллелограмм над буквой «е»). </w:t>
      </w:r>
    </w:p>
    <w:p w:rsidR="00A04509" w:rsidRP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 Символика корпорации </w:t>
      </w:r>
      <w:proofErr w:type="spellStart"/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>Microsoft</w:t>
      </w:r>
      <w:proofErr w:type="spellEnd"/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>, является хрестоматийным примером логотипа (рисунок 3). Оригинальная шрифтовая гарнитура без применения «чужеродных» графических символов, слегка «разбавлена» графическим элементом (в буквенной паре «</w:t>
      </w:r>
      <w:proofErr w:type="spellStart"/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>os</w:t>
      </w:r>
      <w:proofErr w:type="spellEnd"/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>»), который лишь подчёркивает оригинальность начертания логотипа.</w:t>
      </w:r>
    </w:p>
    <w:p w:rsidR="00A04509" w:rsidRP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4.  В качестве примера, очень интересен логотип корпорации </w:t>
      </w:r>
      <w:proofErr w:type="spellStart"/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>Samsung</w:t>
      </w:r>
      <w:proofErr w:type="spellEnd"/>
      <w:r w:rsidRPr="00A045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(рисунок 4). В начертании логотипа, кроме оригинальной шрифтовой гарнитуры, используется графический элемент (овал).</w:t>
      </w:r>
    </w:p>
    <w:p w:rsidR="00A04509" w:rsidRPr="00A94306" w:rsidRDefault="00A04509" w:rsidP="00A045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43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 логотипу и знаку применим синоним «простота».</w:t>
      </w:r>
      <w:r w:rsidRPr="00A943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4306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Хороший логотип (знак) — графически простой символ, который должен легко считываться, запоминаться, и воспроизводиться.</w:t>
      </w:r>
      <w:r w:rsidRPr="00A9430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Простота желательна и в цветовых решениях. Чем меньше цветов — тем лучше. </w:t>
      </w:r>
      <w:r w:rsidRPr="00A943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Минимальное количество цветов в символике упрощает её воспроизведение и поднимает запоминаемость</w:t>
      </w:r>
      <w:r w:rsidRPr="00A9430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4983D390" wp14:editId="615818BF">
            <wp:extent cx="3820675" cy="3994755"/>
            <wp:effectExtent l="0" t="0" r="8890" b="6350"/>
            <wp:docPr id="13" name="Рисунок 13" descr="C:\Users\Валентина\Desktop\ФИР.СТИЛЬ 2\ФИРМЕННЫЙ СТИЛЬ материалы\img-cjJx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ФИР.СТИЛЬ 2\ФИРМЕННЫЙ СТИЛЬ материалы\img-cjJx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09" cy="39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4509" w:rsidRPr="00F92047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92047">
        <w:rPr>
          <w:rFonts w:ascii="Times New Roman" w:eastAsia="Times New Roman" w:hAnsi="Times New Roman" w:cs="Times New Roman"/>
          <w:noProof/>
          <w:sz w:val="24"/>
          <w:szCs w:val="24"/>
        </w:rPr>
        <w:t>Логотип объединяет надпись и графический элемент, рисунок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9204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Задача логотипа — кратко и доступно сообщать основную идею компании и поддерживать эмоциональную связь между клиентами и ценностями компании. 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A35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80D9DF" wp14:editId="1B3322EB">
            <wp:extent cx="3951404" cy="2426677"/>
            <wp:effectExtent l="0" t="0" r="0" b="0"/>
            <wp:docPr id="6" name="Рисунок 6" descr="https://avatars.mds.yandex.net/get-lpc/1370085/d5b8906a-190d-43af-a4f8-a78806586b38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lpc/1370085/d5b8906a-190d-43af-a4f8-a78806586b38/width_1280_q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075" cy="24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92047">
        <w:rPr>
          <w:rFonts w:ascii="Times New Roman" w:eastAsia="Times New Roman" w:hAnsi="Times New Roman" w:cs="Times New Roman"/>
          <w:color w:val="333333"/>
          <w:sz w:val="24"/>
          <w:szCs w:val="24"/>
        </w:rPr>
        <w:t>Сравните логотипы банков и детских игрушек. Они находятся в абсолютно разных плоскостях, потому что транслируют разные ценности для своего рынка.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356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CF6239" wp14:editId="15F7D7D0">
            <wp:extent cx="4018085" cy="1676984"/>
            <wp:effectExtent l="0" t="0" r="1905" b="0"/>
            <wp:docPr id="7" name="Рисунок 7" descr="https://avatars.mds.yandex.net/get-lpc/1364677/5beebb78-bfe1-450d-aeed-20b1053392a1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lpc/1364677/5beebb78-bfe1-450d-aeed-20b1053392a1/width_1280_q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99" cy="16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09" w:rsidRPr="0040344A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 w:rsidRPr="00BF5FCB"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Интересный, «яркий» логотип, выполненный профессионально, привлекает внимание, быстро запоминается потребителем и становится лучшим инструментом рекламы. Работа дизайнера по созданию логотипа, основана 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на </w:t>
      </w:r>
      <w:r w:rsidRPr="00BF5FCB">
        <w:rPr>
          <w:rFonts w:ascii="Times New Roman" w:eastAsia="Times New Roman" w:hAnsi="Times New Roman" w:cs="Times New Roman"/>
          <w:color w:val="333333"/>
          <w:sz w:val="27"/>
          <w:szCs w:val="27"/>
        </w:rPr>
        <w:t>разработке ясного, лаконичного образа в стиле фирмы, который будет привлекательным и актуальным как в настоящем, так и в будущем вре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мени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 w:rsidRPr="0066724B"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Вне времени. Тренды меняются очень быстро, и важно не уйти в погоню за модой, чтобы через полгода не переделывать логотип </w:t>
      </w:r>
      <w:proofErr w:type="gramStart"/>
      <w:r w:rsidRPr="0066724B">
        <w:rPr>
          <w:rFonts w:ascii="Times New Roman" w:eastAsia="Times New Roman" w:hAnsi="Times New Roman" w:cs="Times New Roman"/>
          <w:color w:val="333333"/>
          <w:sz w:val="27"/>
          <w:szCs w:val="27"/>
        </w:rPr>
        <w:t>на</w:t>
      </w:r>
      <w:proofErr w:type="gramEnd"/>
      <w:r w:rsidRPr="0066724B"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 более современный.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</w:rPr>
      </w:pP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 w:rsidRPr="00FA35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1EF564" wp14:editId="1EB8EB53">
            <wp:extent cx="4119754" cy="1696916"/>
            <wp:effectExtent l="0" t="0" r="0" b="0"/>
            <wp:docPr id="8" name="Рисунок 8" descr="https://avatars.mds.yandex.net/get-lpc/1220100/1af26825-3b79-4408-9a40-648d109cd6b4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lpc/1220100/1af26825-3b79-4408-9a40-648d109cd6b4/width_1280_q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33" cy="1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09" w:rsidRPr="00F92047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2047">
        <w:rPr>
          <w:rFonts w:ascii="Times New Roman" w:eastAsia="Times New Roman" w:hAnsi="Times New Roman" w:cs="Times New Roman"/>
          <w:sz w:val="24"/>
          <w:szCs w:val="24"/>
        </w:rPr>
        <w:t>Логотип не меняется с 1885 года</w:t>
      </w:r>
    </w:p>
    <w:p w:rsidR="00A04509" w:rsidRDefault="00A04509" w:rsidP="00A04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</w:rPr>
      </w:pPr>
    </w:p>
    <w:p w:rsidR="00A04509" w:rsidRDefault="00A04509" w:rsidP="00A0450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A528B">
        <w:rPr>
          <w:rFonts w:ascii="Times New Roman" w:eastAsia="Times New Roman" w:hAnsi="Times New Roman" w:cs="Times New Roman"/>
          <w:b/>
          <w:bCs/>
          <w:sz w:val="32"/>
          <w:szCs w:val="32"/>
        </w:rPr>
        <w:t>Этапы создания логотипа</w:t>
      </w:r>
    </w:p>
    <w:p w:rsidR="00A04509" w:rsidRPr="00024AD9" w:rsidRDefault="00A04509" w:rsidP="00A0450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04509" w:rsidRPr="00530730" w:rsidRDefault="00A04509" w:rsidP="00A0450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хорошего логотипа</w:t>
      </w:r>
    </w:p>
    <w:p w:rsidR="00A04509" w:rsidRPr="00530730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sz w:val="28"/>
          <w:szCs w:val="28"/>
        </w:rPr>
        <w:t>Чтобы логотип действительно «работал», при его создании важно руководствоваться следующими принципами:</w:t>
      </w:r>
    </w:p>
    <w:p w:rsidR="00A04509" w:rsidRPr="00530730" w:rsidRDefault="00A04509" w:rsidP="00A04509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простота восприятия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 xml:space="preserve"> — без этого принципа невозможно создание стиля логотипа. При взгляде на изображение у клиента должно возникать четкое осознание сути компании или продукта;</w:t>
      </w:r>
    </w:p>
    <w:p w:rsidR="00A04509" w:rsidRPr="00530730" w:rsidRDefault="00A04509" w:rsidP="00A04509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</w:rPr>
      </w:pPr>
      <w:r w:rsidRPr="00F904F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оригинальность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 xml:space="preserve"> — логотип должен запоминаться и быть уникальным. Его не должны ассоциировать с логотипами других фирм;</w:t>
      </w:r>
    </w:p>
    <w:p w:rsidR="00A04509" w:rsidRPr="00530730" w:rsidRDefault="00A04509" w:rsidP="00A04509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</w:rPr>
      </w:pPr>
      <w:r w:rsidRPr="00F904F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гармоничность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 xml:space="preserve"> — логотип не должен содержать лишних элементов, которые значительно усложняют его восприятие. Кроме того, все детали, начиная </w:t>
      </w:r>
      <w:proofErr w:type="gramStart"/>
      <w:r w:rsidRPr="0053073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530730">
        <w:rPr>
          <w:rFonts w:ascii="Times New Roman" w:eastAsia="Times New Roman" w:hAnsi="Times New Roman" w:cs="Times New Roman"/>
          <w:sz w:val="28"/>
          <w:szCs w:val="28"/>
        </w:rPr>
        <w:t xml:space="preserve"> шрифтов и заканчивая цветовыми элементами, должны сочетаться между собой;</w:t>
      </w:r>
    </w:p>
    <w:p w:rsidR="00A04509" w:rsidRPr="00530730" w:rsidRDefault="00A04509" w:rsidP="00A04509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</w:rPr>
      </w:pPr>
      <w:r w:rsidRPr="00F904F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пропорциональность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 xml:space="preserve"> — пропорции рисунка или надписи должны быть подобраны таким образом, чтобы гармонично выглядеть как на небольших носителях, так и при многократном увеличении.</w:t>
      </w:r>
    </w:p>
    <w:p w:rsidR="00A04509" w:rsidRPr="00530730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sz w:val="28"/>
          <w:szCs w:val="28"/>
        </w:rPr>
        <w:lastRenderedPageBreak/>
        <w:t>Чтобы разработать логотип и фирменный стиль необходимо приложить множество усилий. Чтобы конечный продукт полностью соответствовал требованиям заказчика, важно учитывать множество моментов. Процесс создания логотипа состоит из следующих этапов:</w:t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анализ деятельности компании и конкурентов;</w:t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создание предварительных эскизов;</w:t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презентация и оценка эффективности нового логотипа;</w:t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внесение корректировок;</w:t>
      </w:r>
    </w:p>
    <w:p w:rsidR="00A04509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презентация конечного результата</w:t>
      </w:r>
      <w:r w:rsidRPr="005307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</w:rPr>
      </w:pPr>
    </w:p>
    <w:p w:rsidR="00A04509" w:rsidRPr="00530730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07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289B81" wp14:editId="2BE2813A">
            <wp:extent cx="4167554" cy="2172309"/>
            <wp:effectExtent l="0" t="0" r="4445" b="0"/>
            <wp:docPr id="9" name="Рисунок 9" descr="Разработка логотипа Мол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работка логотипа Молк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69" cy="21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09" w:rsidRPr="00530730" w:rsidRDefault="00A04509" w:rsidP="00A045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1. </w:t>
      </w:r>
      <w:r w:rsidRPr="0053073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Анализ деятельности компании и оценка логотипов конкурентов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sz w:val="28"/>
          <w:szCs w:val="28"/>
        </w:rPr>
        <w:t>Создание графического логотипа начинается с тщательного анализа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24A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>Перед тем как создать дизайн логотипа, нужно уточнить у клиента все вводные: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>аким должен быть логотип?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>акую идею он воплощает?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ля какой аудитории </w:t>
      </w:r>
      <w:proofErr w:type="gramStart"/>
      <w:r w:rsidRPr="006C54DA"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  <w:proofErr w:type="gramEnd"/>
      <w:r w:rsidRPr="006C54D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>де и на каких носителях его будут использовать?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акие </w:t>
      </w:r>
      <w:proofErr w:type="spellStart"/>
      <w:r w:rsidRPr="006C54DA">
        <w:rPr>
          <w:rFonts w:ascii="Times New Roman" w:eastAsia="Times New Roman" w:hAnsi="Times New Roman" w:cs="Times New Roman"/>
          <w:sz w:val="28"/>
          <w:szCs w:val="28"/>
        </w:rPr>
        <w:t>референсы</w:t>
      </w:r>
      <w:proofErr w:type="spellEnd"/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(то есть примеры, которые нравятся заказчику) есть?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сли у клиента уже есть </w:t>
      </w:r>
      <w:proofErr w:type="spellStart"/>
      <w:r w:rsidRPr="006C54DA">
        <w:rPr>
          <w:rFonts w:ascii="Times New Roman" w:eastAsia="Times New Roman" w:hAnsi="Times New Roman" w:cs="Times New Roman"/>
          <w:sz w:val="28"/>
          <w:szCs w:val="28"/>
        </w:rPr>
        <w:t>брендбук</w:t>
      </w:r>
      <w:proofErr w:type="spellEnd"/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12" w:history="1">
        <w:r w:rsidRPr="006C54DA">
          <w:rPr>
            <w:rFonts w:ascii="Times New Roman" w:eastAsia="Times New Roman" w:hAnsi="Times New Roman" w:cs="Times New Roman"/>
            <w:sz w:val="28"/>
            <w:szCs w:val="28"/>
          </w:rPr>
          <w:t>фирменный стиль</w:t>
        </w:r>
      </w:hyperlink>
      <w:r w:rsidRPr="006C54DA">
        <w:rPr>
          <w:rFonts w:ascii="Times New Roman" w:eastAsia="Times New Roman" w:hAnsi="Times New Roman" w:cs="Times New Roman"/>
          <w:sz w:val="28"/>
          <w:szCs w:val="28"/>
        </w:rPr>
        <w:t>, все эти материалы тоже нужно учесть и использовать в работе. А если есть ещё и логотип, который нужно переделать, следует выяснить, что не так со старым.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54DA">
        <w:rPr>
          <w:rFonts w:ascii="Times New Roman" w:eastAsia="Times New Roman" w:hAnsi="Times New Roman" w:cs="Times New Roman"/>
          <w:i/>
          <w:sz w:val="28"/>
          <w:szCs w:val="28"/>
        </w:rPr>
        <w:t>Этот этап очень важен: чем глубже дизайнер погрузится в мир клиента, чем лучше поймёт его ожидания и цели, тем проще ему будет найти верное направление в разработке логотипа. А значит, избежать многочисленных правок и переделок. После этого</w:t>
      </w: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4DA">
        <w:rPr>
          <w:rFonts w:ascii="Times New Roman" w:eastAsia="Times New Roman" w:hAnsi="Times New Roman" w:cs="Times New Roman"/>
          <w:i/>
          <w:sz w:val="28"/>
          <w:szCs w:val="28"/>
        </w:rPr>
        <w:t>можно договариваться о сроках и цене.</w:t>
      </w:r>
    </w:p>
    <w:p w:rsidR="00A04509" w:rsidRPr="00530730" w:rsidRDefault="00A04509" w:rsidP="00A045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sz w:val="28"/>
          <w:szCs w:val="28"/>
        </w:rPr>
        <w:t>На основе анализа происходит выбор цветового и стилистического решения, а также создаются первые эскизы.</w:t>
      </w:r>
    </w:p>
    <w:p w:rsidR="00A04509" w:rsidRPr="00530730" w:rsidRDefault="00A04509" w:rsidP="00A045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2, </w:t>
      </w:r>
      <w:r w:rsidRPr="0053073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Создание предварительных эскизов</w:t>
      </w:r>
    </w:p>
    <w:p w:rsidR="00A04509" w:rsidRPr="00530730" w:rsidRDefault="00A04509" w:rsidP="00A045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sz w:val="28"/>
          <w:szCs w:val="28"/>
        </w:rPr>
        <w:t xml:space="preserve">Логотип может иметь любой вид, начиная от небольшой миниатюры и заканчивая замысловатой надписью. Самое главное условие при этом —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lastRenderedPageBreak/>
        <w:t>оригинальность и уникальность. Если компания имеет корпоративный стиль, то новый логотип должен соответствовать уже имеющейся стилистике. Обычно разрабатывается несколько эскизов, после чего выбирается наиболее подходящий вариант, отвечающий следующим требованиям:</w:t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уникальность;</w:t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узнаваемость;</w:t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разборчивость;</w:t>
      </w:r>
    </w:p>
    <w:p w:rsidR="00A04509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730">
        <w:rPr>
          <w:rFonts w:ascii="Times New Roman" w:eastAsia="Times New Roman" w:hAnsi="Times New Roman" w:cs="Times New Roman"/>
          <w:sz w:val="28"/>
          <w:szCs w:val="28"/>
        </w:rPr>
        <w:t>простота восприятия.</w:t>
      </w:r>
    </w:p>
    <w:p w:rsidR="00A04509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</w:p>
    <w:p w:rsidR="00A04509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 w:rsidRPr="006C54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844DFC" wp14:editId="0DB09411">
            <wp:extent cx="5540585" cy="4813539"/>
            <wp:effectExtent l="0" t="0" r="3175" b="6350"/>
            <wp:docPr id="10" name="Рисунок 10" descr="Первые эскизы логотипов для фотограф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ые эскизы логотипов для фотограф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8" t="2751" r="12849" b="1249"/>
                    <a:stretch/>
                  </pic:blipFill>
                  <pic:spPr bwMode="auto">
                    <a:xfrm>
                      <a:off x="0" y="0"/>
                      <a:ext cx="5555770" cy="482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509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6C54DA">
        <w:rPr>
          <w:rFonts w:ascii="Times New Roman" w:eastAsia="Times New Roman" w:hAnsi="Times New Roman" w:cs="Times New Roman"/>
          <w:sz w:val="24"/>
          <w:szCs w:val="24"/>
        </w:rPr>
        <w:t xml:space="preserve">Первые эскизы логотипов. </w:t>
      </w:r>
    </w:p>
    <w:p w:rsidR="00A04509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4509" w:rsidRPr="006C54DA" w:rsidRDefault="00A04509" w:rsidP="00A0450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6C54DA">
        <w:rPr>
          <w:rFonts w:ascii="Times New Roman" w:eastAsia="Times New Roman" w:hAnsi="Times New Roman" w:cs="Times New Roman"/>
          <w:b/>
          <w:i/>
          <w:sz w:val="28"/>
          <w:szCs w:val="28"/>
        </w:rPr>
        <w:t>Отрисовка</w:t>
      </w:r>
      <w:proofErr w:type="spellEnd"/>
      <w:r w:rsidRPr="006C54D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первых версий логотипа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Дизайнер </w:t>
      </w:r>
      <w:proofErr w:type="spellStart"/>
      <w:r w:rsidRPr="006C54DA">
        <w:rPr>
          <w:rFonts w:ascii="Times New Roman" w:eastAsia="Times New Roman" w:hAnsi="Times New Roman" w:cs="Times New Roman"/>
          <w:sz w:val="28"/>
          <w:szCs w:val="28"/>
        </w:rPr>
        <w:t>отрисовывает</w:t>
      </w:r>
      <w:proofErr w:type="spellEnd"/>
      <w:r w:rsidRPr="006C54DA">
        <w:rPr>
          <w:rFonts w:ascii="Times New Roman" w:eastAsia="Times New Roman" w:hAnsi="Times New Roman" w:cs="Times New Roman"/>
          <w:sz w:val="28"/>
          <w:szCs w:val="28"/>
        </w:rPr>
        <w:t xml:space="preserve"> тот вариант или варианты, которые выбрал заказчик, прорабатывая форму, цвета и шрифт. Затем снова отправляет заказчику 3—5 версий, из которых тот выбирает </w:t>
      </w:r>
      <w:proofErr w:type="gramStart"/>
      <w:r w:rsidRPr="006C54DA">
        <w:rPr>
          <w:rFonts w:ascii="Times New Roman" w:eastAsia="Times New Roman" w:hAnsi="Times New Roman" w:cs="Times New Roman"/>
          <w:sz w:val="28"/>
          <w:szCs w:val="28"/>
        </w:rPr>
        <w:t>понравившуюся</w:t>
      </w:r>
      <w:proofErr w:type="gramEnd"/>
      <w:r w:rsidRPr="006C54DA">
        <w:rPr>
          <w:rFonts w:ascii="Times New Roman" w:eastAsia="Times New Roman" w:hAnsi="Times New Roman" w:cs="Times New Roman"/>
          <w:sz w:val="28"/>
          <w:szCs w:val="28"/>
        </w:rPr>
        <w:t>. Иногда на это уходит несколько итераций правок, пока не получается вариант, который устраивает клиента.</w:t>
      </w:r>
    </w:p>
    <w:p w:rsidR="00A04509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54DA">
        <w:rPr>
          <w:rFonts w:ascii="Times New Roman" w:eastAsia="Times New Roman" w:hAnsi="Times New Roman" w:cs="Times New Roman"/>
          <w:sz w:val="28"/>
          <w:szCs w:val="28"/>
        </w:rPr>
        <w:t>На этом этапе важно уделить внимание форме и цвету. Они очень важны для передачи настроения и идеи логотипа, поскольку воздействуют на зрителя подсознательно. Например, треугольник с вершиной вверху символизирует силу и энергию, а белый цвет — мягкость и чистоту.</w:t>
      </w: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509" w:rsidRPr="006C54DA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54DA">
        <w:rPr>
          <w:rFonts w:ascii="Times New Roman" w:eastAsia="Times New Roman" w:hAnsi="Times New Roman" w:cs="Times New Roman"/>
          <w:i/>
          <w:sz w:val="28"/>
          <w:szCs w:val="28"/>
        </w:rPr>
        <w:t>Формы логотипа</w:t>
      </w:r>
    </w:p>
    <w:p w:rsidR="00A04509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4509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4509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54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21A0A7" wp14:editId="3A1CEAEE">
            <wp:extent cx="5814204" cy="4106227"/>
            <wp:effectExtent l="0" t="0" r="0" b="8890"/>
            <wp:docPr id="11" name="Рисунок 11" descr="https://avatars.mds.yandex.net/get-lpc/1220100/87876908-f9e5-4b80-82ee-105a000c93f3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lpc/1220100/87876908-f9e5-4b80-82ee-105a000c93f3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11111" r="33284"/>
                    <a:stretch/>
                  </pic:blipFill>
                  <pic:spPr bwMode="auto">
                    <a:xfrm>
                      <a:off x="0" y="0"/>
                      <a:ext cx="5849031" cy="413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509" w:rsidRPr="00530730" w:rsidRDefault="00A04509" w:rsidP="00A04509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</w:p>
    <w:p w:rsidR="00A04509" w:rsidRPr="00530730" w:rsidRDefault="00A04509" w:rsidP="00A045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b/>
          <w:bCs/>
          <w:sz w:val="28"/>
          <w:szCs w:val="28"/>
        </w:rPr>
        <w:t>Презентация логотипа</w:t>
      </w:r>
    </w:p>
    <w:p w:rsidR="00A04509" w:rsidRPr="00530730" w:rsidRDefault="00A04509" w:rsidP="00A045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sz w:val="28"/>
          <w:szCs w:val="28"/>
        </w:rPr>
        <w:t>После того, как наиболее подходящий вариант будет выбран, происходит его презентация заказчику. Также на этом этапе оценивают реакцию потенциальных покупателей или партнеров на логотип. При наличии недочетов осуществляется доработка и корректировка проекта.</w:t>
      </w:r>
    </w:p>
    <w:p w:rsidR="00A04509" w:rsidRPr="00530730" w:rsidRDefault="00A04509" w:rsidP="00A045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b/>
          <w:bCs/>
          <w:sz w:val="28"/>
          <w:szCs w:val="28"/>
        </w:rPr>
        <w:t>Внесение изменение и презентация готового продукта</w:t>
      </w:r>
    </w:p>
    <w:p w:rsidR="00A04509" w:rsidRPr="00530730" w:rsidRDefault="00A04509" w:rsidP="00A045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sz w:val="28"/>
          <w:szCs w:val="28"/>
        </w:rPr>
        <w:t>Изменения вносятся с учетом проведенных до этого исследований, а также, опираясь на личный взгляд заказчика. Готовый логотип должен формировать у потребителей положительное мнение о компании, быть простым для восприятия и соответствовать специфике фирмы. Если заказчика полностью устраивает новый логотип, осуществляется его юридическая регистрация.</w:t>
      </w:r>
    </w:p>
    <w:p w:rsidR="00A04509" w:rsidRPr="00530730" w:rsidRDefault="00A04509" w:rsidP="00A04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73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6D7226" wp14:editId="3BC0CC6F">
            <wp:extent cx="5521569" cy="5486550"/>
            <wp:effectExtent l="0" t="0" r="3175" b="0"/>
            <wp:docPr id="12" name="Рисунок 12" descr="Разработка логотипа Mo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работка логотипа Moss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8" r="15604"/>
                    <a:stretch/>
                  </pic:blipFill>
                  <pic:spPr bwMode="auto">
                    <a:xfrm>
                      <a:off x="0" y="0"/>
                      <a:ext cx="5525459" cy="54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E6" w:rsidRPr="0040344A" w:rsidRDefault="007512E6" w:rsidP="007512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</w:p>
    <w:sectPr w:rsidR="007512E6" w:rsidRPr="00403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A4BEE"/>
    <w:multiLevelType w:val="multilevel"/>
    <w:tmpl w:val="5BA2C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B7B4B"/>
    <w:multiLevelType w:val="multilevel"/>
    <w:tmpl w:val="7EF4DF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C76C02"/>
    <w:multiLevelType w:val="multilevel"/>
    <w:tmpl w:val="ACE8CD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2E6"/>
    <w:rsid w:val="002B7046"/>
    <w:rsid w:val="00573576"/>
    <w:rsid w:val="006D3854"/>
    <w:rsid w:val="007512E6"/>
    <w:rsid w:val="00A0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2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2E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2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2E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practicum.yandex.ru/blog/chto-takoe-firmennyi-stil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</cp:revision>
  <dcterms:created xsi:type="dcterms:W3CDTF">2023-03-03T17:59:00Z</dcterms:created>
  <dcterms:modified xsi:type="dcterms:W3CDTF">2023-03-03T20:05:00Z</dcterms:modified>
</cp:coreProperties>
</file>