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4D0" w:rsidRPr="00F46DAD" w:rsidRDefault="00D254D0" w:rsidP="00D254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промо-материал </w:t>
      </w:r>
      <w:r w:rsidRPr="00F46DAD">
        <w:rPr>
          <w:rFonts w:ascii="Times New Roman" w:eastAsia="Times New Roman" w:hAnsi="Times New Roman" w:cs="Times New Roman"/>
          <w:bCs/>
          <w:sz w:val="32"/>
          <w:szCs w:val="32"/>
        </w:rPr>
        <w:t>(баннеры выставки</w:t>
      </w:r>
      <w:r w:rsidRPr="00F46DAD">
        <w:rPr>
          <w:rFonts w:ascii="Times New Roman" w:eastAsia="Times New Roman" w:hAnsi="Times New Roman" w:cs="Times New Roman"/>
          <w:bCs/>
          <w:sz w:val="28"/>
          <w:szCs w:val="28"/>
        </w:rPr>
        <w:t xml:space="preserve">) </w:t>
      </w:r>
      <w:r w:rsidRPr="00F46DAD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на примере фирмы </w:t>
      </w:r>
      <w:proofErr w:type="spellStart"/>
      <w:r w:rsidRPr="00F46DAD">
        <w:rPr>
          <w:rFonts w:ascii="Times New Roman" w:eastAsia="Times New Roman" w:hAnsi="Times New Roman" w:cs="Times New Roman"/>
          <w:b/>
          <w:sz w:val="32"/>
          <w:szCs w:val="32"/>
        </w:rPr>
        <w:t>Kwork</w:t>
      </w:r>
      <w:proofErr w:type="spellEnd"/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Особенность полиграфического дизайна – ситуативный подход.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F46DAD">
        <w:rPr>
          <w:rFonts w:ascii="Times New Roman" w:eastAsia="Times New Roman" w:hAnsi="Times New Roman" w:cs="Times New Roman"/>
          <w:b/>
          <w:i/>
          <w:sz w:val="28"/>
          <w:szCs w:val="28"/>
        </w:rPr>
        <w:t>Печатные промо-материалы</w:t>
      </w: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46DAD">
        <w:rPr>
          <w:rFonts w:ascii="Times New Roman" w:eastAsia="Times New Roman" w:hAnsi="Times New Roman" w:cs="Times New Roman"/>
          <w:color w:val="C00000"/>
          <w:sz w:val="28"/>
          <w:szCs w:val="28"/>
        </w:rPr>
        <w:t>– афиши, буклеты, стенды – разрабатываются по определенному поводу (распродажа), к сезону (зимняя коллекция) или для конкретного события (бизнес-выставка)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End"/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    В зависимости от повода, сезона или события продукция всегда будет немного разная. 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Если  компания участвует в профильной выставке или конференции, это отличный шанс привлечь клиентов и пообщаться с ними вживую. </w:t>
      </w:r>
    </w:p>
    <w:p w:rsidR="00D254D0" w:rsidRPr="00F46DAD" w:rsidRDefault="00D254D0" w:rsidP="00D254D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Привлечение  внимания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Посетители ходят по выставке и озираются по сторонам – куда бы подойти? Стенд компании должен кричать – сюда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Баннер или поп-ап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Это фон, на котором будет располагаться зона компании. Не стоит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перегружайть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фон деталями. Его главная задача – привлечь внимание тех, кто уже знает фирму или тех, кому интересна тема.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Выберите для фона яркую тематическую картинку, которая ассоциируется с данным  бизнесом.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Например, если это турагентство –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разместить море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и солнце. Если явных ассоциаций нет, просто взять за основу фирменные цвета и элементы. На этом фоне разместить крупно название/логотип компании и контакты (сайт). Вся информация должна быть расположена не по центру стенда, а повыше – чтобы сотрудники не заслонили ее спинами. Контакты можно разместить через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большой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QR-код – это красиво, стильно и удобно для посетителей.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Фишка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Kwork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на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бизнес-выставках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– фирменный оранжевый цвет. Он привлекает внимание издалека и делает стенд компании ярким и заметным.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49FD759" wp14:editId="73153151">
            <wp:extent cx="3239305" cy="3255500"/>
            <wp:effectExtent l="0" t="0" r="0" b="2540"/>
            <wp:docPr id="1" name="Рисунок 1" descr="https://blog.kwork.ru/wp-content/uploads/2019/10/2-1-101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.kwork.ru/wp-content/uploads/2019/10/2-1-1019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122" cy="32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Зона</w:t>
      </w: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Kwork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</w:t>
      </w: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 xml:space="preserve"> Internet Expo 2018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Важные моменты на выставке – освещение и расположение стенда. Рядом должен быть источник света и баннер ничего не должен  загораживать. Если нужно – добавьте дополнительный переносной свет. Иначе красивый дизайн никто просто не увидит.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2. Ролл-ап -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Это небольшой вертикальный баннер, который надо поставить рядом с зоной. Текст на ролл-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апе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люди будут читать, когда подойдут ближе. Поэтому здесь можно дать больше информации: </w:t>
      </w:r>
      <w:r w:rsidRPr="00F46DAD">
        <w:rPr>
          <w:rFonts w:ascii="Times New Roman" w:eastAsia="Times New Roman" w:hAnsi="Times New Roman" w:cs="Times New Roman"/>
          <w:i/>
          <w:color w:val="C00000"/>
          <w:sz w:val="28"/>
          <w:szCs w:val="28"/>
        </w:rPr>
        <w:t>позитивный слоган компании, направление деятельности, тезисные преимущества услуг или товаров, призыв попробовать и более подробные контакты.</w:t>
      </w:r>
      <w:r w:rsidRPr="00F46DAD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11F547" wp14:editId="3EFB5A38">
            <wp:extent cx="5825903" cy="3757708"/>
            <wp:effectExtent l="0" t="0" r="3810" b="0"/>
            <wp:docPr id="2" name="Рисунок 2" descr="https://blog.kwork.ru/wp-content/uploads/2019/10/3-1024x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kwork.ru/wp-content/uploads/2019/10/3-1024x66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89" cy="3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Визуализация поп-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апа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ролл-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апа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Kwork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для выставок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Стол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Один важный нюанс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–д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ополнительные фирменные баннеры под размер стола (за ними коробки с 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раздаткой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). Зона сразу станет симпатичнее и ярче.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4. Промо-стойка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Поставьте пластиковую стойку с промо-материалами на углу стенда. Так посетители выставки, которые проходят мимо, тоже смогут увидеть и взять рекламные  буклеты.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BC0DD60" wp14:editId="40F98D35">
            <wp:extent cx="5666772" cy="6715125"/>
            <wp:effectExtent l="0" t="0" r="0" b="0"/>
            <wp:docPr id="3" name="Рисунок 3" descr="https://blog.kwork.ru/wp-content/uploads/2019/10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log.kwork.ru/wp-content/uploads/2019/10/4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72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Фирменная одежда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Промоутеры и представители компании необходимо одеть в фирменные футболки или кепки, это позволит зрителю  проще запомнить. Сотрудники на выставке – это лицо компании. Когда все одеты одинаково, красиво, в фирменном стиле – видно, что люди серьезно относятся к своей работе. А значит и продукт у них качественный. В памяти посетителей позитив от общения с сотрудниками компании будет крепко связан с позитивным имиджем бренда.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AB0238" wp14:editId="7B81019F">
            <wp:extent cx="4932448" cy="4953000"/>
            <wp:effectExtent l="0" t="0" r="1905" b="0"/>
            <wp:docPr id="4" name="Рисунок 4" descr="https://blog.kwork.ru/wp-content/uploads/2019/10/s7o-xp-Ppc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og.kwork.ru/wp-content/uploads/2019/10/s7o-xp-PpcM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448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6. Воздушные шары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Ощущение праздника так же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создают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воздушны шары. Для того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чтобы сделать обычный воздушный шар фирменным – достаточно правильно подобрать цвет шара и напечатать на нем логотип. Если оформляете зону шарами – тщательно закрепите их.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7. Буклеты и листовки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Буклеты содержат подробную информацию о компан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деятельности. Такие материалы берут те, кто действительно заинтересовался фирмой. Главное требование к буклету – информативность. Сделайте его в стиле компании. В оформлении всех материалов – делайте ставку на минимализм и лаконичность. Выбирайте позитивную цветовую гамму. Не стесняйтесь выделяться, ставить картинки, которые заставляют улыбнуться.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Листовка – это реклама на одном листе. Разместите на них краткую информацию о компан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ии и ее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преимущества. А чтобы листовки не выкидывали – добавьте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промокод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или скидку на предъявителя. Главное правило оформления: одна листовка – одно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спецпредложение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282474" wp14:editId="620B3AFF">
            <wp:extent cx="5454335" cy="3632587"/>
            <wp:effectExtent l="0" t="0" r="0" b="6350"/>
            <wp:docPr id="5" name="Рисунок 5" descr="https://blog.kwork.ru/wp-content/uploads/2019/10/5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log.kwork.ru/wp-content/uploads/2019/10/5-1024x68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61" cy="363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 листовки со скидкой на предъявителя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Все скидки и бонусы обязательно ограничивайте по времени. Так вы дадите клиентам дополнительный стимул к использованию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вашего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промо.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8. Каталоги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Отличие от буклета – каталог от начала до конца посвящают товарам или услугам компании. Красивый каталог привлекает внимание и наглядно рассказывает о скидках.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E34611" wp14:editId="2103D691">
            <wp:extent cx="4727292" cy="3162300"/>
            <wp:effectExtent l="0" t="0" r="0" b="0"/>
            <wp:docPr id="6" name="Рисунок 6" descr="https://blog.kwork.ru/wp-content/uploads/2019/10/6-1024x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log.kwork.ru/wp-content/uploads/2019/10/6-1024x6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4" cy="31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Разворот из каталога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Kwork</w:t>
      </w:r>
      <w:proofErr w:type="spellEnd"/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9. Прайс-листы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Недорогой вариант, если нужно сразу рассказать про весь перечень товаров. Напечатайте прайс-лист на формате А5 или А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4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и раздавайте направо и налево.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0. Визитки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Посетители выставок набирают по визитке от каждой компании, а потом сортируют: полезные – в стол, остальные – в корзину. Чтобы визитку не выкинули сразу после выставки, добавьте ей ценности. Для этого есть три способа.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1-  бонус на визитке. Напечатайте на своей карточке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уникальный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промокод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для каждого мероприятия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4B2ABB" wp14:editId="7DB3084B">
            <wp:extent cx="4048855" cy="2680785"/>
            <wp:effectExtent l="0" t="0" r="8890" b="5715"/>
            <wp:docPr id="7" name="Рисунок 7" descr="https://blog.kwork.ru/wp-content/uploads/2019/10/7-1024x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log.kwork.ru/wp-content/uploads/2019/10/7-1024x6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662" cy="269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Визитки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Kwork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промокодом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для регистрации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2 - польза на визитке. Например, поставьте на обратную сторону календарь на ближайший год, полезные даты в данной отрасли или производственный календарь. С одной стороны – контакты, с другой – польза.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8522692" wp14:editId="629E9CA8">
            <wp:extent cx="4011252" cy="2771775"/>
            <wp:effectExtent l="0" t="0" r="8890" b="0"/>
            <wp:docPr id="8" name="Рисунок 8" descr="https://blog.kwork.ru/wp-content/uploads/2019/10/8-1024x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log.kwork.ru/wp-content/uploads/2019/10/8-1024x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759" cy="277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Календарики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-визитки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3 -  уберечь визитку от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мусорки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– напечатать ее на красивой и дорогой бумаге, которую приятно держать в руках и просто жалко выбросить. 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proofErr w:type="spellStart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Стикеры</w:t>
      </w:r>
      <w:proofErr w:type="spellEnd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Разнообразьте ваш стол оригинальными материалами. Например – тематическими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стикерами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. Не печатайте просто свой логотип, даже наклейки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Apple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никто не использует. Добавьте на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стикеры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юмор, поселите на них своего фирменного персонажа, сделайте наклейки в формате популярных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стикерпаков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мессенджерах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. Ваша цель – чтобы, увидев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стикеры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>, гости выставки сказали: «Прикольно!». И набрали наклеек для себя и для друга.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9ECCF44" wp14:editId="0CD855AC">
            <wp:extent cx="4796809" cy="6705600"/>
            <wp:effectExtent l="0" t="0" r="3810" b="0"/>
            <wp:docPr id="9" name="Рисунок 9" descr="https://blog.kwork.ru/wp-content/uploads/2019/1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log.kwork.ru/wp-content/uploads/2019/10/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86" cy="671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Набор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стикеров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Kwork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для выставок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12. Сувенирный шоколад, «</w:t>
      </w:r>
      <w:proofErr w:type="spellStart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брендированные</w:t>
      </w:r>
      <w:proofErr w:type="spellEnd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» фрукты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Все любят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вкусняшки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, используйте это грамотно. Не просто конфетки – а мини-шоколадки в фирменных упаковках. Не просто фрукты – а фрукты с наклеенными логотипами компании. Такие нюансы стоят недорого, но зато запоминаются и делают цельным оформление зоны компании. 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25B6599" wp14:editId="67558EAC">
            <wp:extent cx="5972601" cy="5476875"/>
            <wp:effectExtent l="0" t="0" r="9525" b="0"/>
            <wp:docPr id="10" name="Рисунок 10" descr="https://blog.kwork.ru/wp-content/uploads/2019/10/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log.kwork.ru/wp-content/uploads/2019/10/10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68" cy="548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13. Фотозона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Один из самых непростых жанров в дизайне. Хотите создать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классную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фотозону, в которой люди будут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фоткаться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креативьте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>. Включите юмор: придумайте персонажа или ситуацию, с которой ваши клиенты смогут ассоциировать себя, чтобы подурачиться и посмеяться. 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Главное – не забудьте поставить на фотозону название своей компании, которое будет заметно на любом фото. 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Важно! 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Мало сделать оригинальный и красивый дизайн. Нужно еще и правильно подготовить его к печати, чтобы ничего «не слетело». Как это сделать – читайте сразу после идей промо-материалов для выставки. 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14. Бренд-</w:t>
      </w:r>
      <w:proofErr w:type="spellStart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волл</w:t>
      </w:r>
      <w:proofErr w:type="spellEnd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или пресс-</w:t>
      </w:r>
      <w:proofErr w:type="spellStart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волл</w:t>
      </w:r>
      <w:proofErr w:type="spellEnd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Вариант фотозоны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попроще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. Даже если компания еще не очень известная, можно сделать баннер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ее логотипами и запустить активность: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сфоткайтесь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на фоне бренд-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волла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, выложите в интернет и получите подарки! Привлеките к этому всех своих знакомых на мероприятии, а сами – сфотографируйтесь первыми.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15. Ростовая кукла или аниматоры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Если у компании есть свой персонаж, то пускайте его в ход - сделайте ростовую куклу или нарядите аниматора в фирменный костюм – пусть ходит и зазывает людей на зоны вашей активности. Да он и сам будет как ходячий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интерактив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! Дайте персонажу фотографа в пару, и ждите их с кучей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pr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-фото после каждого обхода выставки. 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В рекламе все средства хороши. 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br/>
        <w:t xml:space="preserve">Чем больше промо вы используете – тем лучше вас запомнят.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16. Анкеты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Еще один вариант полезной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pr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-активности: предложите людям заполнить небольшие анкеты в обмен на подарок или участие в розыгрыше для сбора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контактов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с которой можно работать в дальнейшем.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17. Сувениры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>Это то самое, что можно дарить за фото у бренд-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волла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и заполнение анкеты. Остановимся на сувенирах подробнее и рассмотрим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самые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популярные. 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18. Блокноты, ежедневники и ручки.</w:t>
      </w:r>
      <w:r w:rsidRPr="00F46D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На обложке блокнота можно  написать преимущества, направления деятельности, контакты. На ручке достаточно </w:t>
      </w:r>
      <w:proofErr w:type="gramStart"/>
      <w:r w:rsidRPr="00F46DAD">
        <w:rPr>
          <w:rFonts w:ascii="Times New Roman" w:eastAsia="Times New Roman" w:hAnsi="Times New Roman" w:cs="Times New Roman"/>
          <w:sz w:val="28"/>
          <w:szCs w:val="28"/>
        </w:rPr>
        <w:t>разместить логотип</w:t>
      </w:r>
      <w:proofErr w:type="gramEnd"/>
      <w:r w:rsidRPr="00F46DAD">
        <w:rPr>
          <w:rFonts w:ascii="Times New Roman" w:eastAsia="Times New Roman" w:hAnsi="Times New Roman" w:cs="Times New Roman"/>
          <w:sz w:val="28"/>
          <w:szCs w:val="28"/>
        </w:rPr>
        <w:t>. Лучше всего блокноты раздавать в первой половине выставки или конференции – люди будут фиксировать в них пометки на докладах и точно сохранят вашу продукцию надолго.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19. Кружки.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Если бренд известный, а еще лучше – премиальный, то достаточно нанести лаконичный логотип на кружку. Если же нет – придумывайте для кружки оригинальную и позитивную иллюстрацию, как в случае с фотозоной. Рисунок на кружке должен что-то значить для потенциального клиента. Тогда он будет пользоваться кружкой, а не поставит ее пылиться в дальний угол шкафа.  </w:t>
      </w: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4F527F" wp14:editId="761CAF32">
            <wp:extent cx="4037558" cy="3241086"/>
            <wp:effectExtent l="0" t="0" r="1270" b="0"/>
            <wp:docPr id="11" name="Рисунок 11" descr="https://blog.kwork.ru/wp-content/uploads/2019/10/13-1024x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log.kwork.ru/wp-content/uploads/2019/10/13-1024x82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98" cy="32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Лаконичные кружки и блокноты ИТ-компании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Mirafox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(разработчик </w:t>
      </w:r>
      <w:proofErr w:type="spellStart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Kwork</w:t>
      </w:r>
      <w:proofErr w:type="spellEnd"/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20. Календари.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Бывают карманные, настенные и настольные календари. Карманные объединяем с визитками, настенные – дорогое и габаритное удовольствие, поэтому на выставках популярны календари-домики или настольные перекидные календари. 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br/>
        <w:t xml:space="preserve">Для домика выбирайте яркую картинку и позитивный слоган. Перекидной календарь классно подойдет тем, у кого много услуг или товаров, которые можно распределить по сезонам. Например, в январе - рекламу обогревателей, а в июне – вентиляторов. И, конечно, на каждой странице – свой логотип и контакты.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57A01EE" wp14:editId="74A8EF89">
            <wp:extent cx="4357442" cy="2902058"/>
            <wp:effectExtent l="0" t="0" r="5080" b="0"/>
            <wp:docPr id="12" name="Рисунок 12" descr="https://blog.kwork.ru/wp-content/uploads/2019/10/12-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log.kwork.ru/wp-content/uploads/2019/10/12-1-1024x6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483" cy="291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Перекидной календарь в разложенном виде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21. Пакеты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Фирменный пакет. Очень красиво выглядят цветные пакеты с белым нанесением логотипа. Они стоят немного дороже, чем белые пакеты с цветным логотипом, но в то же время смотрятся ярче и богаче. Ну а белые пакеты – это классика.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FFA4013" wp14:editId="0E78E28F">
            <wp:extent cx="5769267" cy="3848100"/>
            <wp:effectExtent l="0" t="0" r="3175" b="0"/>
            <wp:docPr id="13" name="Рисунок 13" descr="https://blog.kwork.ru/wp-content/uploads/2019/10/1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log.kwork.ru/wp-content/uploads/2019/10/15-1024x6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606" cy="385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Для каждого дизайна исполнитель обязан предоставить визуализацию.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br/>
        <w:t xml:space="preserve">Визуализация – это то, как макет будет выглядеть в реальности, на предмете. Еще одна важная задача дизайнера при визуализации – показать клиенту макет таким, каким он будет после печати. Об этом следующий пункт.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 xml:space="preserve">22. </w:t>
      </w:r>
      <w:proofErr w:type="spellStart"/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Брелки</w:t>
      </w:r>
      <w:proofErr w:type="spellEnd"/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Мало кто сейчас использует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брелки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по назначению, поэтому постарайтесь добавить в брелок дополнительный функционал. Например,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брелки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-рулетки: с выдвижной лентой на полтора метра. Полезная в хозяйстве вещь! А на боковых сторонах такого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брелка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отлично встает нанесение логотипа или названия компании.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 xml:space="preserve">23. </w:t>
      </w:r>
      <w:proofErr w:type="spellStart"/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Флешки</w:t>
      </w:r>
      <w:proofErr w:type="spellEnd"/>
      <w:r w:rsidRPr="00F46DA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флешками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все просто – печатаете логотип сверху и готово. </w:t>
      </w: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Подготовка к печати</w:t>
      </w:r>
    </w:p>
    <w:p w:rsidR="00D254D0" w:rsidRPr="00F46DAD" w:rsidRDefault="00D254D0" w:rsidP="00D254D0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E9850A1" wp14:editId="445A11AC">
            <wp:extent cx="5848527" cy="7953375"/>
            <wp:effectExtent l="0" t="0" r="0" b="0"/>
            <wp:docPr id="14" name="Рисунок 14" descr="https://blog.kwork.ru/wp-content/uploads/2019/10/16-753x1024-75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log.kwork.ru/wp-content/uploads/2019/10/16-753x1024-753x1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527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Макет календаря-домика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E64BD83" wp14:editId="09C7361E">
            <wp:extent cx="5295427" cy="2981325"/>
            <wp:effectExtent l="0" t="0" r="635" b="0"/>
            <wp:docPr id="15" name="Рисунок 15" descr="https://blog.kwork.ru/wp-content/uploads/2019/10/17-1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log.kwork.ru/wp-content/uploads/2019/10/17-1-1024x57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190" cy="29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Визуализация календаря-домика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>Цветопроба</w:t>
      </w:r>
      <w:proofErr w:type="spellEnd"/>
      <w:r w:rsidRPr="00F46DA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Pr="00F46DAD">
        <w:rPr>
          <w:rFonts w:ascii="Times New Roman" w:eastAsia="Times New Roman" w:hAnsi="Times New Roman" w:cs="Times New Roman"/>
          <w:sz w:val="28"/>
          <w:szCs w:val="28"/>
        </w:rPr>
        <w:br/>
        <w:t xml:space="preserve">Для экрана и печати мы используем разные цветовые модели, поэтому цвета до печати и после различаются. Если оттенок критично важен или вы печатаете свой фирменный цвет на большой поверхности впервые – закажите </w:t>
      </w:r>
      <w:proofErr w:type="spellStart"/>
      <w:r w:rsidRPr="00F46DAD">
        <w:rPr>
          <w:rFonts w:ascii="Times New Roman" w:eastAsia="Times New Roman" w:hAnsi="Times New Roman" w:cs="Times New Roman"/>
          <w:sz w:val="28"/>
          <w:szCs w:val="28"/>
        </w:rPr>
        <w:t>цветопробу</w:t>
      </w:r>
      <w:proofErr w:type="spellEnd"/>
      <w:r w:rsidRPr="00F46DAD">
        <w:rPr>
          <w:rFonts w:ascii="Times New Roman" w:eastAsia="Times New Roman" w:hAnsi="Times New Roman" w:cs="Times New Roman"/>
          <w:sz w:val="28"/>
          <w:szCs w:val="28"/>
        </w:rPr>
        <w:t xml:space="preserve"> в типографии и заранее выберите идеальный тон.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73C31D" wp14:editId="0610FB71">
            <wp:extent cx="5217379" cy="3429000"/>
            <wp:effectExtent l="0" t="0" r="2540" b="0"/>
            <wp:docPr id="16" name="Рисунок 16" descr="https://blog.kwork.ru/wp-content/uploads/2019/10/18-1024x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log.kwork.ru/wp-content/uploads/2019/10/18-1024x6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579" cy="344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i/>
          <w:iCs/>
          <w:sz w:val="28"/>
          <w:szCs w:val="28"/>
        </w:rPr>
        <w:t>Пример предпечатной подготовки</w:t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D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48AD19A" wp14:editId="6C97D995">
            <wp:extent cx="5873947" cy="5895975"/>
            <wp:effectExtent l="0" t="0" r="0" b="0"/>
            <wp:docPr id="17" name="Рисунок 17" descr="https://blog.kwork.ru/wp-content/uploads/2019/10/76067990-cbbf-43e6-8039-18235f01354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og.kwork.ru/wp-content/uploads/2019/10/76067990-cbbf-43e6-8039-18235f013544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57" cy="58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4D0" w:rsidRPr="00F46DAD" w:rsidRDefault="00D254D0" w:rsidP="00D254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3576" w:rsidRDefault="00573576">
      <w:bookmarkStart w:id="0" w:name="_GoBack"/>
      <w:bookmarkEnd w:id="0"/>
    </w:p>
    <w:sectPr w:rsidR="005735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4D0"/>
    <w:rsid w:val="002B7046"/>
    <w:rsid w:val="00573576"/>
    <w:rsid w:val="00D2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4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4D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4D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4D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1540</Words>
  <Characters>8781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Валентина</cp:lastModifiedBy>
  <cp:revision>1</cp:revision>
  <dcterms:created xsi:type="dcterms:W3CDTF">2023-03-09T22:10:00Z</dcterms:created>
  <dcterms:modified xsi:type="dcterms:W3CDTF">2023-03-09T22:10:00Z</dcterms:modified>
</cp:coreProperties>
</file>