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3D" w:rsidRPr="00F03106" w:rsidRDefault="00DF59EA" w:rsidP="00F03106">
      <w:pPr>
        <w:spacing w:line="360" w:lineRule="auto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F03106">
        <w:rPr>
          <w:rFonts w:ascii="Times New Roman" w:hAnsi="Times New Roman" w:cs="Times New Roman"/>
          <w:b/>
          <w:sz w:val="28"/>
          <w:szCs w:val="28"/>
        </w:rPr>
        <w:t>Вопросы к экзамену по МДК 04.01. Эксплуатация зданий и сооружений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1.Жилищная политика новых форм собственности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2.Типовые структуры эксплуатационных организаций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3.Организация работ по технической эксплуатации зданий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4.Параметры, характеризующие техническое состояние здания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5.Срок службы зданий. Эксплуатационные требовани</w:t>
      </w:r>
      <w:bookmarkStart w:id="0" w:name="_GoBack"/>
      <w:bookmarkEnd w:id="0"/>
      <w:r>
        <w:rPr>
          <w:sz w:val="28"/>
          <w:szCs w:val="28"/>
        </w:rPr>
        <w:t>я к зданиям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6.Капитальность зданий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7.Зависимость износа инженерных систем и конструкций зданий от уровня их эксплуатации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8.Система планово-предупредительных ремонтов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9.Порядок приёмки в эксплуатацию новых, капитально отремонтированных и модернизированных зданий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10.Комплекс работ по содержанию и техническому обслуживанию зданий и сооружений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11.Аппаратура, приборы и методы контроля состояния и эксплуатационных свойств материалов и конструкций при обследовании зданий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12.Методика оценки эксплуатационных характеристик элементов зданий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13.Оценка технического состояния и эксплуатационных характеристик оснований, фундаментов, подвальных помещений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14.Оценка технического состояния и эксплуатационных характеристик конструктивных элементов здания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15.Оценка технических и эксплуатационных характеристик состояния фасада здания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16.Защита зданий от преждевременного износа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17.Оценка технического состояния и эксплуатационных характеристик систем водоснабжения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18.Оценка технического состояния и эксплуатационных характеристик систем водоотведения и </w:t>
      </w:r>
      <w:proofErr w:type="spellStart"/>
      <w:r>
        <w:rPr>
          <w:sz w:val="28"/>
          <w:szCs w:val="28"/>
        </w:rPr>
        <w:t>мусороудаления</w:t>
      </w:r>
      <w:proofErr w:type="spellEnd"/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19.Оценка технического состояния и эксплуатационных характеристик систем отопления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20.Оценка технического состояния и эксплуатационных характеристик систем вентиляции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21.Подготовка зданий к зимнему и весенне-летнему периодам эксплуатации</w:t>
      </w:r>
    </w:p>
    <w:p w:rsidR="0056163D" w:rsidRDefault="00DF59EA" w:rsidP="00F03106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22.Особенности эксплуатации общественных зданий</w:t>
      </w:r>
    </w:p>
    <w:p w:rsidR="0056163D" w:rsidRDefault="0056163D" w:rsidP="00F03106">
      <w:pPr>
        <w:spacing w:line="360" w:lineRule="auto"/>
        <w:jc w:val="both"/>
        <w:rPr>
          <w:rFonts w:hint="eastAsia"/>
          <w:sz w:val="28"/>
          <w:szCs w:val="28"/>
        </w:rPr>
      </w:pPr>
    </w:p>
    <w:p w:rsidR="0056163D" w:rsidRDefault="0056163D" w:rsidP="00F03106">
      <w:pPr>
        <w:spacing w:line="360" w:lineRule="auto"/>
        <w:jc w:val="both"/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Default="0056163D">
      <w:pPr>
        <w:rPr>
          <w:rFonts w:hint="eastAsia"/>
          <w:sz w:val="28"/>
          <w:szCs w:val="28"/>
        </w:rPr>
      </w:pPr>
    </w:p>
    <w:p w:rsidR="0056163D" w:rsidRPr="00F03106" w:rsidRDefault="00DF59EA">
      <w:pPr>
        <w:rPr>
          <w:rFonts w:hint="eastAsia"/>
        </w:rPr>
      </w:pPr>
      <w:r>
        <w:t xml:space="preserve"> </w:t>
      </w:r>
    </w:p>
    <w:sectPr w:rsidR="0056163D" w:rsidRPr="00F0310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56163D"/>
    <w:rsid w:val="0056163D"/>
    <w:rsid w:val="00DF59EA"/>
    <w:rsid w:val="00F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7384"/>
  <w15:docId w15:val="{12E1FBE8-5289-4B70-BB79-1737FCA0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adminka</cp:lastModifiedBy>
  <cp:revision>3</cp:revision>
  <dcterms:created xsi:type="dcterms:W3CDTF">2022-01-25T11:31:00Z</dcterms:created>
  <dcterms:modified xsi:type="dcterms:W3CDTF">2023-10-17T16:13:00Z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2022-01-19T10:29:38Z</dcterms:modified>
  <cp:revision>1</cp:revision>
  <dc:subject/>
  <dc:title/>
</cp:coreProperties>
</file>