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FF" w:rsidRDefault="00E75237" w:rsidP="00E940FF">
      <w:pPr>
        <w:pStyle w:val="a3"/>
        <w:ind w:left="252" w:right="180"/>
        <w:jc w:val="center"/>
        <w:rPr>
          <w:b/>
        </w:rPr>
      </w:pPr>
      <w:r>
        <w:rPr>
          <w:b/>
        </w:rPr>
        <w:t xml:space="preserve">2.3 </w:t>
      </w:r>
      <w:r w:rsidR="00E940FF" w:rsidRPr="00C57B07">
        <w:rPr>
          <w:b/>
        </w:rPr>
        <w:t>Перегородки</w:t>
      </w:r>
    </w:p>
    <w:p w:rsidR="00E75237" w:rsidRDefault="00E75237" w:rsidP="00E940FF">
      <w:pPr>
        <w:pStyle w:val="a3"/>
        <w:ind w:left="252" w:right="180"/>
        <w:jc w:val="center"/>
        <w:rPr>
          <w:i/>
        </w:rPr>
      </w:pPr>
    </w:p>
    <w:p w:rsidR="00E75237" w:rsidRPr="00E75237" w:rsidRDefault="00E75237" w:rsidP="00E940FF">
      <w:pPr>
        <w:pStyle w:val="a3"/>
        <w:ind w:left="252" w:right="180"/>
        <w:jc w:val="center"/>
        <w:rPr>
          <w:i/>
        </w:rPr>
      </w:pPr>
      <w:r>
        <w:rPr>
          <w:i/>
        </w:rPr>
        <w:t>Вариант кирпичных перегородок</w:t>
      </w:r>
    </w:p>
    <w:p w:rsidR="00E940FF" w:rsidRDefault="00E940FF" w:rsidP="00E940FF">
      <w:pPr>
        <w:pStyle w:val="a3"/>
        <w:ind w:left="252" w:right="180"/>
        <w:jc w:val="center"/>
      </w:pPr>
    </w:p>
    <w:p w:rsidR="00E940FF" w:rsidRPr="00A33D89" w:rsidRDefault="00E940FF" w:rsidP="00E940FF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  <w:r w:rsidRPr="00A33D89">
        <w:rPr>
          <w:sz w:val="24"/>
        </w:rPr>
        <w:t xml:space="preserve">     Межком</w:t>
      </w:r>
      <w:r w:rsidR="00E75237">
        <w:rPr>
          <w:sz w:val="24"/>
        </w:rPr>
        <w:t xml:space="preserve">натные перегородки выполняются </w:t>
      </w:r>
      <w:r w:rsidRPr="00A33D89">
        <w:rPr>
          <w:sz w:val="24"/>
        </w:rPr>
        <w:t xml:space="preserve">кирпичными толщиной </w:t>
      </w:r>
      <w:smartTag w:uri="urn:schemas-microsoft-com:office:smarttags" w:element="metricconverter">
        <w:smartTagPr>
          <w:attr w:name="ProductID" w:val="120 мм"/>
        </w:smartTagPr>
        <w:r w:rsidRPr="00A33D89">
          <w:rPr>
            <w:sz w:val="24"/>
          </w:rPr>
          <w:t>120 мм</w:t>
        </w:r>
      </w:smartTag>
      <w:r w:rsidRPr="00A33D89">
        <w:rPr>
          <w:sz w:val="24"/>
        </w:rPr>
        <w:t>. Их устанавливают на плиты перекрытия.</w:t>
      </w:r>
    </w:p>
    <w:p w:rsidR="00E940FF" w:rsidRPr="00A33D89" w:rsidRDefault="00E75237" w:rsidP="00E940FF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  <w:r>
        <w:rPr>
          <w:sz w:val="24"/>
        </w:rPr>
        <w:t xml:space="preserve">     Кладку </w:t>
      </w:r>
      <w:r w:rsidR="00E940FF" w:rsidRPr="00A33D89">
        <w:rPr>
          <w:sz w:val="24"/>
        </w:rPr>
        <w:t>перегородок</w:t>
      </w:r>
      <w:r>
        <w:rPr>
          <w:sz w:val="24"/>
        </w:rPr>
        <w:t xml:space="preserve"> </w:t>
      </w:r>
      <w:r w:rsidR="00E940FF" w:rsidRPr="00A33D89">
        <w:rPr>
          <w:sz w:val="24"/>
        </w:rPr>
        <w:t>ведут на растворе с перевязкой швов, а их поверхности с двух сторон штукатурят. Устойчивость перегородок обеспечивается арматурой, уложенной в горизонтальных швах, и вертикальным рядом выпущенных кирпичей (</w:t>
      </w:r>
      <w:proofErr w:type="spellStart"/>
      <w:r w:rsidR="00E940FF" w:rsidRPr="00A33D89">
        <w:rPr>
          <w:sz w:val="24"/>
        </w:rPr>
        <w:t>штрабой</w:t>
      </w:r>
      <w:proofErr w:type="spellEnd"/>
      <w:r w:rsidR="00E940FF" w:rsidRPr="00A33D89">
        <w:rPr>
          <w:sz w:val="24"/>
        </w:rPr>
        <w:t>) в местах примыкания к капитальным стенам.</w:t>
      </w:r>
    </w:p>
    <w:p w:rsidR="00E940FF" w:rsidRDefault="00E940FF" w:rsidP="00E940FF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  <w:r w:rsidRPr="00A33D89">
        <w:rPr>
          <w:sz w:val="24"/>
        </w:rPr>
        <w:t xml:space="preserve">     Если длина перегородок превышает </w:t>
      </w:r>
      <w:smartTag w:uri="urn:schemas-microsoft-com:office:smarttags" w:element="metricconverter">
        <w:smartTagPr>
          <w:attr w:name="ProductID" w:val="5 м"/>
        </w:smartTagPr>
        <w:r w:rsidRPr="00A33D89">
          <w:rPr>
            <w:sz w:val="24"/>
          </w:rPr>
          <w:t>5 м</w:t>
        </w:r>
      </w:smartTag>
      <w:r w:rsidRPr="00A33D89">
        <w:rPr>
          <w:sz w:val="24"/>
        </w:rPr>
        <w:t>, то перегородки армиру</w:t>
      </w:r>
      <w:r>
        <w:rPr>
          <w:sz w:val="24"/>
        </w:rPr>
        <w:t>ют пачечной сталью сечением 1,5х</w:t>
      </w:r>
      <w:smartTag w:uri="urn:schemas-microsoft-com:office:smarttags" w:element="metricconverter">
        <w:smartTagPr>
          <w:attr w:name="ProductID" w:val="25 мм"/>
        </w:smartTagPr>
        <w:r w:rsidRPr="00A33D89">
          <w:rPr>
            <w:sz w:val="24"/>
          </w:rPr>
          <w:t>25 мм</w:t>
        </w:r>
      </w:smartTag>
      <w:r w:rsidRPr="00A33D89">
        <w:rPr>
          <w:sz w:val="24"/>
        </w:rPr>
        <w:t>, укладываемой в горизонтальные швы через каждые шесть рядов кладки. Концы арматуры связывают с основными конструкциями здания.</w:t>
      </w:r>
    </w:p>
    <w:p w:rsidR="00E75237" w:rsidRDefault="00E75237" w:rsidP="00E940FF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</w:p>
    <w:p w:rsidR="00E75237" w:rsidRPr="00E75237" w:rsidRDefault="00E75237" w:rsidP="00E7523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Вариант гипсобетонных перегородок и кирпичных в санузлах</w:t>
      </w:r>
    </w:p>
    <w:p w:rsidR="00E75237" w:rsidRPr="00E75237" w:rsidRDefault="00E75237" w:rsidP="00E75237">
      <w:pPr>
        <w:pStyle w:val="a3"/>
        <w:ind w:left="252" w:right="252"/>
        <w:jc w:val="both"/>
        <w:rPr>
          <w:sz w:val="24"/>
        </w:rPr>
      </w:pPr>
      <w:bookmarkStart w:id="0" w:name="_GoBack"/>
      <w:bookmarkEnd w:id="0"/>
      <w:r w:rsidRPr="00E75237">
        <w:rPr>
          <w:sz w:val="24"/>
        </w:rPr>
        <w:t xml:space="preserve">     В проекте приняты гипсобетонные перегородки толщиной </w:t>
      </w:r>
      <w:smartTag w:uri="urn:schemas-microsoft-com:office:smarttags" w:element="metricconverter">
        <w:smartTagPr>
          <w:attr w:name="ProductID" w:val="80 мм"/>
        </w:smartTagPr>
        <w:r w:rsidRPr="00E75237">
          <w:rPr>
            <w:sz w:val="24"/>
          </w:rPr>
          <w:t>80 мм</w:t>
        </w:r>
      </w:smartTag>
      <w:r w:rsidRPr="00E75237">
        <w:rPr>
          <w:sz w:val="24"/>
        </w:rPr>
        <w:t xml:space="preserve"> и кирпичные перегородки толщиной </w:t>
      </w:r>
      <w:smartTag w:uri="urn:schemas-microsoft-com:office:smarttags" w:element="metricconverter">
        <w:smartTagPr>
          <w:attr w:name="ProductID" w:val="120 мм"/>
        </w:smartTagPr>
        <w:r w:rsidRPr="00E75237">
          <w:rPr>
            <w:sz w:val="24"/>
          </w:rPr>
          <w:t>120 мм</w:t>
        </w:r>
      </w:smartTag>
      <w:r w:rsidRPr="00E75237">
        <w:rPr>
          <w:sz w:val="24"/>
        </w:rPr>
        <w:t xml:space="preserve"> в с/у, устанавливаемые на перекрытие.</w:t>
      </w:r>
    </w:p>
    <w:p w:rsidR="00E75237" w:rsidRDefault="00E75237" w:rsidP="00E940FF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</w:p>
    <w:p w:rsidR="00E75237" w:rsidRPr="00E75237" w:rsidRDefault="00E75237" w:rsidP="00E75237">
      <w:pPr>
        <w:pStyle w:val="a3"/>
        <w:ind w:left="180"/>
        <w:jc w:val="both"/>
        <w:rPr>
          <w:sz w:val="24"/>
        </w:rPr>
      </w:pPr>
      <w:r w:rsidRPr="00E75237">
        <w:rPr>
          <w:sz w:val="24"/>
        </w:rPr>
        <w:t xml:space="preserve">      </w:t>
      </w:r>
      <w:r>
        <w:rPr>
          <w:sz w:val="24"/>
        </w:rPr>
        <w:t>Г</w:t>
      </w:r>
      <w:r w:rsidRPr="00E75237">
        <w:rPr>
          <w:sz w:val="24"/>
        </w:rPr>
        <w:t xml:space="preserve">ипсобетонные перегородки </w:t>
      </w:r>
      <w:r>
        <w:rPr>
          <w:sz w:val="24"/>
        </w:rPr>
        <w:t xml:space="preserve">выполняются </w:t>
      </w:r>
      <w:r w:rsidRPr="00E75237">
        <w:rPr>
          <w:sz w:val="24"/>
        </w:rPr>
        <w:t xml:space="preserve">размером на комнату толщиной: межкомнатные – </w:t>
      </w:r>
      <w:smartTag w:uri="urn:schemas-microsoft-com:office:smarttags" w:element="metricconverter">
        <w:smartTagPr>
          <w:attr w:name="ProductID" w:val="80 мм"/>
        </w:smartTagPr>
        <w:r w:rsidRPr="00E75237">
          <w:rPr>
            <w:sz w:val="24"/>
          </w:rPr>
          <w:t>80 мм</w:t>
        </w:r>
      </w:smartTag>
      <w:r w:rsidRPr="00E75237">
        <w:rPr>
          <w:sz w:val="24"/>
        </w:rPr>
        <w:t xml:space="preserve">; межквартирные – </w:t>
      </w:r>
      <w:smartTag w:uri="urn:schemas-microsoft-com:office:smarttags" w:element="metricconverter">
        <w:smartTagPr>
          <w:attr w:name="ProductID" w:val="200 мм"/>
        </w:smartTagPr>
        <w:r w:rsidRPr="00E75237">
          <w:rPr>
            <w:sz w:val="24"/>
          </w:rPr>
          <w:t>200 мм</w:t>
        </w:r>
      </w:smartTag>
      <w:r w:rsidRPr="00E75237">
        <w:rPr>
          <w:sz w:val="24"/>
        </w:rPr>
        <w:t xml:space="preserve">. Дверные проемы в панелях окаймляют по периметру парными брусками сечением 40х40 мм, к которым в последующем прибивают дверную коробку. Межквартирные перегородки выполняются из двух панелей толщиной </w:t>
      </w:r>
      <w:smartTag w:uri="urn:schemas-microsoft-com:office:smarttags" w:element="metricconverter">
        <w:smartTagPr>
          <w:attr w:name="ProductID" w:val="80 мм"/>
        </w:smartTagPr>
        <w:r w:rsidRPr="00E75237">
          <w:rPr>
            <w:sz w:val="24"/>
          </w:rPr>
          <w:t>80 мм</w:t>
        </w:r>
      </w:smartTag>
      <w:r>
        <w:rPr>
          <w:sz w:val="24"/>
        </w:rPr>
        <w:t xml:space="preserve"> и воздушной прослойки ме</w:t>
      </w:r>
      <w:r w:rsidRPr="00E75237">
        <w:rPr>
          <w:sz w:val="24"/>
        </w:rPr>
        <w:t xml:space="preserve">жду ними </w:t>
      </w:r>
      <w:smartTag w:uri="urn:schemas-microsoft-com:office:smarttags" w:element="metricconverter">
        <w:smartTagPr>
          <w:attr w:name="ProductID" w:val="40 мм"/>
        </w:smartTagPr>
        <w:r w:rsidRPr="00E75237">
          <w:rPr>
            <w:sz w:val="24"/>
          </w:rPr>
          <w:t>40 мм</w:t>
        </w:r>
      </w:smartTag>
      <w:r w:rsidRPr="00E75237">
        <w:rPr>
          <w:sz w:val="24"/>
        </w:rPr>
        <w:t>.</w:t>
      </w:r>
    </w:p>
    <w:p w:rsidR="00E75237" w:rsidRPr="00E75237" w:rsidRDefault="00E75237" w:rsidP="00E75237">
      <w:pPr>
        <w:pStyle w:val="a3"/>
        <w:ind w:left="180"/>
        <w:jc w:val="both"/>
        <w:rPr>
          <w:sz w:val="24"/>
        </w:rPr>
      </w:pPr>
      <w:r w:rsidRPr="00E75237">
        <w:rPr>
          <w:sz w:val="24"/>
        </w:rPr>
        <w:t xml:space="preserve">      При устройстве перегородок, для улучшения их звукоизолирующей способности, в местах примыкания    пола к перегородкам прокладывают звукоизолирующие прослойки из упругого материала. Сопряжение перегородок со стенами проконопачивается раствором, перегородки не следует доводить до потолка на 10 – </w:t>
      </w:r>
      <w:smartTag w:uri="urn:schemas-microsoft-com:office:smarttags" w:element="metricconverter">
        <w:smartTagPr>
          <w:attr w:name="ProductID" w:val="15 мм"/>
        </w:smartTagPr>
        <w:r w:rsidRPr="00E75237">
          <w:rPr>
            <w:sz w:val="24"/>
          </w:rPr>
          <w:t>15 мм</w:t>
        </w:r>
      </w:smartTag>
      <w:r w:rsidRPr="00E75237">
        <w:rPr>
          <w:sz w:val="24"/>
        </w:rPr>
        <w:t xml:space="preserve">, зазор тщательно проконопачивается и заделывается раствором на глубину 20 – </w:t>
      </w:r>
      <w:smartTag w:uri="urn:schemas-microsoft-com:office:smarttags" w:element="metricconverter">
        <w:smartTagPr>
          <w:attr w:name="ProductID" w:val="30 мм"/>
        </w:smartTagPr>
        <w:r w:rsidRPr="00E75237">
          <w:rPr>
            <w:sz w:val="24"/>
          </w:rPr>
          <w:t>30 мм</w:t>
        </w:r>
      </w:smartTag>
      <w:r w:rsidRPr="00E75237">
        <w:rPr>
          <w:sz w:val="24"/>
        </w:rPr>
        <w:t>.</w:t>
      </w:r>
    </w:p>
    <w:p w:rsidR="00E75237" w:rsidRPr="00E75237" w:rsidRDefault="00E75237" w:rsidP="00E75237">
      <w:pPr>
        <w:pStyle w:val="a3"/>
        <w:ind w:left="180"/>
        <w:jc w:val="both"/>
        <w:rPr>
          <w:sz w:val="24"/>
        </w:rPr>
      </w:pPr>
      <w:r w:rsidRPr="00E75237">
        <w:rPr>
          <w:sz w:val="24"/>
        </w:rPr>
        <w:t xml:space="preserve">     Панели крепятся к кирпичным стенам с помощью стальных ершей, забиваемых в заложенные в стену деревянные </w:t>
      </w:r>
      <w:proofErr w:type="spellStart"/>
      <w:r w:rsidRPr="00E75237">
        <w:rPr>
          <w:sz w:val="24"/>
        </w:rPr>
        <w:t>антисептированные</w:t>
      </w:r>
      <w:proofErr w:type="spellEnd"/>
      <w:r w:rsidRPr="00E75237">
        <w:rPr>
          <w:sz w:val="24"/>
        </w:rPr>
        <w:t xml:space="preserve"> вкладыши.</w:t>
      </w:r>
    </w:p>
    <w:p w:rsidR="00E75237" w:rsidRPr="00E75237" w:rsidRDefault="00E75237" w:rsidP="00E75237">
      <w:pPr>
        <w:pStyle w:val="a3"/>
        <w:ind w:left="180"/>
        <w:jc w:val="both"/>
        <w:rPr>
          <w:sz w:val="24"/>
        </w:rPr>
      </w:pPr>
      <w:r w:rsidRPr="00E75237">
        <w:rPr>
          <w:sz w:val="24"/>
        </w:rPr>
        <w:t xml:space="preserve">     Крепление перегородок к потолку осуществляется специальной скобой, закладываемой в шов между панелями перекрытий.  Панели - перегородки, примыкающие друг к другу, поверху скрепляют между собой стальными накладками.</w:t>
      </w:r>
    </w:p>
    <w:p w:rsidR="00E75237" w:rsidRPr="00E75237" w:rsidRDefault="00E75237" w:rsidP="00E75237">
      <w:pPr>
        <w:pStyle w:val="a3"/>
        <w:ind w:left="180" w:right="172"/>
        <w:jc w:val="both"/>
        <w:rPr>
          <w:sz w:val="24"/>
        </w:rPr>
      </w:pPr>
    </w:p>
    <w:p w:rsidR="00E75237" w:rsidRPr="00A33D89" w:rsidRDefault="00E75237" w:rsidP="00E75237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  <w:r>
        <w:rPr>
          <w:sz w:val="24"/>
        </w:rPr>
        <w:t xml:space="preserve">     В санузлах</w:t>
      </w:r>
      <w:r>
        <w:rPr>
          <w:sz w:val="24"/>
        </w:rPr>
        <w:t xml:space="preserve"> выполняются </w:t>
      </w:r>
      <w:r>
        <w:rPr>
          <w:sz w:val="24"/>
        </w:rPr>
        <w:t>кирпичные перегородки</w:t>
      </w:r>
      <w:r w:rsidRPr="00A33D89">
        <w:rPr>
          <w:sz w:val="24"/>
        </w:rPr>
        <w:t xml:space="preserve"> толщиной </w:t>
      </w:r>
      <w:smartTag w:uri="urn:schemas-microsoft-com:office:smarttags" w:element="metricconverter">
        <w:smartTagPr>
          <w:attr w:name="ProductID" w:val="120 мм"/>
        </w:smartTagPr>
        <w:r w:rsidRPr="00A33D89">
          <w:rPr>
            <w:sz w:val="24"/>
          </w:rPr>
          <w:t>120 мм</w:t>
        </w:r>
      </w:smartTag>
      <w:r w:rsidRPr="00A33D89">
        <w:rPr>
          <w:sz w:val="24"/>
        </w:rPr>
        <w:t>. Их устанавливают на плиты перекрытия.</w:t>
      </w:r>
    </w:p>
    <w:p w:rsidR="00E75237" w:rsidRPr="00A33D89" w:rsidRDefault="00E75237" w:rsidP="00E75237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  <w:r>
        <w:rPr>
          <w:sz w:val="24"/>
        </w:rPr>
        <w:t xml:space="preserve">     Кладку </w:t>
      </w:r>
      <w:r w:rsidRPr="00A33D89">
        <w:rPr>
          <w:sz w:val="24"/>
        </w:rPr>
        <w:t>перегородок</w:t>
      </w:r>
      <w:r>
        <w:rPr>
          <w:sz w:val="24"/>
        </w:rPr>
        <w:t xml:space="preserve"> </w:t>
      </w:r>
      <w:r w:rsidRPr="00A33D89">
        <w:rPr>
          <w:sz w:val="24"/>
        </w:rPr>
        <w:t>ведут на растворе с перевязкой швов, а их поверхности с двух сторон штукатурят. Устойчивость перегородок обеспечивается арматурой, уложенной в горизонтальных швах, и вертикальным рядом выпущенных кирпичей (</w:t>
      </w:r>
      <w:proofErr w:type="spellStart"/>
      <w:r w:rsidRPr="00A33D89">
        <w:rPr>
          <w:sz w:val="24"/>
        </w:rPr>
        <w:t>штрабой</w:t>
      </w:r>
      <w:proofErr w:type="spellEnd"/>
      <w:r w:rsidRPr="00A33D89">
        <w:rPr>
          <w:sz w:val="24"/>
        </w:rPr>
        <w:t>) в местах примыкания к капитальным стенам.</w:t>
      </w:r>
    </w:p>
    <w:p w:rsidR="00E75237" w:rsidRDefault="00E75237" w:rsidP="00E75237">
      <w:pPr>
        <w:pStyle w:val="a3"/>
        <w:tabs>
          <w:tab w:val="left" w:pos="9900"/>
        </w:tabs>
        <w:ind w:left="252" w:right="172"/>
        <w:jc w:val="both"/>
        <w:rPr>
          <w:sz w:val="24"/>
        </w:rPr>
      </w:pPr>
      <w:r w:rsidRPr="00A33D89">
        <w:rPr>
          <w:sz w:val="24"/>
        </w:rPr>
        <w:t xml:space="preserve">     Если длина перегородок превышает </w:t>
      </w:r>
      <w:smartTag w:uri="urn:schemas-microsoft-com:office:smarttags" w:element="metricconverter">
        <w:smartTagPr>
          <w:attr w:name="ProductID" w:val="5 м"/>
        </w:smartTagPr>
        <w:r w:rsidRPr="00A33D89">
          <w:rPr>
            <w:sz w:val="24"/>
          </w:rPr>
          <w:t>5 м</w:t>
        </w:r>
      </w:smartTag>
      <w:r w:rsidRPr="00A33D89">
        <w:rPr>
          <w:sz w:val="24"/>
        </w:rPr>
        <w:t>, то перегородки армиру</w:t>
      </w:r>
      <w:r>
        <w:rPr>
          <w:sz w:val="24"/>
        </w:rPr>
        <w:t>ют пачечной сталью сечением 1,5х</w:t>
      </w:r>
      <w:smartTag w:uri="urn:schemas-microsoft-com:office:smarttags" w:element="metricconverter">
        <w:smartTagPr>
          <w:attr w:name="ProductID" w:val="25 мм"/>
        </w:smartTagPr>
        <w:r w:rsidRPr="00A33D89">
          <w:rPr>
            <w:sz w:val="24"/>
          </w:rPr>
          <w:t>25 мм</w:t>
        </w:r>
      </w:smartTag>
      <w:r w:rsidRPr="00A33D89">
        <w:rPr>
          <w:sz w:val="24"/>
        </w:rPr>
        <w:t>, укладываемой в горизонтальные швы через каждые шесть рядов кладки. Концы арматуры связывают с основными конструкциями здания.</w:t>
      </w:r>
    </w:p>
    <w:p w:rsidR="00E75237" w:rsidRDefault="00E75237"/>
    <w:sectPr w:rsidR="00E75237" w:rsidSect="00E7523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FF"/>
    <w:rsid w:val="00581893"/>
    <w:rsid w:val="00E75237"/>
    <w:rsid w:val="00E9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646001"/>
  <w15:chartTrackingRefBased/>
  <w15:docId w15:val="{4B3BA890-6C05-45AA-A30E-3445CBF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40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940F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2023-11-20T19:36:00Z</dcterms:created>
  <dcterms:modified xsi:type="dcterms:W3CDTF">2023-11-23T06:13:00Z</dcterms:modified>
</cp:coreProperties>
</file>