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DC" w:rsidRPr="00503E27" w:rsidRDefault="002668DC" w:rsidP="002668DC">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В квадрате 15x15 см создать равномерную однородную по тональности плоскость при помощи отмывки.</w:t>
      </w:r>
    </w:p>
    <w:p w:rsidR="002668DC" w:rsidRPr="00503E27" w:rsidRDefault="002668DC" w:rsidP="002668DC">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xml:space="preserve">Заливка квадрата выполняется кистью № 18-22 хорошо напитанной приготовленным раствором. </w:t>
      </w:r>
      <w:proofErr w:type="gramStart"/>
      <w:r w:rsidRPr="00503E27">
        <w:rPr>
          <w:rFonts w:ascii="Times New Roman" w:eastAsia="Times New Roman" w:hAnsi="Times New Roman" w:cs="Times New Roman"/>
          <w:color w:val="000000"/>
          <w:sz w:val="21"/>
          <w:szCs w:val="21"/>
          <w:lang w:eastAsia="ru-RU"/>
        </w:rPr>
        <w:t>Раствор наносят горизонтальными, слегка зигзагообразными движениями кисти от левой до правой границы квадрата и сверху вниз.</w:t>
      </w:r>
      <w:proofErr w:type="gramEnd"/>
      <w:r w:rsidRPr="00503E27">
        <w:rPr>
          <w:rFonts w:ascii="Times New Roman" w:eastAsia="Times New Roman" w:hAnsi="Times New Roman" w:cs="Times New Roman"/>
          <w:color w:val="000000"/>
          <w:sz w:val="21"/>
          <w:szCs w:val="21"/>
          <w:lang w:eastAsia="ru-RU"/>
        </w:rPr>
        <w:t xml:space="preserve"> Обязательным условием является наклонное положение подрамника под углом 20-30°, при котором стекание раствора, направляемое кистью к нижнему краю квадрата, значительно облегчается.</w:t>
      </w:r>
    </w:p>
    <w:p w:rsidR="002668DC" w:rsidRPr="00503E27" w:rsidRDefault="002668DC" w:rsidP="002668DC">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Первая полоса раствора, которую нанесли от верхней границы квадрата, будет иметь в нижней части натек, которому кистью помогают стекать вниз, сохраняя его все время горизонтальным во всю ширину квадрата. При этом кисть должна управлять стеканием раствора по всей ширине квадрата без пропусков, обеспечивая достаточную полноту натека и ровную заливку границ квадрата. Опустившись до нижней границы квадрата, натек раствора снимают кистью, отжатой о мягкую ткань или край банки. Через некоторое время, если натек вновь образовался по мере медленного стекания раствора, его также нужно убрать отжатой кистью. Дав бумаге полностью высохнуть, процедуру нанесения раствора необходимо повторить. Для более однородной насыщенности отмывки планшет можно поворачивать на 90</w:t>
      </w:r>
      <w:r w:rsidRPr="00503E27">
        <w:rPr>
          <w:rFonts w:ascii="Times New Roman" w:eastAsia="Times New Roman" w:hAnsi="Times New Roman" w:cs="Times New Roman"/>
          <w:color w:val="000000"/>
          <w:sz w:val="21"/>
          <w:szCs w:val="21"/>
          <w:vertAlign w:val="superscript"/>
          <w:lang w:eastAsia="ru-RU"/>
        </w:rPr>
        <w:t>о </w:t>
      </w:r>
      <w:r w:rsidRPr="00503E27">
        <w:rPr>
          <w:rFonts w:ascii="Times New Roman" w:eastAsia="Times New Roman" w:hAnsi="Times New Roman" w:cs="Times New Roman"/>
          <w:color w:val="000000"/>
          <w:sz w:val="21"/>
          <w:szCs w:val="21"/>
          <w:lang w:eastAsia="ru-RU"/>
        </w:rPr>
        <w:t>или 180</w:t>
      </w:r>
      <w:r w:rsidRPr="00503E27">
        <w:rPr>
          <w:rFonts w:ascii="Times New Roman" w:eastAsia="Times New Roman" w:hAnsi="Times New Roman" w:cs="Times New Roman"/>
          <w:color w:val="000000"/>
          <w:sz w:val="21"/>
          <w:szCs w:val="21"/>
          <w:vertAlign w:val="superscript"/>
          <w:lang w:eastAsia="ru-RU"/>
        </w:rPr>
        <w:t>о</w:t>
      </w:r>
      <w:r w:rsidRPr="00503E27">
        <w:rPr>
          <w:rFonts w:ascii="Times New Roman" w:eastAsia="Times New Roman" w:hAnsi="Times New Roman" w:cs="Times New Roman"/>
          <w:color w:val="000000"/>
          <w:sz w:val="21"/>
          <w:szCs w:val="21"/>
          <w:lang w:eastAsia="ru-RU"/>
        </w:rPr>
        <w:t>. Если все условия техники отмывки были соблюдены, то белая плоскость квадрата должна приобрести совершенно однородный, ровный по тональной насыщенности серый или другой цвет (рисунок 4).</w:t>
      </w:r>
      <w:r w:rsidRPr="00B4118A">
        <w:rPr>
          <w:rFonts w:ascii="Times New Roman" w:eastAsia="Times New Roman" w:hAnsi="Times New Roman" w:cs="Times New Roman"/>
          <w:noProof/>
          <w:color w:val="000000"/>
          <w:sz w:val="21"/>
          <w:szCs w:val="21"/>
          <w:lang w:eastAsia="ru-RU"/>
        </w:rPr>
        <w:t xml:space="preserve"> </w:t>
      </w:r>
      <w:r w:rsidRPr="00503E27">
        <w:rPr>
          <w:rFonts w:ascii="Times New Roman" w:eastAsia="Times New Roman" w:hAnsi="Times New Roman" w:cs="Times New Roman"/>
          <w:noProof/>
          <w:color w:val="000000"/>
          <w:sz w:val="21"/>
          <w:szCs w:val="21"/>
          <w:lang w:eastAsia="ru-RU"/>
        </w:rPr>
        <w:drawing>
          <wp:inline distT="0" distB="0" distL="0" distR="0" wp14:anchorId="3F96D510" wp14:editId="1878956A">
            <wp:extent cx="1526540" cy="1526540"/>
            <wp:effectExtent l="0" t="0" r="0" b="0"/>
            <wp:docPr id="1" name="Рисунок 1" descr="http://www.bestreferat.ru/images/paper/42/77/88477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estreferat.ru/images/paper/42/77/884774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6540" cy="1526540"/>
                    </a:xfrm>
                    <a:prstGeom prst="rect">
                      <a:avLst/>
                    </a:prstGeom>
                    <a:noFill/>
                    <a:ln>
                      <a:noFill/>
                    </a:ln>
                  </pic:spPr>
                </pic:pic>
              </a:graphicData>
            </a:graphic>
          </wp:inline>
        </w:drawing>
      </w:r>
    </w:p>
    <w:p w:rsidR="002668DC" w:rsidRPr="00503E27" w:rsidRDefault="002668DC" w:rsidP="002668DC">
      <w:pPr>
        <w:shd w:val="clear" w:color="auto" w:fill="FFFFFF"/>
        <w:spacing w:after="0" w:line="294" w:lineRule="atLeast"/>
        <w:rPr>
          <w:rFonts w:ascii="Times New Roman" w:eastAsia="Times New Roman" w:hAnsi="Times New Roman" w:cs="Times New Roman"/>
          <w:color w:val="000000"/>
          <w:sz w:val="21"/>
          <w:szCs w:val="21"/>
          <w:lang w:eastAsia="ru-RU"/>
        </w:rPr>
      </w:pPr>
    </w:p>
    <w:p w:rsidR="002668DC" w:rsidRPr="00503E27" w:rsidRDefault="002668DC" w:rsidP="002668DC">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Рисунок 4 – Равномерная тушевка</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Второе упражнение</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В квадрате 15x15 см при помощи отмывки создать поверхность из пяти полос разной тональности с четкой границей между ними.</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Квадрат делится на пять горизонтальных полос по 6 см каждая. При этом разделительная карандашная линия между полосами должна быть едва заметной.</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Так же как и в предыдущем упражнении, заливка поверхности квадрата раствором на первый раз производится слева направо и сверху вниз от верхней кромки квадрата до нижней его границы. После того, как бумага полностью просохла, второй слой раствора наносят от нижней границы первой полосы до нижней кромки квадрата.</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Таким образом, покрытыми вторым слоем раствора оказываются четыре полосы без верхней пятой. Вновь дав бумаге полностью просохнуть, отмывают три полосы, начиная с нижней кромки второй и т.д. В итоге, верхняя полоса квадрата оказывается покрытой одним слоем раствора, а на нижнюю, пятую полосу раствор был нанесен пять раз.</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Это упражнение наглядно показывает степень градации тональности, в зависимости от количества нанесенных слоев раствора.</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noProof/>
          <w:sz w:val="24"/>
          <w:szCs w:val="24"/>
          <w:lang w:eastAsia="ru-RU"/>
        </w:rPr>
        <w:lastRenderedPageBreak/>
        <w:drawing>
          <wp:inline distT="0" distB="0" distL="0" distR="0" wp14:anchorId="6508CBBD" wp14:editId="1D7CEF66">
            <wp:extent cx="1689357" cy="2274073"/>
            <wp:effectExtent l="0" t="6668" r="0" b="0"/>
            <wp:docPr id="95" name="Рисунок 95" descr="http://www.bestreferat.ru/images/paper/43/77/88477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bestreferat.ru/images/paper/43/77/884774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689611" cy="2274415"/>
                    </a:xfrm>
                    <a:prstGeom prst="rect">
                      <a:avLst/>
                    </a:prstGeom>
                    <a:noFill/>
                    <a:ln>
                      <a:noFill/>
                    </a:ln>
                  </pic:spPr>
                </pic:pic>
              </a:graphicData>
            </a:graphic>
          </wp:inline>
        </w:drawing>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Рисуно</w:t>
      </w:r>
      <w:proofErr w:type="gramStart"/>
      <w:r w:rsidRPr="00503E27">
        <w:rPr>
          <w:rFonts w:ascii="Times New Roman" w:eastAsia="Times New Roman" w:hAnsi="Times New Roman" w:cs="Times New Roman"/>
          <w:sz w:val="24"/>
          <w:szCs w:val="24"/>
          <w:lang w:eastAsia="ru-RU"/>
        </w:rPr>
        <w:t>к-</w:t>
      </w:r>
      <w:proofErr w:type="gramEnd"/>
      <w:r w:rsidRPr="00503E27">
        <w:rPr>
          <w:rFonts w:ascii="Times New Roman" w:eastAsia="Times New Roman" w:hAnsi="Times New Roman" w:cs="Times New Roman"/>
          <w:sz w:val="24"/>
          <w:szCs w:val="24"/>
          <w:lang w:eastAsia="ru-RU"/>
        </w:rPr>
        <w:t xml:space="preserve"> Слоевая тушевка</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Третье упражнение</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 xml:space="preserve">В квадрате 15x15 см при помощи отмывки создать поверхность, имеющую плавный переход от светлого тона </w:t>
      </w:r>
      <w:proofErr w:type="gramStart"/>
      <w:r w:rsidRPr="00503E27">
        <w:rPr>
          <w:rFonts w:ascii="Times New Roman" w:eastAsia="Times New Roman" w:hAnsi="Times New Roman" w:cs="Times New Roman"/>
          <w:sz w:val="24"/>
          <w:szCs w:val="24"/>
          <w:lang w:eastAsia="ru-RU"/>
        </w:rPr>
        <w:t>к</w:t>
      </w:r>
      <w:proofErr w:type="gramEnd"/>
      <w:r w:rsidRPr="00503E27">
        <w:rPr>
          <w:rFonts w:ascii="Times New Roman" w:eastAsia="Times New Roman" w:hAnsi="Times New Roman" w:cs="Times New Roman"/>
          <w:sz w:val="24"/>
          <w:szCs w:val="24"/>
          <w:lang w:eastAsia="ru-RU"/>
        </w:rPr>
        <w:t xml:space="preserve"> темному.</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Заливка раствором плоскости квадрата на первый раз производится от верхней кромки квадрата слева направо и сверху вниз до его нижней границы. Мысленно разбивают квадрат на пять горизонтальных полос. От середины первой полосы кистью, напитанной чистой водой, заливают полосу до ее нижней кромки. Затем, слегка отжав кисть мягкой тканью, продолжают заливку теперь уже раствором до нижней границы квадрата. Обязательным остается требование полного высыхания бумаги после нанесения каждого слоя раствора.</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Далее заливку с воды начинают от мысленной середины второй полосы до ее нижней кромки. И вновь, промокнув кисть о ткань, вводят раствор и помогают натеку стекать вниз до границы квадрата. Последовательно смещаясь на середину третьей полосы и так далее, весь процесс отмывки, начинающийся с воды, повторяют. Это размывная тушевка.</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 xml:space="preserve">В результате выполнения этого упражнения поверхность квадрата должна иметь плавный мягкий переход от светлого тона к </w:t>
      </w:r>
      <w:proofErr w:type="gramStart"/>
      <w:r w:rsidRPr="00503E27">
        <w:rPr>
          <w:rFonts w:ascii="Times New Roman" w:eastAsia="Times New Roman" w:hAnsi="Times New Roman" w:cs="Times New Roman"/>
          <w:sz w:val="24"/>
          <w:szCs w:val="24"/>
          <w:lang w:eastAsia="ru-RU"/>
        </w:rPr>
        <w:t>насыщенному</w:t>
      </w:r>
      <w:proofErr w:type="gramEnd"/>
      <w:r w:rsidRPr="00503E27">
        <w:rPr>
          <w:rFonts w:ascii="Times New Roman" w:eastAsia="Times New Roman" w:hAnsi="Times New Roman" w:cs="Times New Roman"/>
          <w:sz w:val="24"/>
          <w:szCs w:val="24"/>
          <w:lang w:eastAsia="ru-RU"/>
        </w:rPr>
        <w:t xml:space="preserve"> темному (рисунок 6).</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noProof/>
          <w:sz w:val="24"/>
          <w:szCs w:val="24"/>
          <w:lang w:eastAsia="ru-RU"/>
        </w:rPr>
        <w:drawing>
          <wp:inline distT="0" distB="0" distL="0" distR="0" wp14:anchorId="5CF8D872" wp14:editId="519476B0">
            <wp:extent cx="1486894" cy="1486894"/>
            <wp:effectExtent l="0" t="0" r="0" b="0"/>
            <wp:docPr id="94" name="Рисунок 94" descr="http://www.bestreferat.ru/images/paper/44/77/88477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bestreferat.ru/images/paper/44/77/884774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14" cy="1487114"/>
                    </a:xfrm>
                    <a:prstGeom prst="rect">
                      <a:avLst/>
                    </a:prstGeom>
                    <a:noFill/>
                    <a:ln>
                      <a:noFill/>
                    </a:ln>
                  </pic:spPr>
                </pic:pic>
              </a:graphicData>
            </a:graphic>
          </wp:inline>
        </w:drawing>
      </w:r>
      <w:r w:rsidRPr="00503E27">
        <w:rPr>
          <w:rFonts w:ascii="Times New Roman" w:eastAsia="Times New Roman" w:hAnsi="Times New Roman" w:cs="Times New Roman"/>
          <w:noProof/>
          <w:sz w:val="24"/>
          <w:szCs w:val="24"/>
          <w:lang w:eastAsia="ru-RU"/>
        </w:rPr>
        <w:drawing>
          <wp:inline distT="0" distB="0" distL="0" distR="0" wp14:anchorId="479A1FA5" wp14:editId="7EBCD162">
            <wp:extent cx="1486894" cy="1486894"/>
            <wp:effectExtent l="0" t="0" r="0" b="0"/>
            <wp:docPr id="93" name="Рисунок 93" descr="http://www.bestreferat.ru/images/paper/45/77/88477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estreferat.ru/images/paper/45/77/884774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6845" cy="1486845"/>
                    </a:xfrm>
                    <a:prstGeom prst="rect">
                      <a:avLst/>
                    </a:prstGeom>
                    <a:noFill/>
                    <a:ln>
                      <a:noFill/>
                    </a:ln>
                  </pic:spPr>
                </pic:pic>
              </a:graphicData>
            </a:graphic>
          </wp:inline>
        </w:drawing>
      </w:r>
      <w:r w:rsidRPr="00B411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Рисунок 6 – Размывная тушевка</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2.3.4 Четвертое упражнение</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При помощи отмывки выявить объемно-пространственную форму любой из трех геометрических фигур: конус, шар, цилиндр.</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Вычертить в карандаше одну из предложенных фигур, вписывающуюся в квадрат 15x15 см. Диаметр основания конуса и цилиндра -10 см, высота соответственно – 15 см.</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Перед тем как начать отмывку предложенных тел вращения, необходимо построить их собственные тени, для того, чтобы иметь ясное представление о распределении светотени по поверхности формы.</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 xml:space="preserve">Необходимо отметить, что у всех этих фигур собственные тени располагаются справа и вертикально. Кроме того, в теоретической части указаний было отмечено, что собственные тени тел вращения и тел, имеющих криволинейные формы, имеют плавный переход от светлого к </w:t>
      </w:r>
      <w:proofErr w:type="gramStart"/>
      <w:r w:rsidRPr="00503E27">
        <w:rPr>
          <w:rFonts w:ascii="Times New Roman" w:eastAsia="Times New Roman" w:hAnsi="Times New Roman" w:cs="Times New Roman"/>
          <w:sz w:val="24"/>
          <w:szCs w:val="24"/>
          <w:lang w:eastAsia="ru-RU"/>
        </w:rPr>
        <w:t>темному</w:t>
      </w:r>
      <w:proofErr w:type="gramEnd"/>
      <w:r w:rsidRPr="00503E27">
        <w:rPr>
          <w:rFonts w:ascii="Times New Roman" w:eastAsia="Times New Roman" w:hAnsi="Times New Roman" w:cs="Times New Roman"/>
          <w:sz w:val="24"/>
          <w:szCs w:val="24"/>
          <w:lang w:eastAsia="ru-RU"/>
        </w:rPr>
        <w:t>. Следовательно, подрамник следует развернуть таким образом, чтобы натек раствора оставался горизонтальным и смещался параллельно собственной тени.</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lastRenderedPageBreak/>
        <w:t>Используя способ заливки из третьего упражнения «от воды к раствору», и проанализировав характер светотональных соотношений конкретной фигуры, следует приступать к отмывке (рисунок 7).</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noProof/>
          <w:sz w:val="24"/>
          <w:szCs w:val="24"/>
          <w:lang w:eastAsia="ru-RU"/>
        </w:rPr>
        <w:drawing>
          <wp:inline distT="0" distB="0" distL="0" distR="0" wp14:anchorId="2CB991A4" wp14:editId="66150FED">
            <wp:extent cx="1153160" cy="1399540"/>
            <wp:effectExtent l="0" t="0" r="8890" b="0"/>
            <wp:docPr id="92" name="Рисунок 92" descr="http://www.bestreferat.ru/images/paper/46/77/88477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bestreferat.ru/images/paper/46/77/884774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3160" cy="1399540"/>
                    </a:xfrm>
                    <a:prstGeom prst="rect">
                      <a:avLst/>
                    </a:prstGeom>
                    <a:noFill/>
                    <a:ln>
                      <a:noFill/>
                    </a:ln>
                  </pic:spPr>
                </pic:pic>
              </a:graphicData>
            </a:graphic>
          </wp:inline>
        </w:drawing>
      </w:r>
      <w:r w:rsidRPr="00503E27">
        <w:rPr>
          <w:rFonts w:ascii="Times New Roman" w:eastAsia="Times New Roman" w:hAnsi="Times New Roman" w:cs="Times New Roman"/>
          <w:noProof/>
          <w:sz w:val="24"/>
          <w:szCs w:val="24"/>
          <w:lang w:eastAsia="ru-RU"/>
        </w:rPr>
        <w:drawing>
          <wp:inline distT="0" distB="0" distL="0" distR="0" wp14:anchorId="5110DEA6" wp14:editId="0F3A6132">
            <wp:extent cx="1415415" cy="1415415"/>
            <wp:effectExtent l="0" t="0" r="0" b="0"/>
            <wp:docPr id="91" name="Рисунок 91" descr="http://www.bestreferat.ru/images/paper/47/77/88477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bestreferat.ru/images/paper/47/77/884774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inline>
        </w:drawing>
      </w:r>
      <w:r w:rsidRPr="00503E27">
        <w:rPr>
          <w:rFonts w:ascii="Times New Roman" w:eastAsia="Times New Roman" w:hAnsi="Times New Roman" w:cs="Times New Roman"/>
          <w:noProof/>
          <w:sz w:val="24"/>
          <w:szCs w:val="24"/>
          <w:lang w:eastAsia="ru-RU"/>
        </w:rPr>
        <w:drawing>
          <wp:inline distT="0" distB="0" distL="0" distR="0" wp14:anchorId="4DAF7B4D" wp14:editId="601A2564">
            <wp:extent cx="1105535" cy="1431290"/>
            <wp:effectExtent l="0" t="0" r="0" b="0"/>
            <wp:docPr id="90" name="Рисунок 90" descr="http://www.bestreferat.ru/images/paper/48/77/88477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estreferat.ru/images/paper/48/77/884774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5535" cy="1431290"/>
                    </a:xfrm>
                    <a:prstGeom prst="rect">
                      <a:avLst/>
                    </a:prstGeom>
                    <a:noFill/>
                    <a:ln>
                      <a:noFill/>
                    </a:ln>
                  </pic:spPr>
                </pic:pic>
              </a:graphicData>
            </a:graphic>
          </wp:inline>
        </w:drawing>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Рисунок 7 – Размывная тушевка</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Во всех этих упражнениях при выполнении отмывки подрамник должен иметь наклонное положение, то есть быть приподнятым относительно горизонтальной плоскости стола. Угол наклона не должен быть слишком большим, так как в этом случае, натек раствора может двигаться слишком быстро и превратится в потек.</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В то же время, слишком маленький наклон подрамника, может сказаться на отмывке таким образом, что раствор, задерживаясь на бумаге, впитывается и оставляет тонкую контурную, темную линию. Поэтому оптимальный угол наклона подрамника составляет 20-30° и подставка под подрамник должна быть соответствующей высоты.</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 xml:space="preserve">Другим способом тушевки является работа «по </w:t>
      </w:r>
      <w:proofErr w:type="gramStart"/>
      <w:r w:rsidRPr="00503E27">
        <w:rPr>
          <w:rFonts w:ascii="Times New Roman" w:eastAsia="Times New Roman" w:hAnsi="Times New Roman" w:cs="Times New Roman"/>
          <w:sz w:val="24"/>
          <w:szCs w:val="24"/>
          <w:lang w:eastAsia="ru-RU"/>
        </w:rPr>
        <w:t>сырому</w:t>
      </w:r>
      <w:proofErr w:type="gramEnd"/>
      <w:r w:rsidRPr="00503E27">
        <w:rPr>
          <w:rFonts w:ascii="Times New Roman" w:eastAsia="Times New Roman" w:hAnsi="Times New Roman" w:cs="Times New Roman"/>
          <w:sz w:val="24"/>
          <w:szCs w:val="24"/>
          <w:lang w:eastAsia="ru-RU"/>
        </w:rPr>
        <w:t>». Этот способ значительно сложнее слоевой и размывной тушевки и требует профессиональных навыков в работе с раствором туши. Сначала покрывается вся поверхность начальным тоном, и по сырой поверхности бумаги постепенно вводятся более сильные тона туши. Качество отмывки зависит от консистенции туши, вида бумаги и опыта.</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 xml:space="preserve">В отличие от работы с тушью графическая разработка чертежа акварелью позволяет ввести дополнительные цвета. Основным качеством акварели является ее прозрачность. Через нанесенный слой красочного раствора просвечивает фон – бумага и контурные линии чертежа. Здесь, также как в работе с плиточной тушью, </w:t>
      </w:r>
      <w:proofErr w:type="gramStart"/>
      <w:r w:rsidRPr="00503E27">
        <w:rPr>
          <w:rFonts w:ascii="Times New Roman" w:eastAsia="Times New Roman" w:hAnsi="Times New Roman" w:cs="Times New Roman"/>
          <w:sz w:val="24"/>
          <w:szCs w:val="24"/>
          <w:lang w:eastAsia="ru-RU"/>
        </w:rPr>
        <w:t>важное значение</w:t>
      </w:r>
      <w:proofErr w:type="gramEnd"/>
      <w:r w:rsidRPr="00503E27">
        <w:rPr>
          <w:rFonts w:ascii="Times New Roman" w:eastAsia="Times New Roman" w:hAnsi="Times New Roman" w:cs="Times New Roman"/>
          <w:sz w:val="24"/>
          <w:szCs w:val="24"/>
          <w:lang w:eastAsia="ru-RU"/>
        </w:rPr>
        <w:t xml:space="preserve"> имеет качество бумаги.</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Контурные линии детали или другого архитектурного объекта, должны быть видимыми, следовательно, необходимо учитывать характер наносимого поверх контура красочного слоя. При легкой прозрачной отмывке достаточно тонкого карандашного контура, а при более плотной – целесообразней обвести карандашную линию слабым раствором акварели или туши, чтобы закрепить линию.</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При работе акварелью следует учитывать ее особенности:</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 при высыхании она становится несколько светлее и менее насыщенной, сохраняя при этом свой цветовой тон;</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 добавляя воду, можно менять светлоту краски вплоть до белого фона бумаги.</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Отмывка может выполняться как в монохромном варианте, так и в полихромном. При этом цветовое исполнение не должно быть самоцелью, а является дополнительным элементом эмоционального восприятия.</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Окрашивание происходит за счет постепенного стекания раствора вниз с минимальным касанием бумаги кистью.</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Скопившийся на нижней границе отмываемого участка валик раствора устраняется отжатой кистью.</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Каждый последующий слой отмывки наносят только после полного высыхания предыдущего, увеличивая постепенно насыщение раствора тушью. Только многократное наложение слоев обеспечивает прозрачность и сочность отмывки.</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lastRenderedPageBreak/>
        <w:t>До полного высыхания каждого слоя нельзя менять наклон подрамника, а для равномерности высыхания не рекомендуется ускорять этот процесс вентиляторами, фенами и т.п.</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Если на отмытой поверхности появились пятна с волосным черным контуром на границах, значит, жиром загрязнены бумага, раствор, кисть или вода. Заметим, что бумага особенно чувствительна к загрязнениям в первых слоях отмывки. Однако и впадать в панику при появлении пятен не стоит. Нужно полностью высушить бумагу и промыть изображение губкой, стараясь сохранить следы чертежа. Незначительные дефекты можно попытаться заретушировать тем же раствором в конце работы.</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Отмывка с моделированием объема или поверхности переходной освещенности может выполняться либо приемом ступенчатой градации, либо плавным переходом в другую насыщенность с добавлением в состав раствора воды или, наоборот, туши большей концентрации.</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503E27">
        <w:rPr>
          <w:rFonts w:ascii="Times New Roman" w:eastAsia="Times New Roman" w:hAnsi="Times New Roman" w:cs="Times New Roman"/>
          <w:sz w:val="24"/>
          <w:szCs w:val="24"/>
          <w:lang w:eastAsia="ru-RU"/>
        </w:rPr>
        <w:t>Эксперимент отмывки от светлого к темному и от темного к светлому покажет вам особенности перехода и разницу приемов.</w:t>
      </w:r>
      <w:proofErr w:type="gramEnd"/>
      <w:r w:rsidRPr="00503E27">
        <w:rPr>
          <w:rFonts w:ascii="Times New Roman" w:eastAsia="Times New Roman" w:hAnsi="Times New Roman" w:cs="Times New Roman"/>
          <w:sz w:val="24"/>
          <w:szCs w:val="24"/>
          <w:lang w:eastAsia="ru-RU"/>
        </w:rPr>
        <w:t xml:space="preserve"> Достижение необходимого по силе различия отмытых участков, выражающих объемность и светотеневые отношения, требует знания законов распределения света</w:t>
      </w:r>
    </w:p>
    <w:p w:rsidR="002668DC" w:rsidRPr="00503E27" w:rsidRDefault="002668DC" w:rsidP="002668DC">
      <w:pPr>
        <w:shd w:val="clear" w:color="auto" w:fill="FFFFFF"/>
        <w:spacing w:after="0" w:line="294" w:lineRule="atLeast"/>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Акварельная отмывка очень схожа с архитектурной отмывкой и выполняется практически теми же способами.</w:t>
      </w:r>
    </w:p>
    <w:p w:rsidR="002668DC" w:rsidRPr="00503E27" w:rsidRDefault="002668DC" w:rsidP="002668DC">
      <w:pPr>
        <w:shd w:val="clear" w:color="auto" w:fill="FFFFFF"/>
        <w:spacing w:after="0" w:line="294" w:lineRule="atLeast"/>
        <w:jc w:val="center"/>
        <w:rPr>
          <w:rFonts w:ascii="Times New Roman" w:eastAsia="Times New Roman" w:hAnsi="Times New Roman" w:cs="Times New Roman"/>
          <w:sz w:val="24"/>
          <w:szCs w:val="24"/>
          <w:lang w:eastAsia="ru-RU"/>
        </w:rPr>
      </w:pPr>
      <w:r w:rsidRPr="00503E27">
        <w:rPr>
          <w:rFonts w:ascii="Times New Roman" w:eastAsia="Times New Roman" w:hAnsi="Times New Roman" w:cs="Times New Roman"/>
          <w:b/>
          <w:bCs/>
          <w:sz w:val="24"/>
          <w:szCs w:val="24"/>
          <w:u w:val="single"/>
          <w:lang w:eastAsia="ru-RU"/>
        </w:rPr>
        <w:t>Порядок выполнения</w:t>
      </w:r>
    </w:p>
    <w:p w:rsidR="002668DC" w:rsidRPr="00B4118A" w:rsidRDefault="002668DC" w:rsidP="002668DC">
      <w:pPr>
        <w:numPr>
          <w:ilvl w:val="0"/>
          <w:numId w:val="1"/>
        </w:numPr>
        <w:shd w:val="clear" w:color="auto" w:fill="FFFFFF"/>
        <w:spacing w:after="0" w:line="294" w:lineRule="atLeast"/>
        <w:ind w:left="0"/>
        <w:rPr>
          <w:rFonts w:ascii="Times New Roman" w:eastAsia="Times New Roman" w:hAnsi="Times New Roman" w:cs="Times New Roman"/>
          <w:lang w:eastAsia="ru-RU"/>
        </w:rPr>
      </w:pPr>
      <w:r w:rsidRPr="00B4118A">
        <w:rPr>
          <w:rFonts w:ascii="Times New Roman" w:eastAsia="Times New Roman" w:hAnsi="Times New Roman" w:cs="Times New Roman"/>
          <w:lang w:eastAsia="ru-RU"/>
        </w:rPr>
        <w:t>Повторить теоретический материал по теме.</w:t>
      </w:r>
    </w:p>
    <w:p w:rsidR="002668DC" w:rsidRPr="00B4118A" w:rsidRDefault="002668DC" w:rsidP="002668DC">
      <w:pPr>
        <w:numPr>
          <w:ilvl w:val="0"/>
          <w:numId w:val="1"/>
        </w:numPr>
        <w:shd w:val="clear" w:color="auto" w:fill="FFFFFF"/>
        <w:spacing w:after="0" w:line="294" w:lineRule="atLeast"/>
        <w:ind w:left="0"/>
        <w:rPr>
          <w:rFonts w:ascii="Times New Roman" w:eastAsia="Times New Roman" w:hAnsi="Times New Roman" w:cs="Times New Roman"/>
          <w:lang w:eastAsia="ru-RU"/>
        </w:rPr>
      </w:pPr>
      <w:r w:rsidRPr="00B4118A">
        <w:rPr>
          <w:rFonts w:ascii="Times New Roman" w:eastAsia="Times New Roman" w:hAnsi="Times New Roman" w:cs="Times New Roman"/>
          <w:lang w:eastAsia="ru-RU"/>
        </w:rPr>
        <w:t>Получить задание для выполнения практической работы.</w:t>
      </w:r>
    </w:p>
    <w:p w:rsidR="002668DC" w:rsidRPr="00B4118A" w:rsidRDefault="002668DC" w:rsidP="002668DC">
      <w:pPr>
        <w:numPr>
          <w:ilvl w:val="0"/>
          <w:numId w:val="1"/>
        </w:numPr>
        <w:shd w:val="clear" w:color="auto" w:fill="FFFFFF"/>
        <w:spacing w:after="0" w:line="294" w:lineRule="atLeast"/>
        <w:ind w:left="0"/>
        <w:rPr>
          <w:rFonts w:ascii="Times New Roman" w:eastAsia="Times New Roman" w:hAnsi="Times New Roman" w:cs="Times New Roman"/>
          <w:lang w:eastAsia="ru-RU"/>
        </w:rPr>
      </w:pPr>
      <w:r w:rsidRPr="00B4118A">
        <w:rPr>
          <w:rFonts w:ascii="Times New Roman" w:eastAsia="Times New Roman" w:hAnsi="Times New Roman" w:cs="Times New Roman"/>
          <w:lang w:eastAsia="ru-RU"/>
        </w:rPr>
        <w:t>Выполнить задание.</w:t>
      </w:r>
    </w:p>
    <w:p w:rsidR="002668DC" w:rsidRPr="00B4118A" w:rsidRDefault="002668DC" w:rsidP="002668DC">
      <w:pPr>
        <w:numPr>
          <w:ilvl w:val="0"/>
          <w:numId w:val="1"/>
        </w:numPr>
        <w:shd w:val="clear" w:color="auto" w:fill="FFFFFF"/>
        <w:spacing w:after="0" w:line="294" w:lineRule="atLeast"/>
        <w:ind w:left="0"/>
        <w:rPr>
          <w:rFonts w:ascii="Times New Roman" w:eastAsia="Times New Roman" w:hAnsi="Times New Roman" w:cs="Times New Roman"/>
          <w:lang w:eastAsia="ru-RU"/>
        </w:rPr>
      </w:pPr>
      <w:r w:rsidRPr="00B4118A">
        <w:rPr>
          <w:rFonts w:ascii="Times New Roman" w:eastAsia="Times New Roman" w:hAnsi="Times New Roman" w:cs="Times New Roman"/>
          <w:lang w:eastAsia="ru-RU"/>
        </w:rPr>
        <w:t>Оформить практическую работу.</w:t>
      </w:r>
    </w:p>
    <w:p w:rsidR="002668DC" w:rsidRPr="00B4118A" w:rsidRDefault="002668DC" w:rsidP="002668DC">
      <w:pPr>
        <w:numPr>
          <w:ilvl w:val="0"/>
          <w:numId w:val="1"/>
        </w:numPr>
        <w:shd w:val="clear" w:color="auto" w:fill="FFFFFF"/>
        <w:spacing w:after="0" w:line="294" w:lineRule="atLeast"/>
        <w:ind w:left="0"/>
        <w:rPr>
          <w:rFonts w:ascii="Times New Roman" w:eastAsia="Times New Roman" w:hAnsi="Times New Roman" w:cs="Times New Roman"/>
          <w:lang w:eastAsia="ru-RU"/>
        </w:rPr>
      </w:pPr>
      <w:r w:rsidRPr="00B4118A">
        <w:rPr>
          <w:rFonts w:ascii="Times New Roman" w:eastAsia="Times New Roman" w:hAnsi="Times New Roman" w:cs="Times New Roman"/>
          <w:lang w:eastAsia="ru-RU"/>
        </w:rPr>
        <w:t>Подготовить ответы на контрольные вопросы.</w:t>
      </w:r>
    </w:p>
    <w:p w:rsidR="002668DC" w:rsidRPr="00B4118A" w:rsidRDefault="002668DC" w:rsidP="002668DC">
      <w:pPr>
        <w:numPr>
          <w:ilvl w:val="0"/>
          <w:numId w:val="1"/>
        </w:numPr>
        <w:shd w:val="clear" w:color="auto" w:fill="FFFFFF"/>
        <w:spacing w:after="0" w:line="294" w:lineRule="atLeast"/>
        <w:ind w:left="0"/>
        <w:rPr>
          <w:rFonts w:ascii="Times New Roman" w:eastAsia="Times New Roman" w:hAnsi="Times New Roman" w:cs="Times New Roman"/>
          <w:lang w:eastAsia="ru-RU"/>
        </w:rPr>
      </w:pPr>
      <w:r w:rsidRPr="00B4118A">
        <w:rPr>
          <w:rFonts w:ascii="Times New Roman" w:eastAsia="Times New Roman" w:hAnsi="Times New Roman" w:cs="Times New Roman"/>
          <w:lang w:eastAsia="ru-RU"/>
        </w:rPr>
        <w:t>Предоставить работу на просмотр. Защитить практическую работу.</w:t>
      </w:r>
    </w:p>
    <w:p w:rsidR="002668DC" w:rsidRPr="00503E27" w:rsidRDefault="002668DC" w:rsidP="002668DC">
      <w:pPr>
        <w:shd w:val="clear" w:color="auto" w:fill="FFFFFF"/>
        <w:spacing w:after="0" w:line="294" w:lineRule="atLeast"/>
        <w:jc w:val="center"/>
        <w:rPr>
          <w:rFonts w:ascii="Times New Roman" w:eastAsia="Times New Roman" w:hAnsi="Times New Roman" w:cs="Times New Roman"/>
          <w:sz w:val="24"/>
          <w:szCs w:val="24"/>
          <w:lang w:eastAsia="ru-RU"/>
        </w:rPr>
      </w:pPr>
      <w:r w:rsidRPr="00503E27">
        <w:rPr>
          <w:rFonts w:ascii="Times New Roman" w:eastAsia="Times New Roman" w:hAnsi="Times New Roman" w:cs="Times New Roman"/>
          <w:b/>
          <w:bCs/>
          <w:sz w:val="24"/>
          <w:szCs w:val="24"/>
          <w:u w:val="single"/>
          <w:lang w:eastAsia="ru-RU"/>
        </w:rPr>
        <w:t>Задание</w:t>
      </w:r>
    </w:p>
    <w:p w:rsidR="002668DC" w:rsidRPr="00503E27" w:rsidRDefault="002668DC" w:rsidP="002668DC">
      <w:pPr>
        <w:shd w:val="clear" w:color="auto" w:fill="FFFFFF"/>
        <w:spacing w:after="0" w:line="294" w:lineRule="atLeast"/>
        <w:jc w:val="center"/>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Выполнить отмывку акварелью</w:t>
      </w:r>
    </w:p>
    <w:p w:rsidR="002668DC" w:rsidRPr="00503E27" w:rsidRDefault="002668DC" w:rsidP="002668DC">
      <w:pPr>
        <w:shd w:val="clear" w:color="auto" w:fill="FFFFFF"/>
        <w:spacing w:after="0" w:line="294" w:lineRule="atLeast"/>
        <w:jc w:val="center"/>
        <w:rPr>
          <w:rFonts w:ascii="Times New Roman" w:eastAsia="Times New Roman" w:hAnsi="Times New Roman" w:cs="Times New Roman"/>
          <w:sz w:val="24"/>
          <w:szCs w:val="24"/>
          <w:lang w:eastAsia="ru-RU"/>
        </w:rPr>
      </w:pPr>
      <w:r w:rsidRPr="00503E27">
        <w:rPr>
          <w:rFonts w:ascii="Times New Roman" w:eastAsia="Times New Roman" w:hAnsi="Times New Roman" w:cs="Times New Roman"/>
          <w:b/>
          <w:bCs/>
          <w:sz w:val="24"/>
          <w:szCs w:val="24"/>
          <w:u w:val="single"/>
          <w:lang w:eastAsia="ru-RU"/>
        </w:rPr>
        <w:t>Алгоритм выполнения работы</w:t>
      </w:r>
    </w:p>
    <w:p w:rsidR="002668DC" w:rsidRPr="00503E27" w:rsidRDefault="002668DC" w:rsidP="002668DC">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503E27">
        <w:rPr>
          <w:rFonts w:ascii="Times New Roman" w:eastAsia="Times New Roman" w:hAnsi="Times New Roman" w:cs="Times New Roman"/>
          <w:b/>
          <w:bCs/>
          <w:sz w:val="24"/>
          <w:szCs w:val="24"/>
          <w:lang w:eastAsia="ru-RU"/>
        </w:rPr>
        <w:t>этап. </w:t>
      </w:r>
      <w:r w:rsidRPr="00503E27">
        <w:rPr>
          <w:rFonts w:ascii="Times New Roman" w:eastAsia="Times New Roman" w:hAnsi="Times New Roman" w:cs="Times New Roman"/>
          <w:sz w:val="24"/>
          <w:szCs w:val="24"/>
          <w:lang w:eastAsia="ru-RU"/>
        </w:rPr>
        <w:t>Построить квадрат 15x15 см</w:t>
      </w:r>
    </w:p>
    <w:p w:rsidR="002668DC" w:rsidRPr="00503E27" w:rsidRDefault="002668DC" w:rsidP="002668DC">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503E27">
        <w:rPr>
          <w:rFonts w:ascii="Times New Roman" w:eastAsia="Times New Roman" w:hAnsi="Times New Roman" w:cs="Times New Roman"/>
          <w:b/>
          <w:bCs/>
          <w:sz w:val="24"/>
          <w:szCs w:val="24"/>
          <w:lang w:eastAsia="ru-RU"/>
        </w:rPr>
        <w:t>этап. </w:t>
      </w:r>
      <w:proofErr w:type="gramStart"/>
      <w:r w:rsidRPr="00503E27">
        <w:rPr>
          <w:rFonts w:ascii="Times New Roman" w:eastAsia="Times New Roman" w:hAnsi="Times New Roman" w:cs="Times New Roman"/>
          <w:sz w:val="24"/>
          <w:szCs w:val="24"/>
          <w:lang w:eastAsia="ru-RU"/>
        </w:rPr>
        <w:t>Раствор акварели нанести горизонтальными, слегка зигзагообразными движениями кисти от левой до правой границы квадрата и сверху вниз.</w:t>
      </w:r>
      <w:proofErr w:type="gramEnd"/>
    </w:p>
    <w:p w:rsidR="002668DC" w:rsidRPr="00503E27" w:rsidRDefault="002668DC" w:rsidP="002668DC">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503E27">
        <w:rPr>
          <w:rFonts w:ascii="Times New Roman" w:eastAsia="Times New Roman" w:hAnsi="Times New Roman" w:cs="Times New Roman"/>
          <w:b/>
          <w:bCs/>
          <w:sz w:val="24"/>
          <w:szCs w:val="24"/>
          <w:lang w:eastAsia="ru-RU"/>
        </w:rPr>
        <w:t>этап. </w:t>
      </w:r>
      <w:r w:rsidRPr="00503E27">
        <w:rPr>
          <w:rFonts w:ascii="Times New Roman" w:eastAsia="Times New Roman" w:hAnsi="Times New Roman" w:cs="Times New Roman"/>
          <w:sz w:val="24"/>
          <w:szCs w:val="24"/>
          <w:lang w:eastAsia="ru-RU"/>
        </w:rPr>
        <w:t>Опустившись до нижней границы квадрата, натек раствора снимают кистью, отжатой о мягкую ткань или край банки.</w:t>
      </w:r>
    </w:p>
    <w:p w:rsidR="002668DC" w:rsidRPr="00503E27" w:rsidRDefault="002668DC" w:rsidP="002668DC">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proofErr w:type="gramStart"/>
      <w:r w:rsidRPr="00503E27">
        <w:rPr>
          <w:rFonts w:ascii="Times New Roman" w:eastAsia="Times New Roman" w:hAnsi="Times New Roman" w:cs="Times New Roman"/>
          <w:b/>
          <w:bCs/>
          <w:sz w:val="24"/>
          <w:szCs w:val="24"/>
          <w:lang w:eastAsia="ru-RU"/>
        </w:rPr>
        <w:t>э</w:t>
      </w:r>
      <w:proofErr w:type="gramEnd"/>
      <w:r w:rsidRPr="00503E27">
        <w:rPr>
          <w:rFonts w:ascii="Times New Roman" w:eastAsia="Times New Roman" w:hAnsi="Times New Roman" w:cs="Times New Roman"/>
          <w:b/>
          <w:bCs/>
          <w:sz w:val="24"/>
          <w:szCs w:val="24"/>
          <w:lang w:eastAsia="ru-RU"/>
        </w:rPr>
        <w:t>тап.</w:t>
      </w:r>
      <w:r w:rsidRPr="00503E27">
        <w:rPr>
          <w:rFonts w:ascii="Times New Roman" w:eastAsia="Times New Roman" w:hAnsi="Times New Roman" w:cs="Times New Roman"/>
          <w:sz w:val="24"/>
          <w:szCs w:val="24"/>
          <w:lang w:eastAsia="ru-RU"/>
        </w:rPr>
        <w:t> Дав бумаге полностью высохнуть, процедуру нанесения раствора необходимо повторить.</w:t>
      </w:r>
    </w:p>
    <w:p w:rsidR="002668DC" w:rsidRPr="00503E27" w:rsidRDefault="002668DC" w:rsidP="002668DC">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503E27">
        <w:rPr>
          <w:rFonts w:ascii="Times New Roman" w:eastAsia="Times New Roman" w:hAnsi="Times New Roman" w:cs="Times New Roman"/>
          <w:b/>
          <w:bCs/>
          <w:sz w:val="24"/>
          <w:szCs w:val="24"/>
          <w:lang w:eastAsia="ru-RU"/>
        </w:rPr>
        <w:t>этап. </w:t>
      </w:r>
      <w:r w:rsidRPr="00503E27">
        <w:rPr>
          <w:rFonts w:ascii="Times New Roman" w:eastAsia="Times New Roman" w:hAnsi="Times New Roman" w:cs="Times New Roman"/>
          <w:sz w:val="24"/>
          <w:szCs w:val="24"/>
          <w:lang w:eastAsia="ru-RU"/>
        </w:rPr>
        <w:t>Выполнить отмывкой геометрические тела</w:t>
      </w:r>
      <w:r>
        <w:rPr>
          <w:rFonts w:ascii="Times New Roman" w:eastAsia="Times New Roman" w:hAnsi="Times New Roman" w:cs="Times New Roman"/>
          <w:sz w:val="24"/>
          <w:szCs w:val="24"/>
          <w:lang w:eastAsia="ru-RU"/>
        </w:rPr>
        <w:t>.</w:t>
      </w:r>
    </w:p>
    <w:p w:rsidR="002668DC" w:rsidRPr="00503E27" w:rsidRDefault="002668DC" w:rsidP="002668DC">
      <w:pPr>
        <w:shd w:val="clear" w:color="auto" w:fill="FFFFFF"/>
        <w:spacing w:after="0" w:line="294" w:lineRule="atLeast"/>
        <w:jc w:val="center"/>
        <w:rPr>
          <w:rFonts w:ascii="Times New Roman" w:eastAsia="Times New Roman" w:hAnsi="Times New Roman" w:cs="Times New Roman"/>
          <w:sz w:val="24"/>
          <w:szCs w:val="24"/>
          <w:lang w:eastAsia="ru-RU"/>
        </w:rPr>
      </w:pPr>
      <w:r w:rsidRPr="00503E27">
        <w:rPr>
          <w:rFonts w:ascii="Times New Roman" w:eastAsia="Times New Roman" w:hAnsi="Times New Roman" w:cs="Times New Roman"/>
          <w:b/>
          <w:bCs/>
          <w:sz w:val="24"/>
          <w:szCs w:val="24"/>
          <w:u w:val="single"/>
          <w:lang w:eastAsia="ru-RU"/>
        </w:rPr>
        <w:t>Контрольные вопросы</w:t>
      </w:r>
    </w:p>
    <w:p w:rsidR="002668DC" w:rsidRPr="00503E27" w:rsidRDefault="002668DC" w:rsidP="002668DC">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Как выполнить отмывку тушью?</w:t>
      </w:r>
    </w:p>
    <w:p w:rsidR="002668DC" w:rsidRPr="00503E27" w:rsidRDefault="002668DC" w:rsidP="002668DC">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Как выполнить отмывку акварелью?</w:t>
      </w:r>
    </w:p>
    <w:p w:rsidR="002668DC" w:rsidRPr="00503E27" w:rsidRDefault="002668DC" w:rsidP="002668DC">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Какие кисти применяются при отмывке акварелью?</w:t>
      </w:r>
    </w:p>
    <w:p w:rsidR="002668DC" w:rsidRPr="00503E27" w:rsidRDefault="002668DC" w:rsidP="002668DC">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Как целесообразно держать планшет при выполнении отмывки?</w:t>
      </w:r>
    </w:p>
    <w:p w:rsidR="002668DC" w:rsidRPr="00B4118A" w:rsidRDefault="002668DC" w:rsidP="002668DC">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503E27">
        <w:rPr>
          <w:rFonts w:ascii="Times New Roman" w:eastAsia="Times New Roman" w:hAnsi="Times New Roman" w:cs="Times New Roman"/>
          <w:sz w:val="24"/>
          <w:szCs w:val="24"/>
          <w:lang w:eastAsia="ru-RU"/>
        </w:rPr>
        <w:t>Каковы этапы отмывки геометрических тел?</w:t>
      </w:r>
    </w:p>
    <w:p w:rsidR="00243337" w:rsidRDefault="00243337">
      <w:bookmarkStart w:id="0" w:name="_GoBack"/>
      <w:bookmarkEnd w:id="0"/>
    </w:p>
    <w:sectPr w:rsidR="00243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E609C"/>
    <w:multiLevelType w:val="multilevel"/>
    <w:tmpl w:val="2E2C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9E37FF"/>
    <w:multiLevelType w:val="multilevel"/>
    <w:tmpl w:val="CA269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1B50D0"/>
    <w:multiLevelType w:val="multilevel"/>
    <w:tmpl w:val="02B2C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14"/>
    <w:rsid w:val="00243337"/>
    <w:rsid w:val="002668DC"/>
    <w:rsid w:val="004A0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8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6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8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6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1429</Words>
  <Characters>8151</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2024-01-26T12:24:00Z</dcterms:created>
  <dcterms:modified xsi:type="dcterms:W3CDTF">2024-01-26T12:25:00Z</dcterms:modified>
</cp:coreProperties>
</file>