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C9" w:rsidRDefault="0021195F" w:rsidP="005F1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E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58C9" w:rsidRDefault="009658C9" w:rsidP="005F1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11CF" w:rsidRDefault="009658C9" w:rsidP="005F1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8C9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 </w:t>
      </w:r>
      <w:r w:rsidR="005C11CF">
        <w:rPr>
          <w:rFonts w:ascii="Times New Roman" w:hAnsi="Times New Roman" w:cs="Times New Roman"/>
          <w:b/>
          <w:sz w:val="28"/>
          <w:szCs w:val="28"/>
        </w:rPr>
        <w:t xml:space="preserve">2,3 </w:t>
      </w:r>
    </w:p>
    <w:p w:rsidR="009B67A4" w:rsidRPr="005C11CF" w:rsidRDefault="005C11CF" w:rsidP="005F1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1CF">
        <w:rPr>
          <w:rFonts w:ascii="Times New Roman" w:hAnsi="Times New Roman" w:cs="Times New Roman"/>
          <w:sz w:val="28"/>
          <w:szCs w:val="28"/>
        </w:rPr>
        <w:t>Определение причинно-следственных связей.</w:t>
      </w:r>
    </w:p>
    <w:p w:rsidR="009658C9" w:rsidRPr="005C11CF" w:rsidRDefault="005C11CF" w:rsidP="005F1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1CF">
        <w:rPr>
          <w:rFonts w:ascii="Times New Roman" w:hAnsi="Times New Roman" w:cs="Times New Roman"/>
          <w:sz w:val="28"/>
          <w:szCs w:val="28"/>
        </w:rPr>
        <w:t>Определение абсолютных и относительных показателей</w:t>
      </w:r>
    </w:p>
    <w:p w:rsidR="009658C9" w:rsidRDefault="009658C9" w:rsidP="005F1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658C9" w:rsidRDefault="009658C9" w:rsidP="005F1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8C9" w:rsidRDefault="009658C9" w:rsidP="005F1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8C9" w:rsidRDefault="009658C9" w:rsidP="005F1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7EE" w:rsidRPr="005F165E" w:rsidRDefault="005F165E" w:rsidP="005F1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165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2127EE" w:rsidRPr="005F165E" w:rsidRDefault="002127EE" w:rsidP="005F16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F165E">
        <w:rPr>
          <w:rFonts w:ascii="Times New Roman" w:eastAsia="TimesNewRomanPSMT" w:hAnsi="Times New Roman" w:cs="Times New Roman"/>
          <w:sz w:val="24"/>
          <w:szCs w:val="24"/>
        </w:rPr>
        <w:t>На основе данных таблицы</w:t>
      </w:r>
      <w:r w:rsidR="0036604A" w:rsidRPr="005F16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F165E">
        <w:rPr>
          <w:rFonts w:ascii="Times New Roman" w:eastAsia="TimesNewRomanPSMT" w:hAnsi="Times New Roman" w:cs="Times New Roman"/>
          <w:sz w:val="24"/>
          <w:szCs w:val="24"/>
        </w:rPr>
        <w:t xml:space="preserve"> оцените степень выполнения плана</w:t>
      </w:r>
    </w:p>
    <w:p w:rsidR="002127EE" w:rsidRPr="005F165E" w:rsidRDefault="002127EE" w:rsidP="005F16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F165E">
        <w:rPr>
          <w:rFonts w:ascii="Times New Roman" w:eastAsia="TimesNewRomanPSMT" w:hAnsi="Times New Roman" w:cs="Times New Roman"/>
          <w:sz w:val="24"/>
          <w:szCs w:val="24"/>
        </w:rPr>
        <w:t>по производству продукции и сделайте вывод.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D7E0F" w:rsidRPr="005F165E" w:rsidTr="004C6C66"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продукции</w:t>
            </w:r>
          </w:p>
        </w:tc>
        <w:tc>
          <w:tcPr>
            <w:tcW w:w="3828" w:type="dxa"/>
            <w:gridSpan w:val="2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производства,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млн. </w:t>
            </w:r>
            <w:proofErr w:type="spellStart"/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Абсолютное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отклонение от плана</w:t>
            </w:r>
          </w:p>
        </w:tc>
        <w:tc>
          <w:tcPr>
            <w:tcW w:w="1915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плана, %</w:t>
            </w:r>
          </w:p>
        </w:tc>
      </w:tr>
      <w:tr w:rsidR="003D7E0F" w:rsidRPr="005F165E" w:rsidTr="003D7E0F"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7E0F" w:rsidRPr="005F165E" w:rsidTr="003D7E0F"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А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Б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Г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Ж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300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250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750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460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520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780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940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350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327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510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225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775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450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805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970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280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7E0F" w:rsidRPr="005F165E" w:rsidTr="003D7E0F"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D7E0F" w:rsidRPr="005F165E" w:rsidRDefault="003D7E0F" w:rsidP="005F16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3D7E0F" w:rsidRPr="005F165E" w:rsidRDefault="0036604A" w:rsidP="005F16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5F165E">
        <w:rPr>
          <w:rFonts w:ascii="Times New Roman" w:eastAsia="TimesNewRomanPSMT" w:hAnsi="Times New Roman" w:cs="Times New Roman"/>
          <w:b/>
          <w:sz w:val="24"/>
          <w:szCs w:val="24"/>
        </w:rPr>
        <w:t>Задание 2</w:t>
      </w:r>
    </w:p>
    <w:p w:rsidR="003D7E0F" w:rsidRPr="005F165E" w:rsidRDefault="003D7E0F" w:rsidP="005F16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F165E">
        <w:rPr>
          <w:rFonts w:ascii="Times New Roman" w:eastAsia="TimesNewRomanPSMT" w:hAnsi="Times New Roman" w:cs="Times New Roman"/>
          <w:sz w:val="24"/>
          <w:szCs w:val="24"/>
        </w:rPr>
        <w:t>На основе данных таблицы оцените выполнение плана по внедрению новой техники и технологии и сделайте вывод и заполните пустые</w:t>
      </w:r>
    </w:p>
    <w:p w:rsidR="003D7E0F" w:rsidRPr="005F165E" w:rsidRDefault="003D7E0F" w:rsidP="005F16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F165E">
        <w:rPr>
          <w:rFonts w:ascii="Times New Roman" w:eastAsia="TimesNewRomanPSMT" w:hAnsi="Times New Roman" w:cs="Times New Roman"/>
          <w:sz w:val="24"/>
          <w:szCs w:val="24"/>
        </w:rPr>
        <w:t>графы указанной таблицы.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1665"/>
        <w:gridCol w:w="1914"/>
        <w:gridCol w:w="1915"/>
      </w:tblGrid>
      <w:tr w:rsidR="003D7E0F" w:rsidRPr="005F165E" w:rsidTr="00F31D53">
        <w:tc>
          <w:tcPr>
            <w:tcW w:w="2660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665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</w:t>
            </w:r>
          </w:p>
        </w:tc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Абсолютное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отклонение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плана</w:t>
            </w:r>
          </w:p>
        </w:tc>
        <w:tc>
          <w:tcPr>
            <w:tcW w:w="1915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</w:t>
            </w:r>
            <w:proofErr w:type="spellEnd"/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плана,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D7E0F" w:rsidRPr="005F165E" w:rsidTr="00F31D53">
        <w:tc>
          <w:tcPr>
            <w:tcW w:w="2660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Внедрение </w:t>
            </w:r>
            <w:proofErr w:type="gramStart"/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новой</w:t>
            </w:r>
            <w:proofErr w:type="gramEnd"/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технологии, </w:t>
            </w:r>
            <w:proofErr w:type="gramStart"/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млн</w:t>
            </w:r>
            <w:proofErr w:type="gramEnd"/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17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65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0F" w:rsidRPr="005F165E" w:rsidTr="00F31D53">
        <w:tc>
          <w:tcPr>
            <w:tcW w:w="2660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Модернизация</w:t>
            </w:r>
          </w:p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обору-</w:t>
            </w:r>
          </w:p>
          <w:p w:rsidR="003D7E0F" w:rsidRPr="00CF54EA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дования</w:t>
            </w:r>
            <w:proofErr w:type="spellEnd"/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млн</w:t>
            </w:r>
            <w:proofErr w:type="gramEnd"/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17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5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7E0F" w:rsidRPr="005F165E" w:rsidTr="00F31D53">
        <w:tc>
          <w:tcPr>
            <w:tcW w:w="2660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Покупка </w:t>
            </w:r>
            <w:proofErr w:type="gramStart"/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новой</w:t>
            </w:r>
            <w:proofErr w:type="gramEnd"/>
          </w:p>
          <w:p w:rsidR="003D7E0F" w:rsidRPr="00CF54EA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техники, </w:t>
            </w:r>
            <w:proofErr w:type="gramStart"/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>млн</w:t>
            </w:r>
            <w:proofErr w:type="gramEnd"/>
            <w:r w:rsidRPr="005F165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17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5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914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3D7E0F" w:rsidRPr="005F165E" w:rsidRDefault="003D7E0F" w:rsidP="005F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F165E" w:rsidRPr="005F165E" w:rsidRDefault="001C7D6C" w:rsidP="005F1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65E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="005F165E" w:rsidRPr="005F165E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</w:p>
    <w:p w:rsidR="001C7D6C" w:rsidRPr="001C7D6C" w:rsidRDefault="001C7D6C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D6C">
        <w:rPr>
          <w:rFonts w:ascii="Times New Roman" w:eastAsia="Times New Roman" w:hAnsi="Times New Roman" w:cs="Times New Roman"/>
          <w:sz w:val="24"/>
          <w:szCs w:val="24"/>
        </w:rPr>
        <w:t>Товарооборот за 5 лет.</w:t>
      </w:r>
    </w:p>
    <w:tbl>
      <w:tblPr>
        <w:tblW w:w="92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8"/>
        <w:gridCol w:w="1845"/>
        <w:gridCol w:w="849"/>
        <w:gridCol w:w="849"/>
        <w:gridCol w:w="849"/>
        <w:gridCol w:w="1860"/>
      </w:tblGrid>
      <w:tr w:rsidR="001C7D6C" w:rsidRPr="001C7D6C" w:rsidTr="001C7D6C">
        <w:trPr>
          <w:trHeight w:val="305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C7D6C" w:rsidRPr="001C7D6C" w:rsidRDefault="001C7D6C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D6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C7D6C" w:rsidRPr="001C7D6C" w:rsidRDefault="001C7D6C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D6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1C7D6C" w:rsidRPr="001C7D6C" w:rsidTr="001C7D6C">
        <w:trPr>
          <w:trHeight w:val="14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7D6C" w:rsidRPr="001C7D6C" w:rsidRDefault="001C7D6C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7D6C" w:rsidRPr="001C7D6C" w:rsidRDefault="001C7D6C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D6C">
              <w:rPr>
                <w:rFonts w:ascii="Times New Roman" w:eastAsia="Times New Roman" w:hAnsi="Times New Roman" w:cs="Times New Roman"/>
                <w:sz w:val="24"/>
                <w:szCs w:val="24"/>
              </w:rPr>
              <w:t>1-й (базисный)</w:t>
            </w:r>
          </w:p>
        </w:tc>
        <w:tc>
          <w:tcPr>
            <w:tcW w:w="0" w:type="auto"/>
            <w:vAlign w:val="center"/>
            <w:hideMark/>
          </w:tcPr>
          <w:p w:rsidR="001C7D6C" w:rsidRPr="001C7D6C" w:rsidRDefault="001C7D6C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D6C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vAlign w:val="center"/>
            <w:hideMark/>
          </w:tcPr>
          <w:p w:rsidR="001C7D6C" w:rsidRPr="001C7D6C" w:rsidRDefault="001C7D6C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D6C"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vAlign w:val="center"/>
            <w:hideMark/>
          </w:tcPr>
          <w:p w:rsidR="001C7D6C" w:rsidRPr="001C7D6C" w:rsidRDefault="001C7D6C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D6C">
              <w:rPr>
                <w:rFonts w:ascii="Times New Roman" w:eastAsia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vAlign w:val="center"/>
            <w:hideMark/>
          </w:tcPr>
          <w:p w:rsidR="001C7D6C" w:rsidRPr="001C7D6C" w:rsidRDefault="001C7D6C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D6C">
              <w:rPr>
                <w:rFonts w:ascii="Times New Roman" w:eastAsia="Times New Roman" w:hAnsi="Times New Roman" w:cs="Times New Roman"/>
                <w:sz w:val="24"/>
                <w:szCs w:val="24"/>
              </w:rPr>
              <w:t>5-й (отчетный)</w:t>
            </w:r>
          </w:p>
        </w:tc>
      </w:tr>
      <w:tr w:rsidR="001C7D6C" w:rsidRPr="001C7D6C" w:rsidTr="001C7D6C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1C7D6C" w:rsidRPr="001C7D6C" w:rsidRDefault="001C7D6C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D6C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Товарооборот, тыс. руб.</w:t>
            </w:r>
          </w:p>
        </w:tc>
        <w:tc>
          <w:tcPr>
            <w:tcW w:w="0" w:type="auto"/>
            <w:vAlign w:val="center"/>
            <w:hideMark/>
          </w:tcPr>
          <w:p w:rsidR="001C7D6C" w:rsidRPr="001C7D6C" w:rsidRDefault="001C7D6C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D6C">
              <w:rPr>
                <w:rFonts w:ascii="Times New Roman" w:eastAsia="Times New Roman" w:hAnsi="Times New Roman" w:cs="Times New Roman"/>
                <w:sz w:val="24"/>
                <w:szCs w:val="24"/>
              </w:rPr>
              <w:t>58 000</w:t>
            </w:r>
          </w:p>
        </w:tc>
        <w:tc>
          <w:tcPr>
            <w:tcW w:w="0" w:type="auto"/>
            <w:vAlign w:val="center"/>
            <w:hideMark/>
          </w:tcPr>
          <w:p w:rsidR="001C7D6C" w:rsidRPr="001C7D6C" w:rsidRDefault="001C7D6C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D6C">
              <w:rPr>
                <w:rFonts w:ascii="Times New Roman" w:eastAsia="Times New Roman" w:hAnsi="Times New Roman" w:cs="Times New Roman"/>
                <w:sz w:val="24"/>
                <w:szCs w:val="24"/>
              </w:rPr>
              <w:t>59 300</w:t>
            </w:r>
          </w:p>
        </w:tc>
        <w:tc>
          <w:tcPr>
            <w:tcW w:w="0" w:type="auto"/>
            <w:vAlign w:val="center"/>
            <w:hideMark/>
          </w:tcPr>
          <w:p w:rsidR="001C7D6C" w:rsidRPr="001C7D6C" w:rsidRDefault="001C7D6C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D6C">
              <w:rPr>
                <w:rFonts w:ascii="Times New Roman" w:eastAsia="Times New Roman" w:hAnsi="Times New Roman" w:cs="Times New Roman"/>
                <w:sz w:val="24"/>
                <w:szCs w:val="24"/>
              </w:rPr>
              <w:t>62 200</w:t>
            </w:r>
          </w:p>
        </w:tc>
        <w:tc>
          <w:tcPr>
            <w:tcW w:w="0" w:type="auto"/>
            <w:vAlign w:val="center"/>
            <w:hideMark/>
          </w:tcPr>
          <w:p w:rsidR="001C7D6C" w:rsidRPr="001C7D6C" w:rsidRDefault="001C7D6C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D6C">
              <w:rPr>
                <w:rFonts w:ascii="Times New Roman" w:eastAsia="Times New Roman" w:hAnsi="Times New Roman" w:cs="Times New Roman"/>
                <w:sz w:val="24"/>
                <w:szCs w:val="24"/>
              </w:rPr>
              <w:t>65 400</w:t>
            </w:r>
          </w:p>
        </w:tc>
        <w:tc>
          <w:tcPr>
            <w:tcW w:w="0" w:type="auto"/>
            <w:vAlign w:val="center"/>
            <w:hideMark/>
          </w:tcPr>
          <w:p w:rsidR="001C7D6C" w:rsidRPr="001C7D6C" w:rsidRDefault="001C7D6C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D6C">
              <w:rPr>
                <w:rFonts w:ascii="Times New Roman" w:eastAsia="Times New Roman" w:hAnsi="Times New Roman" w:cs="Times New Roman"/>
                <w:sz w:val="24"/>
                <w:szCs w:val="24"/>
              </w:rPr>
              <w:t>68 000</w:t>
            </w:r>
          </w:p>
        </w:tc>
      </w:tr>
    </w:tbl>
    <w:p w:rsidR="001C7D6C" w:rsidRPr="001C7D6C" w:rsidRDefault="001C7D6C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D6C">
        <w:rPr>
          <w:rFonts w:ascii="Times New Roman" w:eastAsia="Times New Roman" w:hAnsi="Times New Roman" w:cs="Times New Roman"/>
          <w:sz w:val="24"/>
          <w:szCs w:val="24"/>
        </w:rPr>
        <w:t>На основании приведенных данных определить:</w:t>
      </w:r>
    </w:p>
    <w:p w:rsidR="001C7D6C" w:rsidRPr="001C7D6C" w:rsidRDefault="001C7D6C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D6C">
        <w:rPr>
          <w:rFonts w:ascii="Times New Roman" w:eastAsia="Times New Roman" w:hAnsi="Times New Roman" w:cs="Times New Roman"/>
          <w:sz w:val="24"/>
          <w:szCs w:val="24"/>
        </w:rPr>
        <w:t>1) абсолютный прирост, темпы роста и приро</w:t>
      </w:r>
      <w:r w:rsidR="00966494" w:rsidRPr="005F165E">
        <w:rPr>
          <w:rFonts w:ascii="Times New Roman" w:eastAsia="Times New Roman" w:hAnsi="Times New Roman" w:cs="Times New Roman"/>
          <w:sz w:val="24"/>
          <w:szCs w:val="24"/>
        </w:rPr>
        <w:t>ста</w:t>
      </w:r>
      <w:r w:rsidRPr="001C7D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7D6C" w:rsidRPr="001C7D6C" w:rsidRDefault="001C7D6C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D6C">
        <w:rPr>
          <w:rFonts w:ascii="Times New Roman" w:eastAsia="Times New Roman" w:hAnsi="Times New Roman" w:cs="Times New Roman"/>
          <w:sz w:val="24"/>
          <w:szCs w:val="24"/>
        </w:rPr>
        <w:t>2) среднегодовые абсолютный прирост и темп роста;</w:t>
      </w:r>
    </w:p>
    <w:p w:rsidR="001C7D6C" w:rsidRPr="001C7D6C" w:rsidRDefault="001C7D6C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D6C">
        <w:rPr>
          <w:rFonts w:ascii="Times New Roman" w:eastAsia="Times New Roman" w:hAnsi="Times New Roman" w:cs="Times New Roman"/>
          <w:sz w:val="24"/>
          <w:szCs w:val="24"/>
        </w:rPr>
        <w:t>3) абсолютное значение одного процента прироста.</w:t>
      </w:r>
    </w:p>
    <w:p w:rsidR="001C7D6C" w:rsidRPr="005F165E" w:rsidRDefault="001C7D6C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D6C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Составить аналитическую таблицу и построить график по базисным темпам роста, проанализировать исчисленные показатели.</w:t>
      </w:r>
    </w:p>
    <w:p w:rsidR="005F165E" w:rsidRDefault="005F165E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D6C" w:rsidRPr="005F165E" w:rsidRDefault="001C7D6C" w:rsidP="005F1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65E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="005F165E" w:rsidRPr="005F165E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</w:p>
    <w:p w:rsidR="001C7D6C" w:rsidRPr="005F165E" w:rsidRDefault="001C7D6C" w:rsidP="005F165E">
      <w:pPr>
        <w:pStyle w:val="a4"/>
        <w:spacing w:before="0" w:beforeAutospacing="0" w:after="0" w:afterAutospacing="0"/>
      </w:pPr>
      <w:r w:rsidRPr="005F165E">
        <w:t>Приведены данные о товарообороте предприятия по годам (тыс. руб.):</w:t>
      </w:r>
    </w:p>
    <w:p w:rsidR="001C7D6C" w:rsidRPr="005F165E" w:rsidRDefault="001C7D6C" w:rsidP="005F165E">
      <w:pPr>
        <w:pStyle w:val="a4"/>
        <w:spacing w:before="0" w:beforeAutospacing="0" w:after="0" w:afterAutospacing="0"/>
      </w:pPr>
      <w:r w:rsidRPr="005F165E">
        <w:t>первый — 12 300; четвертый — 16 400;</w:t>
      </w:r>
    </w:p>
    <w:p w:rsidR="001C7D6C" w:rsidRPr="005F165E" w:rsidRDefault="001C7D6C" w:rsidP="005F165E">
      <w:pPr>
        <w:pStyle w:val="a4"/>
        <w:spacing w:before="0" w:beforeAutospacing="0" w:after="0" w:afterAutospacing="0"/>
      </w:pPr>
      <w:r w:rsidRPr="005F165E">
        <w:t>второй — 13 400; пятый — 17 800;</w:t>
      </w:r>
    </w:p>
    <w:p w:rsidR="001C7D6C" w:rsidRPr="005F165E" w:rsidRDefault="001C7D6C" w:rsidP="005F165E">
      <w:pPr>
        <w:pStyle w:val="a4"/>
        <w:spacing w:before="0" w:beforeAutospacing="0" w:after="0" w:afterAutospacing="0"/>
      </w:pPr>
      <w:r w:rsidRPr="005F165E">
        <w:t>третий — 14 800; шестой — 19 900.</w:t>
      </w:r>
    </w:p>
    <w:p w:rsidR="001C7D6C" w:rsidRPr="005F165E" w:rsidRDefault="001C7D6C" w:rsidP="005F165E">
      <w:pPr>
        <w:pStyle w:val="a4"/>
        <w:spacing w:before="0" w:beforeAutospacing="0" w:after="0" w:afterAutospacing="0"/>
      </w:pPr>
      <w:r w:rsidRPr="005F165E">
        <w:t>На основании приведенных данных необходимо исчислить абсолютный прирост, темпы роста и прироста, средний абсолютный прирост, средний темп роста</w:t>
      </w:r>
    </w:p>
    <w:p w:rsidR="001C7D6C" w:rsidRPr="001C7D6C" w:rsidRDefault="001C7D6C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65BC" w:rsidRPr="005F165E" w:rsidRDefault="001965BC" w:rsidP="005F1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65BC" w:rsidRPr="005F165E" w:rsidRDefault="001965BC" w:rsidP="005F1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6494" w:rsidRPr="00966494" w:rsidRDefault="00985508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5</w:t>
      </w:r>
    </w:p>
    <w:p w:rsidR="00966494" w:rsidRPr="00966494" w:rsidRDefault="00966494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94">
        <w:rPr>
          <w:rFonts w:ascii="Times New Roman" w:eastAsia="Times New Roman" w:hAnsi="Times New Roman" w:cs="Times New Roman"/>
          <w:sz w:val="24"/>
          <w:szCs w:val="24"/>
        </w:rPr>
        <w:t>Имеются следующие данные: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2726"/>
      </w:tblGrid>
      <w:tr w:rsidR="00966494" w:rsidRPr="00985508" w:rsidTr="00966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966494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7D29CE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Выпущено продукции,</w:t>
            </w:r>
            <w:r w:rsidR="00966494"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единиц</w:t>
            </w:r>
          </w:p>
        </w:tc>
      </w:tr>
      <w:tr w:rsidR="00966494" w:rsidRPr="00985508" w:rsidTr="00966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7D29CE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966494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116339</w:t>
            </w:r>
          </w:p>
        </w:tc>
      </w:tr>
      <w:tr w:rsidR="00966494" w:rsidRPr="00985508" w:rsidTr="00966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7D29CE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966494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117299</w:t>
            </w:r>
          </w:p>
        </w:tc>
      </w:tr>
      <w:tr w:rsidR="00966494" w:rsidRPr="00985508" w:rsidTr="00966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7D29CE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966494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120500</w:t>
            </w:r>
          </w:p>
        </w:tc>
      </w:tr>
      <w:tr w:rsidR="00966494" w:rsidRPr="00985508" w:rsidTr="00966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7D29CE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966494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121660</w:t>
            </w:r>
          </w:p>
        </w:tc>
      </w:tr>
      <w:tr w:rsidR="00966494" w:rsidRPr="00985508" w:rsidTr="00966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7D29CE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966494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119388</w:t>
            </w:r>
          </w:p>
        </w:tc>
      </w:tr>
      <w:tr w:rsidR="00966494" w:rsidRPr="00985508" w:rsidTr="00966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7D29CE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966494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119115</w:t>
            </w:r>
          </w:p>
        </w:tc>
      </w:tr>
      <w:tr w:rsidR="00966494" w:rsidRPr="00985508" w:rsidTr="00966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7D29CE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966494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126388</w:t>
            </w:r>
          </w:p>
        </w:tc>
      </w:tr>
      <w:tr w:rsidR="00966494" w:rsidRPr="00985508" w:rsidTr="00966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7D29CE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966494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127450</w:t>
            </w:r>
          </w:p>
        </w:tc>
      </w:tr>
      <w:tr w:rsidR="00966494" w:rsidRPr="00985508" w:rsidTr="00966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7D29CE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966494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129660</w:t>
            </w:r>
          </w:p>
        </w:tc>
      </w:tr>
      <w:tr w:rsidR="00966494" w:rsidRPr="00985508" w:rsidTr="00966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7D29CE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966494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130720</w:t>
            </w:r>
          </w:p>
        </w:tc>
      </w:tr>
      <w:tr w:rsidR="00966494" w:rsidRPr="00985508" w:rsidTr="00966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7D29CE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966494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131950</w:t>
            </w:r>
          </w:p>
        </w:tc>
      </w:tr>
      <w:tr w:rsidR="00966494" w:rsidRPr="00985508" w:rsidTr="00966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7D29CE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494" w:rsidRPr="00985508" w:rsidRDefault="00966494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508">
              <w:rPr>
                <w:rFonts w:ascii="Times New Roman" w:eastAsia="Times New Roman" w:hAnsi="Times New Roman" w:cs="Times New Roman"/>
                <w:sz w:val="20"/>
                <w:szCs w:val="20"/>
              </w:rPr>
              <w:t>132580</w:t>
            </w:r>
          </w:p>
        </w:tc>
      </w:tr>
    </w:tbl>
    <w:p w:rsidR="00966494" w:rsidRPr="00966494" w:rsidRDefault="00966494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94">
        <w:rPr>
          <w:rFonts w:ascii="Times New Roman" w:eastAsia="Times New Roman" w:hAnsi="Times New Roman" w:cs="Times New Roman"/>
          <w:sz w:val="24"/>
          <w:szCs w:val="24"/>
          <w:u w:val="single"/>
        </w:rPr>
        <w:t>Определить базисным и цепным способами</w:t>
      </w:r>
      <w:proofErr w:type="gramStart"/>
      <w:r w:rsidRPr="0096649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966494" w:rsidRPr="00966494" w:rsidRDefault="00966494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94">
        <w:rPr>
          <w:rFonts w:ascii="Times New Roman" w:eastAsia="Times New Roman" w:hAnsi="Times New Roman" w:cs="Times New Roman"/>
          <w:sz w:val="24"/>
          <w:szCs w:val="24"/>
        </w:rPr>
        <w:t>– абсолютный прирост</w:t>
      </w:r>
    </w:p>
    <w:p w:rsidR="00966494" w:rsidRPr="00966494" w:rsidRDefault="00966494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94">
        <w:rPr>
          <w:rFonts w:ascii="Times New Roman" w:eastAsia="Times New Roman" w:hAnsi="Times New Roman" w:cs="Times New Roman"/>
          <w:sz w:val="24"/>
          <w:szCs w:val="24"/>
        </w:rPr>
        <w:t>– темп роста, %</w:t>
      </w:r>
    </w:p>
    <w:p w:rsidR="00966494" w:rsidRPr="00966494" w:rsidRDefault="00966494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94">
        <w:rPr>
          <w:rFonts w:ascii="Times New Roman" w:eastAsia="Times New Roman" w:hAnsi="Times New Roman" w:cs="Times New Roman"/>
          <w:sz w:val="24"/>
          <w:szCs w:val="24"/>
        </w:rPr>
        <w:t>– темп прироста, %</w:t>
      </w:r>
    </w:p>
    <w:p w:rsidR="00966494" w:rsidRPr="00966494" w:rsidRDefault="00966494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94">
        <w:rPr>
          <w:rFonts w:ascii="Times New Roman" w:eastAsia="Times New Roman" w:hAnsi="Times New Roman" w:cs="Times New Roman"/>
          <w:sz w:val="24"/>
          <w:szCs w:val="24"/>
        </w:rPr>
        <w:t>– среднегодовой темп роста, %</w:t>
      </w:r>
    </w:p>
    <w:p w:rsidR="00966494" w:rsidRPr="00966494" w:rsidRDefault="00966494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94">
        <w:rPr>
          <w:rFonts w:ascii="Times New Roman" w:eastAsia="Times New Roman" w:hAnsi="Times New Roman" w:cs="Times New Roman"/>
          <w:sz w:val="24"/>
          <w:szCs w:val="24"/>
        </w:rPr>
        <w:t>Провести расчеты всех показателей, результаты расчетов свести в таблицу. Сделать выводы, описав в них каждый показатель таблицы в сравнении с предыдущим или базисным показателем.</w:t>
      </w:r>
    </w:p>
    <w:p w:rsidR="00966494" w:rsidRPr="00966494" w:rsidRDefault="00966494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94">
        <w:rPr>
          <w:rFonts w:ascii="Times New Roman" w:eastAsia="Times New Roman" w:hAnsi="Times New Roman" w:cs="Times New Roman"/>
          <w:sz w:val="24"/>
          <w:szCs w:val="24"/>
        </w:rPr>
        <w:t>Результатом данной работы является подробный вывод.</w:t>
      </w:r>
    </w:p>
    <w:p w:rsidR="005F165E" w:rsidRDefault="005F165E" w:rsidP="005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65E" w:rsidRDefault="005F165E" w:rsidP="005F165E">
      <w:pPr>
        <w:tabs>
          <w:tab w:val="left" w:pos="4200"/>
        </w:tabs>
        <w:spacing w:after="0" w:line="240" w:lineRule="auto"/>
        <w:ind w:firstLine="851"/>
        <w:jc w:val="center"/>
      </w:pPr>
      <w:r>
        <w:t>Среднегодовой темп роста исчисляется по формуле</w:t>
      </w:r>
    </w:p>
    <w:p w:rsidR="005F165E" w:rsidRDefault="005F165E" w:rsidP="005F165E">
      <w:pPr>
        <w:tabs>
          <w:tab w:val="left" w:pos="420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254250" cy="255270"/>
            <wp:effectExtent l="19050" t="0" r="0" b="0"/>
            <wp:docPr id="28" name="Рисунок 28" descr="https://studref.com/im/29/5422/858537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ref.com/im/29/5422/858537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65E" w:rsidRDefault="005F165E" w:rsidP="005F165E">
      <w:pPr>
        <w:pStyle w:val="a4"/>
      </w:pPr>
      <w:r>
        <w:t>где</w:t>
      </w:r>
      <w:proofErr w:type="gramStart"/>
      <w:r>
        <w:t xml:space="preserve"> </w:t>
      </w:r>
      <w:r>
        <w:rPr>
          <w:i/>
          <w:iCs/>
        </w:rPr>
        <w:t>Т</w:t>
      </w:r>
      <w:proofErr w:type="gramEnd"/>
      <w:r>
        <w:rPr>
          <w:i/>
          <w:iCs/>
        </w:rPr>
        <w:t xml:space="preserve"> —</w:t>
      </w:r>
      <w:r>
        <w:t xml:space="preserve"> цепные темпы роста, выраженные в коэффициентах;</w:t>
      </w:r>
    </w:p>
    <w:p w:rsidR="005F165E" w:rsidRDefault="005F165E" w:rsidP="005F165E">
      <w:pPr>
        <w:pStyle w:val="a4"/>
      </w:pP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 —</w:t>
      </w:r>
      <w:r>
        <w:t xml:space="preserve"> число темпов.</w:t>
      </w:r>
    </w:p>
    <w:p w:rsidR="005F165E" w:rsidRPr="00CB2F6A" w:rsidRDefault="005F165E" w:rsidP="005F165E">
      <w:pPr>
        <w:pStyle w:val="a4"/>
        <w:jc w:val="center"/>
        <w:rPr>
          <w:b/>
        </w:rPr>
      </w:pPr>
      <w:r w:rsidRPr="00CB2F6A">
        <w:rPr>
          <w:b/>
        </w:rPr>
        <w:t>Темп прироста = (Темп роста - 1) * 100%</w:t>
      </w:r>
    </w:p>
    <w:p w:rsidR="005F165E" w:rsidRDefault="005F165E" w:rsidP="005F165E">
      <w:pPr>
        <w:pStyle w:val="a4"/>
      </w:pPr>
      <w:r>
        <w:t>Темпы прироста дают относительную оценку значения абсолютного прироста по сравнению с первоначальным уровнем. Их выражают в процентах и исчисляют путем деления абсолютного прироста, уменьшенного на 100, на величину первоначального уровня. Темп прироста можно получить и из темпа роста, выраженного в процентах, если из него вычесть 100.</w:t>
      </w:r>
    </w:p>
    <w:p w:rsidR="005F165E" w:rsidRDefault="005F165E" w:rsidP="005F165E">
      <w:pPr>
        <w:pStyle w:val="a4"/>
      </w:pPr>
      <w:r>
        <w:lastRenderedPageBreak/>
        <w:t>Темп прироста показывает, на сколько процентов увеличились размеры явления за изучаемый период времени. Если уровень явления не увеличивается, а сокращается, то темпы прироста будут со знаком минус. Они будут характеризовать не относительный прирост, а относительное уменьшение уровня явлений.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1831"/>
        <w:gridCol w:w="1185"/>
        <w:gridCol w:w="1408"/>
        <w:gridCol w:w="1069"/>
        <w:gridCol w:w="1276"/>
        <w:gridCol w:w="1069"/>
        <w:gridCol w:w="1291"/>
      </w:tblGrid>
      <w:tr w:rsidR="00691171" w:rsidRPr="007D29CE" w:rsidTr="00691171">
        <w:trPr>
          <w:tblCellSpacing w:w="15" w:type="dxa"/>
        </w:trPr>
        <w:tc>
          <w:tcPr>
            <w:tcW w:w="0" w:type="auto"/>
            <w:vMerge w:val="restart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Товарооборот, единицы</w:t>
            </w: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EECE1" w:themeFill="background2"/>
            <w:vAlign w:val="center"/>
            <w:hideMark/>
          </w:tcPr>
          <w:p w:rsidR="00691171" w:rsidRPr="007D29CE" w:rsidRDefault="00691171" w:rsidP="0069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Абсолютный прирост (снижение), единиц</w:t>
            </w:r>
          </w:p>
        </w:tc>
        <w:tc>
          <w:tcPr>
            <w:tcW w:w="0" w:type="auto"/>
            <w:gridSpan w:val="2"/>
            <w:shd w:val="clear" w:color="auto" w:fill="EEECE1" w:themeFill="background2"/>
            <w:vAlign w:val="center"/>
            <w:hideMark/>
          </w:tcPr>
          <w:p w:rsidR="00691171" w:rsidRPr="007D29CE" w:rsidRDefault="00691171" w:rsidP="0069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(снижения)</w:t>
            </w: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0" w:type="auto"/>
            <w:gridSpan w:val="2"/>
            <w:shd w:val="clear" w:color="auto" w:fill="EEECE1" w:themeFill="background2"/>
            <w:vAlign w:val="center"/>
            <w:hideMark/>
          </w:tcPr>
          <w:p w:rsidR="00691171" w:rsidRPr="007D29CE" w:rsidRDefault="00691171" w:rsidP="0069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прироста (понижения), %</w:t>
            </w:r>
          </w:p>
        </w:tc>
      </w:tr>
      <w:tr w:rsidR="00691171" w:rsidRPr="007D29CE" w:rsidTr="00691171">
        <w:trPr>
          <w:tblCellSpacing w:w="15" w:type="dxa"/>
        </w:trPr>
        <w:tc>
          <w:tcPr>
            <w:tcW w:w="0" w:type="auto"/>
            <w:vMerge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Цепной способ 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Базисный способ 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Цепной способ 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Базисный способ 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Цепной способ 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Базисный способ </w:t>
            </w:r>
          </w:p>
        </w:tc>
      </w:tr>
      <w:tr w:rsidR="00691171" w:rsidRPr="007D29CE" w:rsidTr="00DE5AEB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171" w:rsidRPr="007D29CE" w:rsidTr="00DE5AEB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171" w:rsidRPr="007D29CE" w:rsidTr="00DE5AEB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171" w:rsidRPr="007D29CE" w:rsidTr="00DE5AEB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171" w:rsidRPr="007D29CE" w:rsidTr="00DE5AEB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171" w:rsidRPr="007D29CE" w:rsidTr="00DE5AEB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171" w:rsidRPr="007D29CE" w:rsidTr="00DE5AEB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171" w:rsidRPr="007D29CE" w:rsidTr="00DE5AEB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171" w:rsidRPr="007D29CE" w:rsidTr="00DE5AEB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171" w:rsidRPr="007D29CE" w:rsidTr="00DE5AEB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171" w:rsidRPr="007D29CE" w:rsidTr="00DE5AEB">
        <w:trPr>
          <w:trHeight w:val="514"/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171" w:rsidRPr="007D29CE" w:rsidTr="00DE5AEB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C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91171" w:rsidRPr="007D29CE" w:rsidRDefault="00691171" w:rsidP="005F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1171" w:rsidRDefault="00691171" w:rsidP="005F165E">
      <w:pPr>
        <w:pStyle w:val="a4"/>
        <w:spacing w:before="0" w:beforeAutospacing="0" w:after="0" w:afterAutospacing="0"/>
      </w:pPr>
    </w:p>
    <w:sectPr w:rsidR="00691171" w:rsidSect="005F16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8F7"/>
    <w:rsid w:val="00143297"/>
    <w:rsid w:val="001965BC"/>
    <w:rsid w:val="001C78F7"/>
    <w:rsid w:val="001C7D6C"/>
    <w:rsid w:val="0021195F"/>
    <w:rsid w:val="002127EE"/>
    <w:rsid w:val="002B4307"/>
    <w:rsid w:val="0036604A"/>
    <w:rsid w:val="003D7E0F"/>
    <w:rsid w:val="005C11CF"/>
    <w:rsid w:val="005F165E"/>
    <w:rsid w:val="00691171"/>
    <w:rsid w:val="007D29CE"/>
    <w:rsid w:val="009658C9"/>
    <w:rsid w:val="00966494"/>
    <w:rsid w:val="00970E75"/>
    <w:rsid w:val="00985508"/>
    <w:rsid w:val="009B67A4"/>
    <w:rsid w:val="00CF54EA"/>
    <w:rsid w:val="00DE5AEB"/>
    <w:rsid w:val="00E515AE"/>
    <w:rsid w:val="00F07E90"/>
    <w:rsid w:val="00F31D53"/>
    <w:rsid w:val="00F63756"/>
    <w:rsid w:val="00F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0ED9F-57BC-4D2E-8920-CBBA1175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Масевнина</cp:lastModifiedBy>
  <cp:revision>20</cp:revision>
  <dcterms:created xsi:type="dcterms:W3CDTF">2018-09-05T14:56:00Z</dcterms:created>
  <dcterms:modified xsi:type="dcterms:W3CDTF">2024-02-12T11:35:00Z</dcterms:modified>
</cp:coreProperties>
</file>