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E99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№2.</w:t>
      </w:r>
    </w:p>
    <w:p w:rsidR="00184E99" w:rsidRPr="00184E99" w:rsidRDefault="008A5CE1" w:rsidP="008A5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84E99" w:rsidRPr="00184E99">
        <w:rPr>
          <w:rFonts w:ascii="Times New Roman" w:hAnsi="Times New Roman" w:cs="Times New Roman"/>
          <w:b/>
          <w:bCs/>
          <w:sz w:val="28"/>
          <w:szCs w:val="28"/>
        </w:rPr>
        <w:t>Проверка достоверности ис</w:t>
      </w:r>
      <w:r>
        <w:rPr>
          <w:rFonts w:ascii="Times New Roman" w:hAnsi="Times New Roman" w:cs="Times New Roman"/>
          <w:b/>
          <w:bCs/>
          <w:sz w:val="28"/>
          <w:szCs w:val="28"/>
        </w:rPr>
        <w:t>точников информации для анализа»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E99">
        <w:rPr>
          <w:rFonts w:ascii="Times New Roman" w:hAnsi="Times New Roman" w:cs="Times New Roman"/>
          <w:b/>
          <w:bCs/>
          <w:sz w:val="28"/>
          <w:szCs w:val="28"/>
        </w:rPr>
        <w:t>Экспресс – анализ бухгалтерской отчетности</w:t>
      </w:r>
      <w:r w:rsidR="008A5CE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 xml:space="preserve">Практическая работа выполняется после изучения теоретических основ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84E99">
        <w:rPr>
          <w:rFonts w:ascii="Times New Roman" w:hAnsi="Times New Roman" w:cs="Times New Roman"/>
          <w:sz w:val="28"/>
          <w:szCs w:val="28"/>
        </w:rPr>
        <w:t>кономического анализа. Выполнение данной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работы позволит студенту приобрести навыки работы с бухгалтерской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отчетностью предприятия, студенты смогут более свободно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ориентироваться в источниках информации для анализа, моделируя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будущую профессиональную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Данную работу целесообразно выполнять коллективно группой с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помощью преподавателя.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Информационной базой для выполнения данной работы служат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следующие документы бухгалтерской отчетности: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1. Бухгалтерский баланс (форма №1)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2. Отчет о прибылях и убытках (форма №2)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3. Отчет о движении капитала (форма №3)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4. Отчет о движении денежных средств (форма №4)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5. Приложение к бухгалтерскому балансу (форма №5</w:t>
      </w:r>
      <w:proofErr w:type="gramStart"/>
      <w:r w:rsidRPr="00184E9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6. Выписка из пояснительной записки к балансу.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Перед выполнением работы необходимо изучить теоретический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материал из лекций по экономическому анализу или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 xml:space="preserve">материал учебника (Голубева </w:t>
      </w:r>
      <w:proofErr w:type="spellStart"/>
      <w:r w:rsidRPr="00184E99">
        <w:rPr>
          <w:rFonts w:ascii="Times New Roman" w:hAnsi="Times New Roman" w:cs="Times New Roman"/>
          <w:sz w:val="28"/>
          <w:szCs w:val="28"/>
        </w:rPr>
        <w:t>Т.М.«Анализ</w:t>
      </w:r>
      <w:proofErr w:type="spellEnd"/>
      <w:r w:rsidRPr="00184E99">
        <w:rPr>
          <w:rFonts w:ascii="Times New Roman" w:hAnsi="Times New Roman" w:cs="Times New Roman"/>
          <w:sz w:val="28"/>
          <w:szCs w:val="28"/>
        </w:rPr>
        <w:t xml:space="preserve"> финансово-хозяйственной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деятельности», стр.124-143)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E99">
        <w:rPr>
          <w:rFonts w:ascii="Times New Roman" w:hAnsi="Times New Roman" w:cs="Times New Roman"/>
          <w:b/>
          <w:bCs/>
          <w:sz w:val="28"/>
          <w:szCs w:val="28"/>
        </w:rPr>
        <w:t>Задания для студентов: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1. Ознакомьтесь с годовым отчетом по всем прилагаемым формам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отчетности и данными пояснительной записки. 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предприятие по организационно-правовой форме, типу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отраслевой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специализации, размерам, результативности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динамике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финансовых результатов.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2. Охарактеризуйте отчетность с точки зрения правильности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оформления, для этого установите наличие в ней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подписей, печатей, требуемой размерности единиц измерения,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правильности подсчетов валюты баланса и промежуточных итогов.</w:t>
      </w:r>
    </w:p>
    <w:p w:rsidR="00184E99" w:rsidRPr="00184E99" w:rsidRDefault="00184E99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E99">
        <w:rPr>
          <w:rFonts w:ascii="Times New Roman" w:hAnsi="Times New Roman" w:cs="Times New Roman"/>
          <w:sz w:val="28"/>
          <w:szCs w:val="28"/>
        </w:rPr>
        <w:t>3. По результатам проведенного анализа сделайте краткие выводы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99">
        <w:rPr>
          <w:rFonts w:ascii="Times New Roman" w:hAnsi="Times New Roman" w:cs="Times New Roman"/>
          <w:sz w:val="28"/>
          <w:szCs w:val="28"/>
        </w:rPr>
        <w:t>достоверности предоставленной информации.</w:t>
      </w:r>
    </w:p>
    <w:p w:rsidR="00184E99" w:rsidRPr="00184E99" w:rsidRDefault="00192D7E" w:rsidP="008A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84E99" w:rsidRPr="00184E99">
        <w:rPr>
          <w:rFonts w:ascii="Times New Roman" w:hAnsi="Times New Roman" w:cs="Times New Roman"/>
          <w:sz w:val="28"/>
          <w:szCs w:val="28"/>
        </w:rPr>
        <w:t>С помощью метода цепных подстановок или приема разниц</w:t>
      </w:r>
      <w:r w:rsidR="00184E99">
        <w:rPr>
          <w:rFonts w:ascii="Times New Roman" w:hAnsi="Times New Roman" w:cs="Times New Roman"/>
          <w:sz w:val="28"/>
          <w:szCs w:val="28"/>
        </w:rPr>
        <w:t xml:space="preserve"> </w:t>
      </w:r>
      <w:r w:rsidR="00184E99" w:rsidRPr="00184E99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данные бухгалтерского отчета (2-3 </w:t>
      </w:r>
      <w:r w:rsidR="00250B3B">
        <w:rPr>
          <w:rFonts w:ascii="Times New Roman" w:hAnsi="Times New Roman" w:cs="Times New Roman"/>
          <w:sz w:val="28"/>
          <w:szCs w:val="28"/>
        </w:rPr>
        <w:t xml:space="preserve">строки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выбор)</w:t>
      </w:r>
    </w:p>
    <w:p w:rsidR="00184E99" w:rsidRPr="00184E99" w:rsidRDefault="00184E99" w:rsidP="0018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E99" w:rsidRDefault="00184E99" w:rsidP="0018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E99" w:rsidRDefault="00184E99" w:rsidP="0018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4E99" w:rsidSect="00184E99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4E99"/>
    <w:rsid w:val="00056BE2"/>
    <w:rsid w:val="00184E99"/>
    <w:rsid w:val="00192D7E"/>
    <w:rsid w:val="00250B3B"/>
    <w:rsid w:val="002E21E0"/>
    <w:rsid w:val="002E60AF"/>
    <w:rsid w:val="008A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8</cp:revision>
  <dcterms:created xsi:type="dcterms:W3CDTF">2018-09-16T15:13:00Z</dcterms:created>
  <dcterms:modified xsi:type="dcterms:W3CDTF">2024-09-12T09:57:00Z</dcterms:modified>
</cp:coreProperties>
</file>