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9FBA" w14:textId="1DAC2C5B" w:rsidR="00D460B1" w:rsidRDefault="0013518F">
      <w:pP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13518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Лабораторная работа №3. Предварительная оценка точности и решение обратной однократной линейно-угловой засечки.</w:t>
      </w:r>
    </w:p>
    <w:p w14:paraId="712E4FD6" w14:textId="663356CF" w:rsidR="009911CD" w:rsidRPr="009911CD" w:rsidRDefault="009911CD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911CD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известным координатам точек А и В определить координаты точки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методом обратной </w:t>
      </w:r>
      <w:r w:rsidRPr="009911CD">
        <w:rPr>
          <w:rFonts w:ascii="Times New Roman" w:hAnsi="Times New Roman" w:cs="Times New Roman"/>
          <w:color w:val="000000"/>
          <w:spacing w:val="-2"/>
          <w:sz w:val="28"/>
          <w:szCs w:val="28"/>
        </w:rPr>
        <w:t>однократной линейно-угловой засечки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оценить точность.</w:t>
      </w:r>
    </w:p>
    <w:p w14:paraId="6624ED62" w14:textId="77777777" w:rsidR="00C615B6" w:rsidRDefault="00C615B6">
      <w:pP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6DCF369F" w14:textId="053D2463" w:rsidR="00C615B6" w:rsidRDefault="00C615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50E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E6BECA3" wp14:editId="6706778D">
            <wp:extent cx="5940425" cy="2476729"/>
            <wp:effectExtent l="0" t="0" r="3175" b="0"/>
            <wp:docPr id="9" name="Рисунок 9" descr="http://kadastr.org/img/main/conf2019_tochnost-privyazki-punktov-sposobom-obratnoi-linei-6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adastr.org/img/main/conf2019_tochnost-privyazki-punktov-sposobom-obratnoi-linei-67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152D7" w14:textId="5A9631DE" w:rsidR="00C615B6" w:rsidRDefault="00C615B6" w:rsidP="00C615B6">
      <w:pPr>
        <w:shd w:val="clear" w:color="auto" w:fill="FFFFFF"/>
        <w:spacing w:before="105" w:after="0" w:line="255" w:lineRule="atLeast"/>
        <w:ind w:left="60" w:right="15"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1 - Схема привязки способом обратной линейно-угловой засечки</w:t>
      </w:r>
    </w:p>
    <w:p w14:paraId="21C4AAD3" w14:textId="77777777" w:rsidR="00A545DF" w:rsidRDefault="009911CD" w:rsidP="009911CD">
      <w:pPr>
        <w:pStyle w:val="a3"/>
        <w:numPr>
          <w:ilvl w:val="0"/>
          <w:numId w:val="3"/>
        </w:numPr>
        <w:shd w:val="clear" w:color="auto" w:fill="FFFFFF"/>
        <w:spacing w:before="105" w:after="0" w:line="255" w:lineRule="atLeast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пункте </w:t>
      </w:r>
      <w:r w:rsidRPr="009911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C20CD9" wp14:editId="2973C995">
            <wp:extent cx="190500" cy="190500"/>
            <wp:effectExtent l="0" t="0" r="0" b="0"/>
            <wp:docPr id="1" name="Рисунок 1" descr="http://kadastr.org/img/main/conf2019_tochnost-privyazki-punktov-sposobom-obratnoi-linei-6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dastr.org/img/main/conf2019_tochnost-privyazki-punktov-sposobom-obratnoi-linei-67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(рис. 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рулеткой</w:t>
      </w:r>
      <w:r w:rsidRPr="0099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измеряют расстояния </w:t>
      </w:r>
      <w:r w:rsidRPr="009911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09306B" wp14:editId="2D936A2A">
            <wp:extent cx="542925" cy="190500"/>
            <wp:effectExtent l="0" t="0" r="9525" b="0"/>
            <wp:docPr id="2" name="Рисунок 2" descr="http://kadastr.org/img/main/conf2019_tochnost-privyazki-punktov-sposobom-obratnoi-linei-6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dastr.org/img/main/conf2019_tochnost-privyazki-punktov-sposobom-obratnoi-linei-67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11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5C9950" wp14:editId="7A72538C">
            <wp:extent cx="542925" cy="190500"/>
            <wp:effectExtent l="0" t="0" r="9525" b="0"/>
            <wp:docPr id="3" name="Рисунок 3" descr="http://kadastr.org/img/main/conf2019_tochnost-privyazki-punktov-sposobom-obratnoi-linei-6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dastr.org/img/main/conf2019_tochnost-privyazki-punktov-sposobom-obratnoi-linei-67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36AA6A70" w14:textId="27D0063F" w:rsidR="009911CD" w:rsidRDefault="00A545DF" w:rsidP="00A545DF">
      <w:pPr>
        <w:pStyle w:val="a3"/>
        <w:shd w:val="clear" w:color="auto" w:fill="FFFFFF"/>
        <w:spacing w:before="105" w:after="0" w:line="255" w:lineRule="atLeast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7783553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5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 w:rsidRPr="00A5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9911CD" w:rsidRPr="0099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</w:t>
      </w:r>
      <w:r w:rsidRPr="00A5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11CD" w:rsidRPr="0099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9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11CD" w:rsidRPr="0099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 </w:t>
      </w:r>
      <w:r w:rsidR="009911CD" w:rsidRPr="009911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FC18A0" wp14:editId="784961DA">
            <wp:extent cx="133350" cy="161925"/>
            <wp:effectExtent l="0" t="0" r="0" b="9525"/>
            <wp:docPr id="4" name="Рисунок 4" descr="http://kadastr.org/img/main/conf2019_tochnost-privyazki-punktov-sposobom-obratnoi-linei-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dastr.org/img/main/conf2019_tochnost-privyazki-punktov-sposobom-obratnoi-linei-6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1CD" w:rsidRPr="0099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между направлениями </w:t>
      </w:r>
      <w:r w:rsidR="009911CD" w:rsidRPr="009911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3BDD16" wp14:editId="3D9D5641">
            <wp:extent cx="266700" cy="190500"/>
            <wp:effectExtent l="0" t="0" r="0" b="0"/>
            <wp:docPr id="5" name="Рисунок 5" descr="http://kadastr.org/img/main/conf2019_tochnost-privyazki-punktov-sposobom-obratnoi-linei-6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dastr.org/img/main/conf2019_tochnost-privyazki-punktov-sposobom-obratnoi-linei-67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1CD" w:rsidRPr="0099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="009911CD" w:rsidRPr="009911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02DD78" wp14:editId="00F726FB">
            <wp:extent cx="295275" cy="190500"/>
            <wp:effectExtent l="0" t="0" r="9525" b="0"/>
            <wp:docPr id="6" name="Рисунок 6" descr="http://kadastr.org/img/main/conf2019_tochnost-privyazki-punktov-sposobom-obratnoi-linei-6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adastr.org/img/main/conf2019_tochnost-privyazki-punktov-sposobom-obratnoi-linei-67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1CD" w:rsidRPr="0099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опорные пункты </w:t>
      </w:r>
      <w:r w:rsidR="009911CD" w:rsidRPr="009911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9F0B41" wp14:editId="047F8C91">
            <wp:extent cx="161925" cy="161925"/>
            <wp:effectExtent l="0" t="0" r="9525" b="9525"/>
            <wp:docPr id="7" name="Рисунок 7" descr="http://kadastr.org/img/main/conf2019_tochnost-privyazki-punktov-sposobom-obratnoi-linei-6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dastr.org/img/main/conf2019_tochnost-privyazki-punktov-sposobom-obratnoi-linei-67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1CD" w:rsidRPr="0099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="009911CD" w:rsidRPr="009911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404E63" wp14:editId="3A0BF489">
            <wp:extent cx="161925" cy="161925"/>
            <wp:effectExtent l="0" t="0" r="9525" b="9525"/>
            <wp:docPr id="8" name="Рисунок 8" descr="http://kadastr.org/img/main/conf2019_tochnost-privyazki-punktov-sposobom-obratnoi-linei-6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adastr.org/img/main/conf2019_tochnost-privyazki-punktov-sposobom-obratnoi-linei-67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1CD" w:rsidRPr="0099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F01E6A" w14:textId="37BD416B" w:rsidR="007F43ED" w:rsidRPr="009911CD" w:rsidRDefault="007F43ED" w:rsidP="007F43ED">
      <w:pPr>
        <w:pStyle w:val="a3"/>
        <w:shd w:val="clear" w:color="auto" w:fill="FFFFFF"/>
        <w:spacing w:before="105" w:after="0" w:line="255" w:lineRule="atLeast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A9974D" w14:textId="6492F88A" w:rsidR="00C615B6" w:rsidRDefault="007F43ED" w:rsidP="009911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43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=</w:t>
      </w:r>
    </w:p>
    <w:p w14:paraId="7555C00A" w14:textId="7E2EB3D9" w:rsidR="007F43ED" w:rsidRDefault="007F43ED" w:rsidP="009911CD">
      <w:pPr>
        <w:jc w:val="both"/>
        <w:rPr>
          <w:rFonts w:ascii="Times New Roman" w:hAnsi="Times New Roman" w:cs="Times New Roman"/>
          <w:sz w:val="28"/>
          <w:szCs w:val="28"/>
        </w:rPr>
      </w:pPr>
      <w:r w:rsidRPr="007F43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60B68B82" w14:textId="453EE0C8" w:rsidR="007F43ED" w:rsidRDefault="00837E88" w:rsidP="0099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ɣ =</w:t>
      </w:r>
    </w:p>
    <w:p w14:paraId="18423160" w14:textId="3956B337" w:rsidR="00837E88" w:rsidRDefault="00837E88" w:rsidP="00837E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E88">
        <w:rPr>
          <w:rFonts w:ascii="Times New Roman" w:hAnsi="Times New Roman" w:cs="Times New Roman"/>
          <w:sz w:val="28"/>
          <w:szCs w:val="28"/>
        </w:rPr>
        <w:t xml:space="preserve">Вычисляют дирекционный угол и длину линии </w:t>
      </w:r>
      <w:r>
        <w:rPr>
          <w:rFonts w:ascii="Times New Roman" w:hAnsi="Times New Roman" w:cs="Times New Roman"/>
          <w:sz w:val="28"/>
          <w:szCs w:val="28"/>
        </w:rPr>
        <w:t>АВ</w:t>
      </w:r>
      <w:r w:rsidRPr="00837E88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4E262916" w14:textId="3E41909A" w:rsidR="00837E88" w:rsidRDefault="00837E88" w:rsidP="00837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E88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49A80FF" wp14:editId="56537AE5">
            <wp:extent cx="1790700" cy="542925"/>
            <wp:effectExtent l="0" t="0" r="0" b="9525"/>
            <wp:docPr id="11" name="Рисунок 11" descr="http://kadastr.org/img/main/conf2019_tochnost-privyazki-punktov-sposobom-obratnoi-linei-6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adastr.org/img/main/conf2019_tochnost-privyazki-punktov-sposobom-obratnoi-linei-68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52821" w14:textId="4E1AFE0D" w:rsidR="00837E88" w:rsidRDefault="00837E88" w:rsidP="00837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91049F" w14:textId="626B480A" w:rsidR="00837E88" w:rsidRDefault="00837E88" w:rsidP="00837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B78046" w14:textId="3A0D2028" w:rsidR="00837E88" w:rsidRDefault="00837E88" w:rsidP="00837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E88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B6FB05E" wp14:editId="16CDDFC5">
            <wp:extent cx="2181225" cy="342900"/>
            <wp:effectExtent l="0" t="0" r="9525" b="0"/>
            <wp:docPr id="12" name="Рисунок 12" descr="http://kadastr.org/img/main/conf2019_tochnost-privyazki-punktov-sposobom-obratnoi-linei-6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adastr.org/img/main/conf2019_tochnost-privyazki-punktov-sposobom-obratnoi-linei-68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764E4" w14:textId="59711151" w:rsidR="00837E88" w:rsidRDefault="00837E88" w:rsidP="00837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B23547" w14:textId="0CB2D15E" w:rsidR="00837E88" w:rsidRDefault="00837E88" w:rsidP="00837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16BE31" w14:textId="5A8B3CBC" w:rsidR="00837E88" w:rsidRDefault="00837E88" w:rsidP="00837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DB693E" w14:textId="349FAEE4" w:rsidR="00837E88" w:rsidRDefault="00837E88" w:rsidP="00837E88">
      <w:pPr>
        <w:pStyle w:val="a3"/>
        <w:numPr>
          <w:ilvl w:val="0"/>
          <w:numId w:val="3"/>
        </w:numPr>
        <w:shd w:val="clear" w:color="auto" w:fill="FFFFFF"/>
        <w:spacing w:before="105" w:after="0" w:line="255" w:lineRule="atLeast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Вычисляют примычные углы </w:t>
      </w:r>
      <w:r w:rsidRPr="00837E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615D97" wp14:editId="1E50638B">
            <wp:extent cx="133350" cy="190500"/>
            <wp:effectExtent l="0" t="0" r="0" b="0"/>
            <wp:docPr id="13" name="Рисунок 13" descr="http://kadastr.org/img/main/conf2019_tochnost-privyazki-punktov-sposobom-obratnoi-linei-6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adastr.org/img/main/conf2019_tochnost-privyazki-punktov-sposobom-obratnoi-linei-68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837E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077E60" wp14:editId="7387E929">
            <wp:extent cx="161925" cy="161925"/>
            <wp:effectExtent l="0" t="0" r="9525" b="9525"/>
            <wp:docPr id="14" name="Рисунок 14" descr="http://kadastr.org/img/main/conf2019_tochnost-privyazki-punktov-sposobom-obratnoi-linei-6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adastr.org/img/main/conf2019_tochnost-privyazki-punktov-sposobom-obratnoi-linei-68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D053186" w14:textId="77777777" w:rsidR="00837E88" w:rsidRPr="00837E88" w:rsidRDefault="00837E88" w:rsidP="00837E88">
      <w:pPr>
        <w:pStyle w:val="a3"/>
        <w:shd w:val="clear" w:color="auto" w:fill="FFFFFF"/>
        <w:spacing w:before="105" w:after="0" w:line="255" w:lineRule="atLeast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A5D775" w14:textId="0A1B6EF7" w:rsidR="00837E88" w:rsidRDefault="00837E88" w:rsidP="00837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E88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016FD055" wp14:editId="3997EE26">
            <wp:extent cx="1485900" cy="514350"/>
            <wp:effectExtent l="0" t="0" r="0" b="0"/>
            <wp:docPr id="15" name="Рисунок 15" descr="http://kadastr.org/img/main/conf2019_tochnost-privyazki-punktov-sposobom-obratnoi-linei-6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adastr.org/img/main/conf2019_tochnost-privyazki-punktov-sposobom-obratnoi-linei-685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CB645" w14:textId="20696C48" w:rsidR="007C149D" w:rsidRDefault="007C149D" w:rsidP="00837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6BB943" w14:textId="4AAEEE2B" w:rsidR="007C149D" w:rsidRDefault="007C149D" w:rsidP="00837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F3D59E" w14:textId="674E258C" w:rsidR="007C149D" w:rsidRDefault="007C149D" w:rsidP="00837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49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AECB652" wp14:editId="561B2A8D">
            <wp:extent cx="1476375" cy="514350"/>
            <wp:effectExtent l="0" t="0" r="9525" b="0"/>
            <wp:docPr id="16" name="Рисунок 16" descr="http://kadastr.org/img/main/conf2019_tochnost-privyazki-punktov-sposobom-obratnoi-linei-6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adastr.org/img/main/conf2019_tochnost-privyazki-punktov-sposobom-obratnoi-linei-68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3512A" w14:textId="3E0BF24B" w:rsidR="007C149D" w:rsidRDefault="007C149D" w:rsidP="00837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16A617" w14:textId="2DF36DB3" w:rsidR="007C149D" w:rsidRPr="007C149D" w:rsidRDefault="007C149D" w:rsidP="007C149D">
      <w:pPr>
        <w:pStyle w:val="a3"/>
        <w:numPr>
          <w:ilvl w:val="0"/>
          <w:numId w:val="3"/>
        </w:numPr>
        <w:shd w:val="clear" w:color="auto" w:fill="FFFFFF"/>
        <w:spacing w:before="105" w:after="0" w:line="255" w:lineRule="atLeast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Вычисляют дирекционный угол </w:t>
      </w:r>
      <w:r w:rsidRPr="007C14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EE6E6F" wp14:editId="410F8D5D">
            <wp:extent cx="209550" cy="228600"/>
            <wp:effectExtent l="0" t="0" r="0" b="0"/>
            <wp:docPr id="17" name="Рисунок 17" descr="http://kadastr.org/img/main/conf2019_tochnost-privyazki-punktov-sposobom-obratnoi-linei-6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adastr.org/img/main/conf2019_tochnost-privyazki-punktov-sposobom-obratnoi-linei-687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линии </w:t>
      </w:r>
      <w:r w:rsidRPr="007C14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AEF7FD" wp14:editId="2F6C582A">
            <wp:extent cx="285750" cy="190500"/>
            <wp:effectExtent l="0" t="0" r="0" b="0"/>
            <wp:docPr id="18" name="Рисунок 18" descr="http://kadastr.org/img/main/conf2019_tochnost-privyazki-punktov-sposobom-obratnoi-linei-6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kadastr.org/img/main/conf2019_tochnost-privyazki-punktov-sposobom-obratnoi-linei-688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7C14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7F0006" wp14:editId="2530CBEF">
            <wp:extent cx="228600" cy="228600"/>
            <wp:effectExtent l="0" t="0" r="0" b="0"/>
            <wp:docPr id="19" name="Рисунок 19" descr="http://kadastr.org/img/main/conf2019_tochnost-privyazki-punktov-sposobom-obratnoi-linei-6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adastr.org/img/main/conf2019_tochnost-privyazki-punktov-sposobom-obratnoi-linei-689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линии </w:t>
      </w:r>
      <w:r w:rsidRPr="007C14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0C5CED" wp14:editId="6155C66A">
            <wp:extent cx="285750" cy="190500"/>
            <wp:effectExtent l="0" t="0" r="0" b="0"/>
            <wp:docPr id="20" name="Рисунок 20" descr="http://kadastr.org/img/main/conf2019_tochnost-privyazki-punktov-sposobom-obratnoi-linei-6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adastr.org/img/main/conf2019_tochnost-privyazki-punktov-sposobom-obratnoi-linei-69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B5AEC67" w14:textId="05B5F149" w:rsidR="007C149D" w:rsidRPr="007C149D" w:rsidRDefault="007C149D" w:rsidP="007C149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2A3253E" w14:textId="0CE1CDD6" w:rsidR="007C149D" w:rsidRDefault="007C149D" w:rsidP="00837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50E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3957079" wp14:editId="7708CFFC">
            <wp:extent cx="1457325" cy="238125"/>
            <wp:effectExtent l="0" t="0" r="9525" b="9525"/>
            <wp:docPr id="21" name="Рисунок 21" descr="http://kadastr.org/img/main/conf2019_tochnost-privyazki-punktov-sposobom-obratnoi-linei-6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kadastr.org/img/main/conf2019_tochnost-privyazki-punktov-sposobom-obratnoi-linei-69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2396C" w14:textId="439BCACD" w:rsidR="007C149D" w:rsidRDefault="007C149D" w:rsidP="00837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BFF4D6" w14:textId="1D7F8906" w:rsidR="007C149D" w:rsidRDefault="00A67A38" w:rsidP="00837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A38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4CA056F" wp14:editId="753F2C1E">
            <wp:extent cx="1457325" cy="238125"/>
            <wp:effectExtent l="0" t="0" r="9525" b="9525"/>
            <wp:docPr id="22" name="Рисунок 22" descr="http://kadastr.org/img/main/conf2019_tochnost-privyazki-punktov-sposobom-obratnoi-linei-6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adastr.org/img/main/conf2019_tochnost-privyazki-punktov-sposobom-obratnoi-linei-692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87B6E" w14:textId="0063F30C" w:rsidR="00A67A38" w:rsidRDefault="00A67A38" w:rsidP="00837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6FBCCC" w14:textId="508FAC6A" w:rsidR="00A67A38" w:rsidRDefault="00A67A38" w:rsidP="00837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81EE2C" w14:textId="4EAD8C1B" w:rsidR="00CF0C66" w:rsidRPr="00CF0C66" w:rsidRDefault="00CF0C66" w:rsidP="00CF0C66">
      <w:pPr>
        <w:pStyle w:val="a3"/>
        <w:numPr>
          <w:ilvl w:val="0"/>
          <w:numId w:val="3"/>
        </w:numPr>
        <w:shd w:val="clear" w:color="auto" w:fill="FFFFFF"/>
        <w:spacing w:before="105" w:after="0" w:line="255" w:lineRule="atLeast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координаты точки </w:t>
      </w:r>
      <w:r w:rsidRPr="00CF0C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9ADD2E" wp14:editId="75242DAF">
            <wp:extent cx="190500" cy="190500"/>
            <wp:effectExtent l="0" t="0" r="0" b="0"/>
            <wp:docPr id="23" name="Рисунок 23" descr="http://kadastr.org/img/main/conf2019_tochnost-privyazki-punktov-sposobom-obratnoi-linei-6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kadastr.org/img/main/conf2019_tochnost-privyazki-punktov-sposobom-obratnoi-linei-67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определим из выражения:</w:t>
      </w:r>
    </w:p>
    <w:p w14:paraId="32D62EE8" w14:textId="1E5A1DDE" w:rsidR="00CF0C66" w:rsidRPr="00CF0C66" w:rsidRDefault="00CF0C66" w:rsidP="00CF0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31F3C5" w14:textId="2B7EA10A" w:rsidR="007F43ED" w:rsidRDefault="00CF0C66" w:rsidP="007F4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C66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1ADEB77" wp14:editId="282EF45F">
            <wp:extent cx="3200400" cy="238125"/>
            <wp:effectExtent l="0" t="0" r="0" b="9525"/>
            <wp:docPr id="24" name="Рисунок 24" descr="http://kadastr.org/img/main/conf2019_tochnost-privyazki-punktov-sposobom-obratnoi-linei-6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kadastr.org/img/main/conf2019_tochnost-privyazki-punktov-sposobom-obratnoi-linei-693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4B4C1" w14:textId="4DC72BD3" w:rsidR="00CF0C66" w:rsidRDefault="00CF0C66" w:rsidP="007F4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E92414" w14:textId="4719F8B8" w:rsidR="00CF0C66" w:rsidRDefault="00CF0C66" w:rsidP="007F4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678296" w14:textId="0206598D" w:rsidR="00CF0C66" w:rsidRDefault="00CF0C66" w:rsidP="007F4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50E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A86B39C" wp14:editId="3CA520B1">
            <wp:extent cx="2867025" cy="238125"/>
            <wp:effectExtent l="0" t="0" r="9525" b="9525"/>
            <wp:docPr id="25" name="Рисунок 25" descr="http://kadastr.org/img/main/conf2019_tochnost-privyazki-punktov-sposobom-obratnoi-linei-6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kadastr.org/img/main/conf2019_tochnost-privyazki-punktov-sposobom-obratnoi-linei-694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634B6" w14:textId="2F7006A9" w:rsidR="00CF0C66" w:rsidRDefault="00CF0C66" w:rsidP="007F4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BC5CF4" w14:textId="1046FB7F" w:rsidR="00CF0C66" w:rsidRDefault="00CF0C66" w:rsidP="007F4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59F978" w14:textId="77777777" w:rsidR="00CF0C66" w:rsidRPr="00CF0C66" w:rsidRDefault="00CF0C66" w:rsidP="00CF0C66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окончательное значение координат точки </w:t>
      </w:r>
      <w:r w:rsidRPr="00CF0C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C42AAA" wp14:editId="33A58CD5">
            <wp:extent cx="190500" cy="190500"/>
            <wp:effectExtent l="0" t="0" r="0" b="0"/>
            <wp:docPr id="26" name="Рисунок 26" descr="http://kadastr.org/img/main/conf2019_tochnost-privyazki-punktov-sposobom-obratnoi-linei-6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kadastr.org/img/main/conf2019_tochnost-privyazki-punktov-sposobom-obratnoi-linei-67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принимают:</w:t>
      </w:r>
    </w:p>
    <w:p w14:paraId="0E2AFE8C" w14:textId="77777777" w:rsidR="00CF0C66" w:rsidRDefault="00CF0C66" w:rsidP="007F4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EE5857" w14:textId="77777777" w:rsidR="00CF0C66" w:rsidRPr="007F43ED" w:rsidRDefault="00CF0C66" w:rsidP="007F4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6AF8EE" w14:textId="0CAF150A" w:rsidR="007F43ED" w:rsidRDefault="00CF0C66" w:rsidP="007F4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50E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DF1C91D" wp14:editId="4FBD2F22">
            <wp:extent cx="1790700" cy="495300"/>
            <wp:effectExtent l="0" t="0" r="0" b="0"/>
            <wp:docPr id="27" name="Рисунок 27" descr="http://kadastr.org/img/main/conf2019_tochnost-privyazki-punktov-sposobom-obratnoi-linei-6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kadastr.org/img/main/conf2019_tochnost-privyazki-punktov-sposobom-obratnoi-linei-695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6D90E" w14:textId="6E81BF4E" w:rsidR="00CF0C66" w:rsidRDefault="00CF0C66" w:rsidP="007F4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950FA5" w14:textId="2B85ED9B" w:rsidR="00CF0C66" w:rsidRDefault="00CF0C66" w:rsidP="007F4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F923C9" w14:textId="69533586" w:rsidR="00CF0C66" w:rsidRDefault="00CF0C66" w:rsidP="007F4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0C66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215B9EE" wp14:editId="168A9B8E">
            <wp:extent cx="1609725" cy="495300"/>
            <wp:effectExtent l="0" t="0" r="9525" b="0"/>
            <wp:docPr id="28" name="Рисунок 28" descr="http://kadastr.org/img/main/conf2019_tochnost-privyazki-punktov-sposobom-obratnoi-linei-6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kadastr.org/img/main/conf2019_tochnost-privyazki-punktov-sposobom-obratnoi-linei-696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95788" w14:textId="07C3DC54" w:rsidR="00CF0C66" w:rsidRDefault="00CF0C66" w:rsidP="007F4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E82F2B" w14:textId="09668EB8" w:rsidR="00CF0C66" w:rsidRDefault="00CF0C66" w:rsidP="007F4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8856BA" w14:textId="4AA84D41" w:rsidR="00CF0C66" w:rsidRDefault="00CF0C66" w:rsidP="00CF0C66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r w:rsidRPr="00CF0C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740F29" wp14:editId="0F767FD3">
            <wp:extent cx="476250" cy="447675"/>
            <wp:effectExtent l="0" t="0" r="0" b="9525"/>
            <wp:docPr id="29" name="Рисунок 29" descr="http://kadastr.org/img/main/conf2019_tochnost-privyazki-punktov-sposobom-obratnoi-linei-6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kadastr.org/img/main/conf2019_tochnost-privyazki-punktov-sposobom-obratnoi-linei-697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F0C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1272A8" wp14:editId="6EC568ED">
            <wp:extent cx="495300" cy="447675"/>
            <wp:effectExtent l="0" t="0" r="0" b="9525"/>
            <wp:docPr id="30" name="Рисунок 30" descr="http://kadastr.org/img/main/conf2019_tochnost-privyazki-punktov-sposobom-obratnoi-linei-6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kadastr.org/img/main/conf2019_tochnost-privyazki-punktov-sposobom-obratnoi-linei-698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веса измерений.</w:t>
      </w:r>
    </w:p>
    <w:p w14:paraId="35A8836A" w14:textId="77777777" w:rsidR="00CF0C66" w:rsidRPr="00CF0C66" w:rsidRDefault="00CF0C66" w:rsidP="00CF0C66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AA4388" w14:textId="04FAFCB8" w:rsidR="00CF0C66" w:rsidRPr="00CF0C66" w:rsidRDefault="00CF0C66" w:rsidP="00CF0C66">
      <w:pPr>
        <w:pStyle w:val="a3"/>
        <w:numPr>
          <w:ilvl w:val="0"/>
          <w:numId w:val="3"/>
        </w:numPr>
        <w:shd w:val="clear" w:color="auto" w:fill="FFFFFF"/>
        <w:spacing w:before="105" w:after="0" w:line="255" w:lineRule="atLeast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простоты оценки точности определения координат точки способом обратной линейно-угловой засечки примем линию </w:t>
      </w:r>
      <w:r w:rsidRPr="00CF0C66">
        <w:rPr>
          <w:noProof/>
          <w:lang w:eastAsia="ru-RU"/>
        </w:rPr>
        <w:drawing>
          <wp:inline distT="0" distB="0" distL="0" distR="0" wp14:anchorId="1268BA83" wp14:editId="56C7F706">
            <wp:extent cx="266700" cy="161925"/>
            <wp:effectExtent l="0" t="0" r="0" b="9525"/>
            <wp:docPr id="31" name="Рисунок 31" descr="http://kadastr.org/img/main/conf2019_tochnost-privyazki-punktov-sposobom-obratnoi-linei-6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kadastr.org/img/main/conf2019_tochnost-privyazki-punktov-sposobom-obratnoi-linei-699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ось </w:t>
      </w:r>
      <w:r w:rsidRPr="00CF0C66">
        <w:rPr>
          <w:noProof/>
          <w:lang w:eastAsia="ru-RU"/>
        </w:rPr>
        <w:drawing>
          <wp:inline distT="0" distB="0" distL="0" distR="0" wp14:anchorId="505C8D4D" wp14:editId="09A5A0F0">
            <wp:extent cx="209550" cy="161925"/>
            <wp:effectExtent l="0" t="0" r="0" b="9525"/>
            <wp:docPr id="32" name="Рисунок 32" descr="http://kadastr.org/img/main/conf2019_tochnost-privyazki-punktov-sposobom-obratnoi-linei-7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kadastr.org/img/main/conf2019_tochnost-privyazki-punktov-sposobom-obratnoi-linei-700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перпендикуляр, опущенный из точки </w:t>
      </w:r>
      <w:r w:rsidRPr="00CF0C66">
        <w:rPr>
          <w:noProof/>
          <w:lang w:eastAsia="ru-RU"/>
        </w:rPr>
        <w:drawing>
          <wp:inline distT="0" distB="0" distL="0" distR="0" wp14:anchorId="321BC21F" wp14:editId="6DF2FC2C">
            <wp:extent cx="190500" cy="190500"/>
            <wp:effectExtent l="0" t="0" r="0" b="0"/>
            <wp:docPr id="33" name="Рисунок 33" descr="http://kadastr.org/img/main/conf2019_tochnost-privyazki-punktov-sposobom-obratnoi-linei-7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kadastr.org/img/main/conf2019_tochnost-privyazki-punktov-sposobom-obratnoi-linei-7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линию </w:t>
      </w:r>
      <w:r w:rsidRPr="00CF0C66">
        <w:rPr>
          <w:noProof/>
          <w:lang w:eastAsia="ru-RU"/>
        </w:rPr>
        <w:drawing>
          <wp:inline distT="0" distB="0" distL="0" distR="0" wp14:anchorId="1DC106D1" wp14:editId="112F49E2">
            <wp:extent cx="266700" cy="161925"/>
            <wp:effectExtent l="0" t="0" r="0" b="9525"/>
            <wp:docPr id="34" name="Рисунок 34" descr="http://kadastr.org/img/main/conf2019_tochnost-privyazki-punktov-sposobom-obratnoi-linei-7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adastr.org/img/main/conf2019_tochnost-privyazki-punktov-sposobom-obratnoi-linei-702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 ось </w:t>
      </w:r>
      <w:r w:rsidRPr="00CF0C66">
        <w:rPr>
          <w:noProof/>
          <w:lang w:eastAsia="ru-RU"/>
        </w:rPr>
        <w:drawing>
          <wp:inline distT="0" distB="0" distL="0" distR="0" wp14:anchorId="5E32214A" wp14:editId="44340AF2">
            <wp:extent cx="133350" cy="161925"/>
            <wp:effectExtent l="0" t="0" r="0" b="9525"/>
            <wp:docPr id="35" name="Рисунок 35" descr="http://kadastr.org/img/main/conf2019_tochnost-privyazki-punktov-sposobom-obratnoi-linei-7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kadastr.org/img/main/conf2019_tochnost-privyazki-punktov-sposobom-obratnoi-linei-703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(рис. 1).</w:t>
      </w:r>
    </w:p>
    <w:p w14:paraId="3E7DD354" w14:textId="0322C143" w:rsidR="00CF0C66" w:rsidRDefault="00CF0C66" w:rsidP="00CF0C6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Ординату </w:t>
      </w:r>
      <w:r w:rsidRPr="00CF0C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94B172" wp14:editId="3268197D">
            <wp:extent cx="133350" cy="161925"/>
            <wp:effectExtent l="0" t="0" r="0" b="9525"/>
            <wp:docPr id="36" name="Рисунок 36" descr="http://kadastr.org/img/main/conf2019_tochnost-privyazki-punktov-sposobom-obratnoi-linei-7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kadastr.org/img/main/conf2019_tochnost-privyazki-punktov-sposobom-obratnoi-linei-704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вычислить по известной формуле</w:t>
      </w:r>
    </w:p>
    <w:p w14:paraId="675CE42E" w14:textId="4D558E13" w:rsidR="00CF0C66" w:rsidRDefault="00CF0C66" w:rsidP="00CF0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50E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A99734F" wp14:editId="2BE96B67">
            <wp:extent cx="1066800" cy="466725"/>
            <wp:effectExtent l="0" t="0" r="0" b="9525"/>
            <wp:docPr id="37" name="Рисунок 37" descr="http://kadastr.org/img/main/conf2019_tochnost-privyazki-punktov-sposobom-obratnoi-linei-7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kadastr.org/img/main/conf2019_tochnost-privyazki-punktov-sposobom-obratnoi-linei-705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8472A" w14:textId="751A7910" w:rsidR="00CF0C66" w:rsidRDefault="00CF0C66" w:rsidP="00CF0C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3F25F2" w14:textId="77777777" w:rsidR="007B0F60" w:rsidRPr="007B0F60" w:rsidRDefault="007B0F60" w:rsidP="007B0F60">
      <w:pPr>
        <w:shd w:val="clear" w:color="auto" w:fill="FFFFFF"/>
        <w:spacing w:before="105" w:after="0" w:line="255" w:lineRule="atLeast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r w:rsidRPr="007B0F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FBF72A" wp14:editId="024605B7">
            <wp:extent cx="571500" cy="228600"/>
            <wp:effectExtent l="0" t="0" r="0" b="0"/>
            <wp:docPr id="38" name="Рисунок 38" descr="http://kadastr.org/img/main/conf2019_tochnost-privyazki-punktov-sposobom-obratnoi-linei-7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kadastr.org/img/main/conf2019_tochnost-privyazki-punktov-sposobom-obratnoi-linei-706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B0F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55EFD5" wp14:editId="22DE9A9F">
            <wp:extent cx="923925" cy="266700"/>
            <wp:effectExtent l="0" t="0" r="9525" b="0"/>
            <wp:docPr id="39" name="Рисунок 39" descr="http://kadastr.org/img/main/conf2019_tochnost-privyazki-punktov-sposobom-obratnoi-linei-7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kadastr.org/img/main/conf2019_tochnost-privyazki-punktov-sposobom-obratnoi-linei-707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9F816B" w14:textId="77777777" w:rsidR="007B0F60" w:rsidRPr="007B0F60" w:rsidRDefault="007B0F60" w:rsidP="007B0F60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Абсциссу </w:t>
      </w:r>
      <w:r w:rsidRPr="007B0F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DE80E1" wp14:editId="03031DA5">
            <wp:extent cx="209550" cy="161925"/>
            <wp:effectExtent l="0" t="0" r="0" b="9525"/>
            <wp:docPr id="40" name="Рисунок 40" descr="http://kadastr.org/img/main/conf2019_tochnost-privyazki-punktov-sposobom-obratnoi-linei-7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kadastr.org/img/main/conf2019_tochnost-privyazki-punktov-sposobom-obratnoi-linei-708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вычисляют из выражения:</w:t>
      </w:r>
    </w:p>
    <w:p w14:paraId="3FBA777A" w14:textId="70113F21" w:rsidR="00CF0C66" w:rsidRDefault="007B0F60" w:rsidP="007B0F6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994F79E" wp14:editId="52EC367A">
            <wp:extent cx="1143000" cy="304800"/>
            <wp:effectExtent l="0" t="0" r="0" b="0"/>
            <wp:docPr id="41" name="Рисунок 41" descr="http://kadastr.org/img/main/conf2019_tochnost-privyazki-punktov-sposobom-obratnoi-linei-7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kadastr.org/img/main/conf2019_tochnost-privyazki-punktov-sposobom-obratnoi-linei-709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64E3A3" w14:textId="584C6402" w:rsidR="007B0F60" w:rsidRDefault="007B0F60" w:rsidP="007B0F60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60">
        <w:rPr>
          <w:rFonts w:ascii="Times New Roman" w:hAnsi="Times New Roman" w:cs="Times New Roman"/>
          <w:sz w:val="28"/>
          <w:szCs w:val="28"/>
        </w:rPr>
        <w:t>П</w:t>
      </w:r>
      <w:r w:rsidRPr="007B0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редельная погрешность определения ординаты </w:t>
      </w:r>
      <w:r w:rsidRPr="007B0F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7DBE6F" wp14:editId="09FF501D">
            <wp:extent cx="133350" cy="161925"/>
            <wp:effectExtent l="0" t="0" r="0" b="9525"/>
            <wp:docPr id="48" name="Рисунок 48" descr="http://kadastr.org/img/main/conf2019_tochnost-privyazki-punktov-sposobom-obratnoi-linei-7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kadastr.org/img/main/conf2019_tochnost-privyazki-punktov-sposobom-obratnoi-linei-704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составит:</w:t>
      </w:r>
    </w:p>
    <w:p w14:paraId="05A597A4" w14:textId="77777777" w:rsidR="007B0F60" w:rsidRPr="007B0F60" w:rsidRDefault="007B0F60" w:rsidP="007B0F60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AFC6A7" w14:textId="3D169054" w:rsidR="007B0F60" w:rsidRDefault="007B0F60" w:rsidP="007B0F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715A0C55" wp14:editId="2698108B">
            <wp:extent cx="3200400" cy="695325"/>
            <wp:effectExtent l="0" t="0" r="0" b="9525"/>
            <wp:docPr id="52" name="Рисунок 52" descr="http://kadastr.org/img/main/conf2019_tochnost-privyazki-punktov-sposobom-obratnoi-linei-7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kadastr.org/img/main/conf2019_tochnost-privyazki-punktov-sposobom-obratnoi-linei-718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BBD96" w14:textId="4791D556" w:rsidR="007B0F60" w:rsidRDefault="007B0F60" w:rsidP="007B0F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B231B6" w14:textId="5868FFDF" w:rsidR="007B0F60" w:rsidRDefault="007B0F60" w:rsidP="002A6882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t>= 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/1000,  </w:t>
      </w:r>
      <w:r w:rsidRPr="007B0F60">
        <w:rPr>
          <w:rFonts w:ascii="Verdana" w:eastAsia="Calibri" w:hAnsi="Verdana" w:cs="Times New Roman"/>
          <w:noProof/>
          <w:color w:val="000000"/>
          <w:sz w:val="18"/>
          <w:szCs w:val="18"/>
        </w:rPr>
        <w:drawing>
          <wp:inline distT="0" distB="0" distL="0" distR="0" wp14:anchorId="4F8B9DA3" wp14:editId="3A2B48DD">
            <wp:extent cx="266700" cy="266700"/>
            <wp:effectExtent l="0" t="0" r="0" b="0"/>
            <wp:docPr id="58" name="Рисунок 58" descr="http://kadastr.org/img/main/conf2019_tochnost-privyazki-punktov-sposobom-obratnoi-linei-7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kadastr.org/img/main/conf2019_tochnost-privyazki-punktov-sposobom-obratnoi-linei-724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r w:rsidR="002A68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1000</w:t>
      </w:r>
    </w:p>
    <w:p w14:paraId="44F80E8D" w14:textId="7BC5FA93" w:rsidR="002A6882" w:rsidRDefault="002A6882" w:rsidP="002A6882">
      <w:pPr>
        <w:pStyle w:val="a6"/>
        <w:shd w:val="clear" w:color="auto" w:fill="FFFFFF"/>
        <w:spacing w:before="105" w:beforeAutospacing="0" w:after="0" w:afterAutospacing="0" w:line="255" w:lineRule="atLeast"/>
        <w:ind w:left="60" w:right="15" w:firstLine="300"/>
        <w:jc w:val="both"/>
        <w:rPr>
          <w:color w:val="000000"/>
          <w:sz w:val="28"/>
          <w:szCs w:val="28"/>
        </w:rPr>
      </w:pPr>
      <w:r w:rsidRPr="002A6882">
        <w:rPr>
          <w:color w:val="000000"/>
          <w:sz w:val="28"/>
          <w:szCs w:val="28"/>
        </w:rPr>
        <w:t>П</w:t>
      </w:r>
      <w:r w:rsidRPr="002A6882">
        <w:rPr>
          <w:color w:val="000000"/>
          <w:sz w:val="28"/>
          <w:szCs w:val="28"/>
        </w:rPr>
        <w:t>редельная погрешность абсциссы </w:t>
      </w:r>
      <w:r w:rsidRPr="002A6882">
        <w:rPr>
          <w:noProof/>
          <w:color w:val="000000"/>
          <w:sz w:val="28"/>
          <w:szCs w:val="28"/>
        </w:rPr>
        <w:drawing>
          <wp:inline distT="0" distB="0" distL="0" distR="0" wp14:anchorId="7B53104F" wp14:editId="3CA5A5C7">
            <wp:extent cx="209550" cy="161925"/>
            <wp:effectExtent l="0" t="0" r="0" b="9525"/>
            <wp:docPr id="61" name="Рисунок 61" descr="http://kadastr.org/img/main/conf2019_tochnost-privyazki-punktov-sposobom-obratnoi-linei-7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kadastr.org/img/main/conf2019_tochnost-privyazki-punktov-sposobom-obratnoi-linei-727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882">
        <w:rPr>
          <w:color w:val="000000"/>
          <w:sz w:val="28"/>
          <w:szCs w:val="28"/>
        </w:rPr>
        <w:t> составит:</w:t>
      </w:r>
    </w:p>
    <w:p w14:paraId="752AC320" w14:textId="77777777" w:rsidR="00151484" w:rsidRPr="002A6882" w:rsidRDefault="00151484" w:rsidP="002A6882">
      <w:pPr>
        <w:pStyle w:val="a6"/>
        <w:shd w:val="clear" w:color="auto" w:fill="FFFFFF"/>
        <w:spacing w:before="105" w:beforeAutospacing="0" w:after="0" w:afterAutospacing="0" w:line="255" w:lineRule="atLeast"/>
        <w:ind w:left="60" w:right="15" w:firstLine="300"/>
        <w:jc w:val="both"/>
        <w:rPr>
          <w:color w:val="000000"/>
          <w:sz w:val="28"/>
          <w:szCs w:val="28"/>
        </w:rPr>
      </w:pPr>
    </w:p>
    <w:p w14:paraId="6F4D3B72" w14:textId="64D910D7" w:rsidR="002A6882" w:rsidRDefault="00151484" w:rsidP="002A6882">
      <w:pPr>
        <w:jc w:val="both"/>
        <w:rPr>
          <w:rFonts w:ascii="Times New Roman" w:hAnsi="Times New Roman" w:cs="Times New Roman"/>
          <w:sz w:val="28"/>
          <w:szCs w:val="28"/>
        </w:rPr>
      </w:pPr>
      <w:r w:rsidRPr="00151484">
        <w:rPr>
          <w:rFonts w:ascii="Verdana" w:eastAsia="Calibri" w:hAnsi="Verdana" w:cs="Times New Roman"/>
          <w:noProof/>
          <w:color w:val="000000"/>
          <w:sz w:val="18"/>
          <w:szCs w:val="18"/>
        </w:rPr>
        <w:drawing>
          <wp:inline distT="0" distB="0" distL="0" distR="0" wp14:anchorId="1E449F52" wp14:editId="49A0E08F">
            <wp:extent cx="2124075" cy="571500"/>
            <wp:effectExtent l="0" t="0" r="9525" b="0"/>
            <wp:docPr id="62" name="Рисунок 62" descr="http://kadastr.org/img/main/conf2019_tochnost-privyazki-punktov-sposobom-obratnoi-linei-7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kadastr.org/img/main/conf2019_tochnost-privyazki-punktov-sposobom-obratnoi-linei-728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7F20D" w14:textId="0CBDD6C9" w:rsidR="00151484" w:rsidRDefault="00151484" w:rsidP="002A68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E58C72" w14:textId="2CC5A160" w:rsidR="00151484" w:rsidRDefault="00151484" w:rsidP="002A68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265F62" w14:textId="12FFE92D" w:rsidR="00151484" w:rsidRDefault="00151484" w:rsidP="00151484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Предельная погрешность положения точки </w:t>
      </w:r>
      <w:r w:rsidRPr="001514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2601F3" wp14:editId="0D25AED5">
            <wp:extent cx="190500" cy="190500"/>
            <wp:effectExtent l="0" t="0" r="0" b="0"/>
            <wp:docPr id="66" name="Рисунок 66" descr="http://kadastr.org/img/main/conf2019_tochnost-privyazki-punktov-sposobom-obratnoi-linei-6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kadastr.org/img/main/conf2019_tochnost-privyazki-punktov-sposobom-obratnoi-linei-67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съемочной сети имеет вид:</w:t>
      </w:r>
    </w:p>
    <w:p w14:paraId="7EA10C08" w14:textId="7FFA849A" w:rsidR="00151484" w:rsidRPr="00151484" w:rsidRDefault="00151484" w:rsidP="00151484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484">
        <w:rPr>
          <w:rFonts w:ascii="Verdana" w:eastAsia="Calibri" w:hAnsi="Verdana" w:cs="Times New Roman"/>
          <w:noProof/>
          <w:color w:val="000000"/>
          <w:sz w:val="18"/>
          <w:szCs w:val="18"/>
        </w:rPr>
        <w:drawing>
          <wp:inline distT="0" distB="0" distL="0" distR="0" wp14:anchorId="48BE083A" wp14:editId="3D4E626D">
            <wp:extent cx="1162050" cy="314325"/>
            <wp:effectExtent l="0" t="0" r="0" b="9525"/>
            <wp:docPr id="67" name="Рисунок 67" descr="http://kadastr.org/img/main/conf2019_tochnost-privyazki-punktov-sposobom-obratnoi-linei-7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kadastr.org/img/main/conf2019_tochnost-privyazki-punktov-sposobom-obratnoi-linei-730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CA017" w14:textId="77777777" w:rsidR="00151484" w:rsidRPr="002A6882" w:rsidRDefault="00151484" w:rsidP="002A68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30D0C7" w14:textId="77777777" w:rsidR="007F43ED" w:rsidRPr="007F43ED" w:rsidRDefault="007F43ED" w:rsidP="009911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43ED" w:rsidRPr="007F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0" o:spid="_x0000_i1026" type="#_x0000_t75" alt="http://kadastr.org/img/main/conf2019_tochnost-privyazki-punktov-sposobom-obratnoi-linei-674.gif" style="width:10.5pt;height:13.5pt;visibility:visible;mso-wrap-style:square" o:bullet="t">
        <v:imagedata r:id="rId1" o:title="conf2019_tochnost-privyazki-punktov-sposobom-obratnoi-linei-674"/>
      </v:shape>
    </w:pict>
  </w:numPicBullet>
  <w:numPicBullet w:numPicBulletId="1">
    <w:pict>
      <v:shape id="Рисунок 54" o:spid="_x0000_i1371" type="#_x0000_t75" alt="http://kadastr.org/img/main/conf2019_tochnost-privyazki-punktov-sposobom-obratnoi-linei-720.gif" style="width:18.75pt;height:18.75pt;visibility:visible;mso-wrap-style:square" o:bullet="t">
        <v:imagedata r:id="rId2" o:title="conf2019_tochnost-privyazki-punktov-sposobom-obratnoi-linei-720"/>
      </v:shape>
    </w:pict>
  </w:numPicBullet>
  <w:abstractNum w:abstractNumId="0" w15:restartNumberingAfterBreak="0">
    <w:nsid w:val="09A1041B"/>
    <w:multiLevelType w:val="hybridMultilevel"/>
    <w:tmpl w:val="61960D9C"/>
    <w:lvl w:ilvl="0" w:tplc="5D8057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E452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8A26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2612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EEBA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5031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9A3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AAD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7AC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24E3C46"/>
    <w:multiLevelType w:val="hybridMultilevel"/>
    <w:tmpl w:val="366E80C8"/>
    <w:lvl w:ilvl="0" w:tplc="0419000F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2" w15:restartNumberingAfterBreak="0">
    <w:nsid w:val="53CD1A18"/>
    <w:multiLevelType w:val="hybridMultilevel"/>
    <w:tmpl w:val="6F381CFA"/>
    <w:lvl w:ilvl="0" w:tplc="001A5C82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3" w15:restartNumberingAfterBreak="0">
    <w:nsid w:val="562764A1"/>
    <w:multiLevelType w:val="hybridMultilevel"/>
    <w:tmpl w:val="5D9483BE"/>
    <w:lvl w:ilvl="0" w:tplc="984894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C09B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2407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82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F2DB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5C54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76D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F2E6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06E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4B360DF"/>
    <w:multiLevelType w:val="hybridMultilevel"/>
    <w:tmpl w:val="27CE5742"/>
    <w:lvl w:ilvl="0" w:tplc="DE949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C0B1F"/>
    <w:multiLevelType w:val="hybridMultilevel"/>
    <w:tmpl w:val="AD2AD938"/>
    <w:lvl w:ilvl="0" w:tplc="C6204B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2A3C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8E36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E80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7E49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C666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3CA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C0F9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CAF4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5F"/>
    <w:rsid w:val="0013518F"/>
    <w:rsid w:val="00151484"/>
    <w:rsid w:val="002A6882"/>
    <w:rsid w:val="007B0F60"/>
    <w:rsid w:val="007C149D"/>
    <w:rsid w:val="007F43ED"/>
    <w:rsid w:val="00837E88"/>
    <w:rsid w:val="008E135F"/>
    <w:rsid w:val="009911CD"/>
    <w:rsid w:val="00A545DF"/>
    <w:rsid w:val="00A67A38"/>
    <w:rsid w:val="00C615B6"/>
    <w:rsid w:val="00CF0C66"/>
    <w:rsid w:val="00D4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AE49"/>
  <w15:chartTrackingRefBased/>
  <w15:docId w15:val="{78ED45DD-AEBD-4745-B6F7-3E7C1F52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1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C6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A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gif"/><Relationship Id="rId18" Type="http://schemas.openxmlformats.org/officeDocument/2006/relationships/image" Target="media/image16.gif"/><Relationship Id="rId26" Type="http://schemas.openxmlformats.org/officeDocument/2006/relationships/image" Target="media/image24.gif"/><Relationship Id="rId39" Type="http://schemas.openxmlformats.org/officeDocument/2006/relationships/image" Target="media/image37.gif"/><Relationship Id="rId21" Type="http://schemas.openxmlformats.org/officeDocument/2006/relationships/image" Target="media/image19.gif"/><Relationship Id="rId34" Type="http://schemas.openxmlformats.org/officeDocument/2006/relationships/image" Target="media/image32.gif"/><Relationship Id="rId42" Type="http://schemas.openxmlformats.org/officeDocument/2006/relationships/image" Target="media/image40.gif"/><Relationship Id="rId7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image" Target="media/image14.gif"/><Relationship Id="rId20" Type="http://schemas.openxmlformats.org/officeDocument/2006/relationships/image" Target="media/image18.gif"/><Relationship Id="rId29" Type="http://schemas.openxmlformats.org/officeDocument/2006/relationships/image" Target="media/image27.gif"/><Relationship Id="rId41" Type="http://schemas.openxmlformats.org/officeDocument/2006/relationships/image" Target="media/image39.gif"/><Relationship Id="rId1" Type="http://schemas.openxmlformats.org/officeDocument/2006/relationships/numbering" Target="numbering.xml"/><Relationship Id="rId6" Type="http://schemas.openxmlformats.org/officeDocument/2006/relationships/image" Target="media/image4.gif"/><Relationship Id="rId11" Type="http://schemas.openxmlformats.org/officeDocument/2006/relationships/image" Target="media/image9.gif"/><Relationship Id="rId24" Type="http://schemas.openxmlformats.org/officeDocument/2006/relationships/image" Target="media/image22.gif"/><Relationship Id="rId32" Type="http://schemas.openxmlformats.org/officeDocument/2006/relationships/image" Target="media/image30.gif"/><Relationship Id="rId37" Type="http://schemas.openxmlformats.org/officeDocument/2006/relationships/image" Target="media/image35.gif"/><Relationship Id="rId40" Type="http://schemas.openxmlformats.org/officeDocument/2006/relationships/image" Target="media/image38.gif"/><Relationship Id="rId5" Type="http://schemas.openxmlformats.org/officeDocument/2006/relationships/image" Target="media/image3.gif"/><Relationship Id="rId15" Type="http://schemas.openxmlformats.org/officeDocument/2006/relationships/image" Target="media/image13.gif"/><Relationship Id="rId23" Type="http://schemas.openxmlformats.org/officeDocument/2006/relationships/image" Target="media/image21.gif"/><Relationship Id="rId28" Type="http://schemas.openxmlformats.org/officeDocument/2006/relationships/image" Target="media/image26.gif"/><Relationship Id="rId36" Type="http://schemas.openxmlformats.org/officeDocument/2006/relationships/image" Target="media/image34.gif"/><Relationship Id="rId10" Type="http://schemas.openxmlformats.org/officeDocument/2006/relationships/image" Target="media/image8.gif"/><Relationship Id="rId19" Type="http://schemas.openxmlformats.org/officeDocument/2006/relationships/image" Target="media/image17.gif"/><Relationship Id="rId31" Type="http://schemas.openxmlformats.org/officeDocument/2006/relationships/image" Target="media/image29.gi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7.gif"/><Relationship Id="rId14" Type="http://schemas.openxmlformats.org/officeDocument/2006/relationships/image" Target="media/image12.gif"/><Relationship Id="rId22" Type="http://schemas.openxmlformats.org/officeDocument/2006/relationships/image" Target="media/image20.gif"/><Relationship Id="rId27" Type="http://schemas.openxmlformats.org/officeDocument/2006/relationships/image" Target="media/image25.gif"/><Relationship Id="rId30" Type="http://schemas.openxmlformats.org/officeDocument/2006/relationships/image" Target="media/image28.gif"/><Relationship Id="rId35" Type="http://schemas.openxmlformats.org/officeDocument/2006/relationships/image" Target="media/image33.gif"/><Relationship Id="rId43" Type="http://schemas.openxmlformats.org/officeDocument/2006/relationships/fontTable" Target="fontTable.xml"/><Relationship Id="rId8" Type="http://schemas.openxmlformats.org/officeDocument/2006/relationships/image" Target="media/image6.gif"/><Relationship Id="rId3" Type="http://schemas.openxmlformats.org/officeDocument/2006/relationships/settings" Target="settings.xml"/><Relationship Id="rId12" Type="http://schemas.openxmlformats.org/officeDocument/2006/relationships/image" Target="media/image10.gif"/><Relationship Id="rId17" Type="http://schemas.openxmlformats.org/officeDocument/2006/relationships/image" Target="media/image15.gif"/><Relationship Id="rId25" Type="http://schemas.openxmlformats.org/officeDocument/2006/relationships/image" Target="media/image23.gif"/><Relationship Id="rId33" Type="http://schemas.openxmlformats.org/officeDocument/2006/relationships/image" Target="media/image31.gif"/><Relationship Id="rId38" Type="http://schemas.openxmlformats.org/officeDocument/2006/relationships/image" Target="media/image36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2024-09-21T13:58:00Z</dcterms:created>
  <dcterms:modified xsi:type="dcterms:W3CDTF">2024-09-21T15:35:00Z</dcterms:modified>
</cp:coreProperties>
</file>