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45" w:rsidRPr="00884F79" w:rsidRDefault="008C1E45" w:rsidP="008C1E4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bookmark9"/>
      <w:bookmarkStart w:id="1" w:name="_GoBack"/>
      <w:r w:rsidRPr="00884F7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Приемка в эксплуатацию систем газоснабжения</w:t>
      </w:r>
      <w:bookmarkEnd w:id="0"/>
    </w:p>
    <w:bookmarkEnd w:id="1"/>
    <w:p w:rsidR="002C3E2D" w:rsidRPr="005F7E84" w:rsidRDefault="008C1E45" w:rsidP="008C1E45">
      <w:pPr>
        <w:rPr>
          <w:rFonts w:ascii="Times New Roman" w:hAnsi="Times New Roman" w:cs="Times New Roman"/>
          <w:b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Приемка в эксплуатацию объектов строительства, реконст</w:t>
      </w:r>
      <w:r w:rsidRPr="008C1E45">
        <w:rPr>
          <w:rFonts w:ascii="Times New Roman" w:hAnsi="Times New Roman" w:cs="Times New Roman"/>
          <w:sz w:val="28"/>
          <w:szCs w:val="28"/>
        </w:rPr>
        <w:softHyphen/>
        <w:t>рукции или капитального ремонта систем газоснабжения произ</w:t>
      </w:r>
      <w:r w:rsidRPr="008C1E45">
        <w:rPr>
          <w:rFonts w:ascii="Times New Roman" w:hAnsi="Times New Roman" w:cs="Times New Roman"/>
          <w:sz w:val="28"/>
          <w:szCs w:val="28"/>
        </w:rPr>
        <w:softHyphen/>
        <w:t xml:space="preserve">водится </w:t>
      </w:r>
      <w:r w:rsidRPr="005F7E84">
        <w:rPr>
          <w:rFonts w:ascii="Times New Roman" w:hAnsi="Times New Roman" w:cs="Times New Roman"/>
          <w:b/>
          <w:sz w:val="28"/>
          <w:szCs w:val="28"/>
        </w:rPr>
        <w:t>приемочной комиссией</w:t>
      </w:r>
      <w:r w:rsidRPr="008C1E45">
        <w:rPr>
          <w:rFonts w:ascii="Times New Roman" w:hAnsi="Times New Roman" w:cs="Times New Roman"/>
          <w:sz w:val="28"/>
          <w:szCs w:val="28"/>
        </w:rPr>
        <w:t>, создаваемой заказчиком, в ко</w:t>
      </w:r>
      <w:r w:rsidRPr="008C1E45">
        <w:rPr>
          <w:rFonts w:ascii="Times New Roman" w:hAnsi="Times New Roman" w:cs="Times New Roman"/>
          <w:sz w:val="28"/>
          <w:szCs w:val="28"/>
        </w:rPr>
        <w:softHyphen/>
        <w:t xml:space="preserve">торую входят </w:t>
      </w:r>
      <w:r w:rsidRPr="005F7E84">
        <w:rPr>
          <w:rFonts w:ascii="Times New Roman" w:hAnsi="Times New Roman" w:cs="Times New Roman"/>
          <w:b/>
          <w:sz w:val="28"/>
          <w:szCs w:val="28"/>
        </w:rPr>
        <w:t>представители территориальных органов Феде</w:t>
      </w:r>
      <w:r w:rsidRPr="005F7E84">
        <w:rPr>
          <w:rFonts w:ascii="Times New Roman" w:hAnsi="Times New Roman" w:cs="Times New Roman"/>
          <w:b/>
          <w:sz w:val="28"/>
          <w:szCs w:val="28"/>
        </w:rPr>
        <w:softHyphen/>
        <w:t>ральной службы по технологическому надзору.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Приемка в эксплуатацию газопроводов низкого давления (подземных протяженно</w:t>
      </w:r>
      <w:r w:rsidR="005F7E84">
        <w:rPr>
          <w:rFonts w:ascii="Times New Roman" w:hAnsi="Times New Roman" w:cs="Times New Roman"/>
          <w:sz w:val="28"/>
          <w:szCs w:val="28"/>
        </w:rPr>
        <w:t>стью до 200 м и надземных протя</w:t>
      </w:r>
      <w:r w:rsidRPr="008C1E45">
        <w:rPr>
          <w:rFonts w:ascii="Times New Roman" w:hAnsi="Times New Roman" w:cs="Times New Roman"/>
          <w:sz w:val="28"/>
          <w:szCs w:val="28"/>
        </w:rPr>
        <w:t xml:space="preserve">женностью до 500 м) может </w:t>
      </w:r>
      <w:r w:rsidR="005F7E84">
        <w:rPr>
          <w:rFonts w:ascii="Times New Roman" w:hAnsi="Times New Roman" w:cs="Times New Roman"/>
          <w:sz w:val="28"/>
          <w:szCs w:val="28"/>
        </w:rPr>
        <w:t>осуществляться без участия пред</w:t>
      </w:r>
      <w:r w:rsidRPr="008C1E45">
        <w:rPr>
          <w:rFonts w:ascii="Times New Roman" w:hAnsi="Times New Roman" w:cs="Times New Roman"/>
          <w:sz w:val="28"/>
          <w:szCs w:val="28"/>
        </w:rPr>
        <w:t xml:space="preserve">ставителя территориального органа </w:t>
      </w:r>
      <w:proofErr w:type="spellStart"/>
      <w:r w:rsidRPr="008C1E45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8C1E45">
        <w:rPr>
          <w:rFonts w:ascii="Times New Roman" w:hAnsi="Times New Roman" w:cs="Times New Roman"/>
          <w:sz w:val="28"/>
          <w:szCs w:val="28"/>
        </w:rPr>
        <w:t>.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 xml:space="preserve">Заказчик не менее чем </w:t>
      </w:r>
      <w:r w:rsidRPr="005F7E84">
        <w:rPr>
          <w:rFonts w:ascii="Times New Roman" w:hAnsi="Times New Roman" w:cs="Times New Roman"/>
          <w:b/>
          <w:sz w:val="28"/>
          <w:szCs w:val="28"/>
        </w:rPr>
        <w:t>за 5 дней уведомляет</w:t>
      </w:r>
      <w:r w:rsidRPr="008C1E45">
        <w:rPr>
          <w:rFonts w:ascii="Times New Roman" w:hAnsi="Times New Roman" w:cs="Times New Roman"/>
          <w:sz w:val="28"/>
          <w:szCs w:val="28"/>
        </w:rPr>
        <w:t xml:space="preserve"> тер</w:t>
      </w:r>
      <w:r w:rsidR="005F7E84">
        <w:rPr>
          <w:rFonts w:ascii="Times New Roman" w:hAnsi="Times New Roman" w:cs="Times New Roman"/>
          <w:sz w:val="28"/>
          <w:szCs w:val="28"/>
        </w:rPr>
        <w:t>ритори</w:t>
      </w:r>
      <w:r w:rsidRPr="008C1E45">
        <w:rPr>
          <w:rFonts w:ascii="Times New Roman" w:hAnsi="Times New Roman" w:cs="Times New Roman"/>
          <w:sz w:val="28"/>
          <w:szCs w:val="28"/>
        </w:rPr>
        <w:t xml:space="preserve">альные органы </w:t>
      </w:r>
      <w:proofErr w:type="spellStart"/>
      <w:r w:rsidRPr="008C1E45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8C1E45">
        <w:rPr>
          <w:rFonts w:ascii="Times New Roman" w:hAnsi="Times New Roman" w:cs="Times New Roman"/>
          <w:sz w:val="28"/>
          <w:szCs w:val="28"/>
        </w:rPr>
        <w:t xml:space="preserve"> о дате, времени и месте работы приемочной комиссии.</w:t>
      </w:r>
    </w:p>
    <w:p w:rsidR="005F7E84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Приемочная комиссия</w:t>
      </w:r>
      <w:r w:rsidR="005F7E84">
        <w:rPr>
          <w:rFonts w:ascii="Times New Roman" w:hAnsi="Times New Roman" w:cs="Times New Roman"/>
          <w:sz w:val="28"/>
          <w:szCs w:val="28"/>
        </w:rPr>
        <w:t>:</w:t>
      </w:r>
    </w:p>
    <w:p w:rsidR="005F7E84" w:rsidRPr="005F7E84" w:rsidRDefault="008C1E45" w:rsidP="005F7E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7E84">
        <w:rPr>
          <w:rFonts w:ascii="Times New Roman" w:hAnsi="Times New Roman" w:cs="Times New Roman"/>
          <w:sz w:val="28"/>
          <w:szCs w:val="28"/>
        </w:rPr>
        <w:t>пр</w:t>
      </w:r>
      <w:r w:rsidR="005F7E84" w:rsidRPr="005F7E84">
        <w:rPr>
          <w:rFonts w:ascii="Times New Roman" w:hAnsi="Times New Roman" w:cs="Times New Roman"/>
          <w:sz w:val="28"/>
          <w:szCs w:val="28"/>
        </w:rPr>
        <w:t>оверяет проектную и исполнитель</w:t>
      </w:r>
      <w:r w:rsidRPr="005F7E84">
        <w:rPr>
          <w:rFonts w:ascii="Times New Roman" w:hAnsi="Times New Roman" w:cs="Times New Roman"/>
          <w:sz w:val="28"/>
          <w:szCs w:val="28"/>
        </w:rPr>
        <w:t>ную документацию,</w:t>
      </w:r>
    </w:p>
    <w:p w:rsidR="008C1E45" w:rsidRPr="005F7E84" w:rsidRDefault="008C1E45" w:rsidP="005F7E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7E84">
        <w:rPr>
          <w:rFonts w:ascii="Times New Roman" w:hAnsi="Times New Roman" w:cs="Times New Roman"/>
          <w:sz w:val="28"/>
          <w:szCs w:val="28"/>
        </w:rPr>
        <w:t>осматривает смонтированную наземную, надземную и внутреннюю сис</w:t>
      </w:r>
      <w:r w:rsidR="005F7E84" w:rsidRPr="005F7E84">
        <w:rPr>
          <w:rFonts w:ascii="Times New Roman" w:hAnsi="Times New Roman" w:cs="Times New Roman"/>
          <w:sz w:val="28"/>
          <w:szCs w:val="28"/>
        </w:rPr>
        <w:t>тему газораспределения (газопот</w:t>
      </w:r>
      <w:r w:rsidRPr="005F7E84">
        <w:rPr>
          <w:rFonts w:ascii="Times New Roman" w:hAnsi="Times New Roman" w:cs="Times New Roman"/>
          <w:sz w:val="28"/>
          <w:szCs w:val="28"/>
        </w:rPr>
        <w:t>ребления) для определения со</w:t>
      </w:r>
      <w:r w:rsidR="005F7E84" w:rsidRPr="005F7E84">
        <w:rPr>
          <w:rFonts w:ascii="Times New Roman" w:hAnsi="Times New Roman" w:cs="Times New Roman"/>
          <w:sz w:val="28"/>
          <w:szCs w:val="28"/>
        </w:rPr>
        <w:t>ответствия ее требованиям норма</w:t>
      </w:r>
      <w:r w:rsidRPr="005F7E84">
        <w:rPr>
          <w:rFonts w:ascii="Times New Roman" w:hAnsi="Times New Roman" w:cs="Times New Roman"/>
          <w:sz w:val="28"/>
          <w:szCs w:val="28"/>
        </w:rPr>
        <w:t xml:space="preserve">тивно-технических </w:t>
      </w:r>
      <w:r w:rsidR="005F7E84" w:rsidRPr="005F7E84">
        <w:rPr>
          <w:rFonts w:ascii="Times New Roman" w:hAnsi="Times New Roman" w:cs="Times New Roman"/>
          <w:sz w:val="28"/>
          <w:szCs w:val="28"/>
        </w:rPr>
        <w:t>документов, правил</w:t>
      </w:r>
      <w:r w:rsidRPr="005F7E84">
        <w:rPr>
          <w:rFonts w:ascii="Times New Roman" w:hAnsi="Times New Roman" w:cs="Times New Roman"/>
          <w:sz w:val="28"/>
          <w:szCs w:val="28"/>
        </w:rPr>
        <w:t xml:space="preserve"> безопасности СГГ и </w:t>
      </w:r>
      <w:r w:rsidR="005F7E84" w:rsidRPr="005F7E84">
        <w:rPr>
          <w:rFonts w:ascii="Times New Roman" w:hAnsi="Times New Roman" w:cs="Times New Roman"/>
          <w:sz w:val="28"/>
          <w:szCs w:val="28"/>
        </w:rPr>
        <w:t>проекту, выявления</w:t>
      </w:r>
      <w:r w:rsidRPr="005F7E84">
        <w:rPr>
          <w:rFonts w:ascii="Times New Roman" w:hAnsi="Times New Roman" w:cs="Times New Roman"/>
          <w:sz w:val="28"/>
          <w:szCs w:val="28"/>
        </w:rPr>
        <w:t xml:space="preserve"> дефектов монтажа, а также для проверки наличия актов на скрытые работы.</w:t>
      </w:r>
    </w:p>
    <w:p w:rsidR="005F7E84" w:rsidRDefault="005F7E84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Помимо этого,</w:t>
      </w:r>
      <w:r w:rsidR="008C1E45" w:rsidRPr="008C1E45">
        <w:rPr>
          <w:rFonts w:ascii="Times New Roman" w:hAnsi="Times New Roman" w:cs="Times New Roman"/>
          <w:sz w:val="28"/>
          <w:szCs w:val="28"/>
        </w:rPr>
        <w:t xml:space="preserve"> </w:t>
      </w:r>
      <w:r w:rsidR="008C1E45" w:rsidRPr="005F7E84">
        <w:rPr>
          <w:rFonts w:ascii="Times New Roman" w:hAnsi="Times New Roman" w:cs="Times New Roman"/>
          <w:b/>
          <w:sz w:val="28"/>
          <w:szCs w:val="28"/>
        </w:rPr>
        <w:t>проверяется</w:t>
      </w:r>
      <w:r w:rsidR="008C1E45" w:rsidRPr="008C1E45">
        <w:rPr>
          <w:rFonts w:ascii="Times New Roman" w:hAnsi="Times New Roman" w:cs="Times New Roman"/>
          <w:sz w:val="28"/>
          <w:szCs w:val="28"/>
        </w:rPr>
        <w:t xml:space="preserve"> соответствие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7E84" w:rsidRPr="005F7E84" w:rsidRDefault="008C1E45" w:rsidP="005F7E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F7E84">
        <w:rPr>
          <w:rFonts w:ascii="Times New Roman" w:hAnsi="Times New Roman" w:cs="Times New Roman"/>
          <w:sz w:val="28"/>
          <w:szCs w:val="28"/>
        </w:rPr>
        <w:t>промы</w:t>
      </w:r>
      <w:r w:rsidR="005F7E84" w:rsidRPr="005F7E84">
        <w:rPr>
          <w:rFonts w:ascii="Times New Roman" w:hAnsi="Times New Roman" w:cs="Times New Roman"/>
          <w:sz w:val="28"/>
          <w:szCs w:val="28"/>
        </w:rPr>
        <w:t>ш</w:t>
      </w:r>
      <w:r w:rsidRPr="005F7E84">
        <w:rPr>
          <w:rFonts w:ascii="Times New Roman" w:hAnsi="Times New Roman" w:cs="Times New Roman"/>
          <w:sz w:val="28"/>
          <w:szCs w:val="28"/>
        </w:rPr>
        <w:t xml:space="preserve">ленных вентиляционных и </w:t>
      </w:r>
      <w:r w:rsidR="005F7E84" w:rsidRPr="005F7E84">
        <w:rPr>
          <w:rFonts w:ascii="Times New Roman" w:hAnsi="Times New Roman" w:cs="Times New Roman"/>
          <w:sz w:val="28"/>
          <w:szCs w:val="28"/>
        </w:rPr>
        <w:t>дымоотводящих систем,</w:t>
      </w:r>
    </w:p>
    <w:p w:rsidR="005F7E84" w:rsidRPr="005F7E84" w:rsidRDefault="005F7E84" w:rsidP="005F7E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F7E84">
        <w:rPr>
          <w:rFonts w:ascii="Times New Roman" w:hAnsi="Times New Roman" w:cs="Times New Roman"/>
          <w:sz w:val="28"/>
          <w:szCs w:val="28"/>
        </w:rPr>
        <w:t>электроси</w:t>
      </w:r>
      <w:r w:rsidR="008C1E45" w:rsidRPr="005F7E84">
        <w:rPr>
          <w:rFonts w:ascii="Times New Roman" w:hAnsi="Times New Roman" w:cs="Times New Roman"/>
          <w:sz w:val="28"/>
          <w:szCs w:val="28"/>
        </w:rPr>
        <w:t>лового и осветительного о</w:t>
      </w:r>
      <w:r w:rsidRPr="005F7E84">
        <w:rPr>
          <w:rFonts w:ascii="Times New Roman" w:hAnsi="Times New Roman" w:cs="Times New Roman"/>
          <w:sz w:val="28"/>
          <w:szCs w:val="28"/>
        </w:rPr>
        <w:t>борудования,</w:t>
      </w:r>
    </w:p>
    <w:p w:rsidR="008C1E45" w:rsidRPr="005F7E84" w:rsidRDefault="005F7E84" w:rsidP="005F7E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F7E84">
        <w:rPr>
          <w:rFonts w:ascii="Times New Roman" w:hAnsi="Times New Roman" w:cs="Times New Roman"/>
          <w:sz w:val="28"/>
          <w:szCs w:val="28"/>
        </w:rPr>
        <w:t>контрольно-измерит</w:t>
      </w:r>
      <w:r w:rsidR="008C1E45" w:rsidRPr="005F7E84">
        <w:rPr>
          <w:rFonts w:ascii="Times New Roman" w:hAnsi="Times New Roman" w:cs="Times New Roman"/>
          <w:sz w:val="28"/>
          <w:szCs w:val="28"/>
        </w:rPr>
        <w:t>ельных приборов и готовность организации к эксплуатации объекта.</w:t>
      </w:r>
      <w:r w:rsidR="008C1E45" w:rsidRPr="005F7E84">
        <w:rPr>
          <w:rFonts w:ascii="Times New Roman" w:hAnsi="Times New Roman" w:cs="Times New Roman"/>
          <w:sz w:val="28"/>
          <w:szCs w:val="28"/>
        </w:rPr>
        <w:tab/>
        <w:t>'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Комиссии предоставляется право потребовать вскрытия любого участка подземного газопровода для дополнительной проверки качества строитель</w:t>
      </w:r>
      <w:r w:rsidR="005F7E84">
        <w:rPr>
          <w:rFonts w:ascii="Times New Roman" w:hAnsi="Times New Roman" w:cs="Times New Roman"/>
          <w:sz w:val="28"/>
          <w:szCs w:val="28"/>
        </w:rPr>
        <w:t>ства, а также для проведения по</w:t>
      </w:r>
      <w:r w:rsidRPr="008C1E45">
        <w:rPr>
          <w:rFonts w:ascii="Times New Roman" w:hAnsi="Times New Roman" w:cs="Times New Roman"/>
          <w:sz w:val="28"/>
          <w:szCs w:val="28"/>
        </w:rPr>
        <w:t>вторных испытаний с пред</w:t>
      </w:r>
      <w:r w:rsidR="005F7E84">
        <w:rPr>
          <w:rFonts w:ascii="Times New Roman" w:hAnsi="Times New Roman" w:cs="Times New Roman"/>
          <w:sz w:val="28"/>
          <w:szCs w:val="28"/>
        </w:rPr>
        <w:t>ставлением дополнительных заклю</w:t>
      </w:r>
      <w:r w:rsidRPr="008C1E45">
        <w:rPr>
          <w:rFonts w:ascii="Times New Roman" w:hAnsi="Times New Roman" w:cs="Times New Roman"/>
          <w:sz w:val="28"/>
          <w:szCs w:val="28"/>
        </w:rPr>
        <w:t>чений.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Кроме исполнительной док</w:t>
      </w:r>
      <w:r w:rsidR="005F7E84">
        <w:rPr>
          <w:rFonts w:ascii="Times New Roman" w:hAnsi="Times New Roman" w:cs="Times New Roman"/>
          <w:sz w:val="28"/>
          <w:szCs w:val="28"/>
        </w:rPr>
        <w:t>ументации на строительство, ука</w:t>
      </w:r>
      <w:r w:rsidRPr="008C1E45">
        <w:rPr>
          <w:rFonts w:ascii="Times New Roman" w:hAnsi="Times New Roman" w:cs="Times New Roman"/>
          <w:sz w:val="28"/>
          <w:szCs w:val="28"/>
        </w:rPr>
        <w:t>занной в действующих нормативно-технических документах, приемочной комиссии должны быть представлены следующие материалы: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-</w:t>
      </w:r>
      <w:r w:rsidRPr="008C1E45">
        <w:rPr>
          <w:rFonts w:ascii="Times New Roman" w:hAnsi="Times New Roman" w:cs="Times New Roman"/>
          <w:sz w:val="28"/>
          <w:szCs w:val="28"/>
        </w:rPr>
        <w:tab/>
        <w:t>копия приказа о назначении лица, ответственного за безопасную эксплуатацию газового хозяйства;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-</w:t>
      </w:r>
      <w:r w:rsidRPr="008C1E45">
        <w:rPr>
          <w:rFonts w:ascii="Times New Roman" w:hAnsi="Times New Roman" w:cs="Times New Roman"/>
          <w:sz w:val="28"/>
          <w:szCs w:val="28"/>
        </w:rPr>
        <w:tab/>
        <w:t xml:space="preserve">положение о газовой службе или договор с организацией, имеющей опыт проведения </w:t>
      </w:r>
      <w:r w:rsidR="005F7E84">
        <w:rPr>
          <w:rFonts w:ascii="Times New Roman" w:hAnsi="Times New Roman" w:cs="Times New Roman"/>
          <w:sz w:val="28"/>
          <w:szCs w:val="28"/>
        </w:rPr>
        <w:t>работ по техническому обслужива</w:t>
      </w:r>
      <w:r w:rsidRPr="008C1E45">
        <w:rPr>
          <w:rFonts w:ascii="Times New Roman" w:hAnsi="Times New Roman" w:cs="Times New Roman"/>
          <w:sz w:val="28"/>
          <w:szCs w:val="28"/>
        </w:rPr>
        <w:t>нию и ремонту газопроводов и газового оборудования;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-</w:t>
      </w:r>
      <w:r w:rsidRPr="008C1E45">
        <w:rPr>
          <w:rFonts w:ascii="Times New Roman" w:hAnsi="Times New Roman" w:cs="Times New Roman"/>
          <w:sz w:val="28"/>
          <w:szCs w:val="28"/>
        </w:rPr>
        <w:tab/>
        <w:t>протоколы проверки</w:t>
      </w:r>
      <w:r w:rsidR="005F7E84">
        <w:rPr>
          <w:rFonts w:ascii="Times New Roman" w:hAnsi="Times New Roman" w:cs="Times New Roman"/>
          <w:sz w:val="28"/>
          <w:szCs w:val="28"/>
        </w:rPr>
        <w:t xml:space="preserve"> знаний ПБСГГ, нормативных доку</w:t>
      </w:r>
      <w:r w:rsidRPr="008C1E45">
        <w:rPr>
          <w:rFonts w:ascii="Times New Roman" w:hAnsi="Times New Roman" w:cs="Times New Roman"/>
          <w:sz w:val="28"/>
          <w:szCs w:val="28"/>
        </w:rPr>
        <w:t>ментов руководителями и специалистами, а также протоколы проверки знаний инструкций рабочими;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-</w:t>
      </w:r>
      <w:r w:rsidRPr="008C1E45">
        <w:rPr>
          <w:rFonts w:ascii="Times New Roman" w:hAnsi="Times New Roman" w:cs="Times New Roman"/>
          <w:sz w:val="28"/>
          <w:szCs w:val="28"/>
        </w:rPr>
        <w:tab/>
        <w:t>инструкции и технологические схемы, предусмотренные ПБСГГ;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C1E45">
        <w:rPr>
          <w:rFonts w:ascii="Times New Roman" w:hAnsi="Times New Roman" w:cs="Times New Roman"/>
          <w:sz w:val="28"/>
          <w:szCs w:val="28"/>
        </w:rPr>
        <w:tab/>
        <w:t>акт проверки эффективности электрохимической защиты (для подземных стальных газопроводов);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-</w:t>
      </w:r>
      <w:r w:rsidRPr="008C1E45">
        <w:rPr>
          <w:rFonts w:ascii="Times New Roman" w:hAnsi="Times New Roman" w:cs="Times New Roman"/>
          <w:sz w:val="28"/>
          <w:szCs w:val="28"/>
        </w:rPr>
        <w:tab/>
        <w:t>акт о проверке техниче</w:t>
      </w:r>
      <w:r w:rsidR="005F7E84">
        <w:rPr>
          <w:rFonts w:ascii="Times New Roman" w:hAnsi="Times New Roman" w:cs="Times New Roman"/>
          <w:sz w:val="28"/>
          <w:szCs w:val="28"/>
        </w:rPr>
        <w:t>ского состояния промышленных ды</w:t>
      </w:r>
      <w:r w:rsidRPr="008C1E45">
        <w:rPr>
          <w:rFonts w:ascii="Times New Roman" w:hAnsi="Times New Roman" w:cs="Times New Roman"/>
          <w:sz w:val="28"/>
          <w:szCs w:val="28"/>
        </w:rPr>
        <w:t>моотводящих и вентиляционных систем;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-</w:t>
      </w:r>
      <w:r w:rsidRPr="008C1E45">
        <w:rPr>
          <w:rFonts w:ascii="Times New Roman" w:hAnsi="Times New Roman" w:cs="Times New Roman"/>
          <w:sz w:val="28"/>
          <w:szCs w:val="28"/>
        </w:rPr>
        <w:tab/>
        <w:t xml:space="preserve">акт приемки под пусконаладочные </w:t>
      </w:r>
      <w:r w:rsidR="005F7E84">
        <w:rPr>
          <w:rFonts w:ascii="Times New Roman" w:hAnsi="Times New Roman" w:cs="Times New Roman"/>
          <w:sz w:val="28"/>
          <w:szCs w:val="28"/>
        </w:rPr>
        <w:t>работы газоиспользую</w:t>
      </w:r>
      <w:r w:rsidRPr="008C1E45">
        <w:rPr>
          <w:rFonts w:ascii="Times New Roman" w:hAnsi="Times New Roman" w:cs="Times New Roman"/>
          <w:sz w:val="28"/>
          <w:szCs w:val="28"/>
        </w:rPr>
        <w:t>щего оборудования и график их выполнения (при приемке объекта</w:t>
      </w:r>
      <w:r w:rsidRPr="008C1E45">
        <w:t xml:space="preserve"> </w:t>
      </w:r>
      <w:r w:rsidRPr="008C1E45">
        <w:rPr>
          <w:rFonts w:ascii="Times New Roman" w:hAnsi="Times New Roman" w:cs="Times New Roman"/>
          <w:sz w:val="28"/>
          <w:szCs w:val="28"/>
        </w:rPr>
        <w:t>в две стадии);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-</w:t>
      </w:r>
      <w:r w:rsidRPr="008C1E45">
        <w:rPr>
          <w:rFonts w:ascii="Times New Roman" w:hAnsi="Times New Roman" w:cs="Times New Roman"/>
          <w:sz w:val="28"/>
          <w:szCs w:val="28"/>
        </w:rPr>
        <w:tab/>
        <w:t>план локализации и ликвидации аварийных ситуаций и взаимодействия служб различного назначения, включая АДС газораспределительной организации.</w:t>
      </w:r>
    </w:p>
    <w:p w:rsidR="008C1E45" w:rsidRPr="005F7E84" w:rsidRDefault="008C1E45" w:rsidP="008C1E45">
      <w:pPr>
        <w:rPr>
          <w:rFonts w:ascii="Times New Roman" w:hAnsi="Times New Roman" w:cs="Times New Roman"/>
          <w:b/>
          <w:sz w:val="28"/>
          <w:szCs w:val="28"/>
        </w:rPr>
      </w:pPr>
      <w:r w:rsidRPr="006B4D58">
        <w:rPr>
          <w:rFonts w:ascii="Times New Roman" w:hAnsi="Times New Roman" w:cs="Times New Roman"/>
          <w:b/>
          <w:sz w:val="28"/>
          <w:szCs w:val="28"/>
        </w:rPr>
        <w:t>Приемка в эксплуатацию</w:t>
      </w:r>
      <w:r w:rsidRPr="008C1E45">
        <w:rPr>
          <w:rFonts w:ascii="Times New Roman" w:hAnsi="Times New Roman" w:cs="Times New Roman"/>
          <w:sz w:val="28"/>
          <w:szCs w:val="28"/>
        </w:rPr>
        <w:t xml:space="preserve"> не законченных строительством объектов, в том числе подземных стальных газопроводов, не обеспеченных электрохимической защитой, </w:t>
      </w:r>
      <w:r w:rsidRPr="005F7E84">
        <w:rPr>
          <w:rFonts w:ascii="Times New Roman" w:hAnsi="Times New Roman" w:cs="Times New Roman"/>
          <w:b/>
          <w:sz w:val="28"/>
          <w:szCs w:val="28"/>
        </w:rPr>
        <w:t>не допускается.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6B4D58">
        <w:rPr>
          <w:rFonts w:ascii="Times New Roman" w:hAnsi="Times New Roman" w:cs="Times New Roman"/>
          <w:b/>
          <w:sz w:val="28"/>
          <w:szCs w:val="28"/>
        </w:rPr>
        <w:t>Соответствие газопрово</w:t>
      </w:r>
      <w:r w:rsidR="005F7E84" w:rsidRPr="006B4D58">
        <w:rPr>
          <w:rFonts w:ascii="Times New Roman" w:hAnsi="Times New Roman" w:cs="Times New Roman"/>
          <w:b/>
          <w:sz w:val="28"/>
          <w:szCs w:val="28"/>
        </w:rPr>
        <w:t>дов</w:t>
      </w:r>
      <w:r w:rsidR="005F7E84">
        <w:rPr>
          <w:rFonts w:ascii="Times New Roman" w:hAnsi="Times New Roman" w:cs="Times New Roman"/>
          <w:sz w:val="28"/>
          <w:szCs w:val="28"/>
        </w:rPr>
        <w:t xml:space="preserve"> требованиям ПБСГГ оформляет</w:t>
      </w:r>
      <w:r w:rsidRPr="008C1E45">
        <w:rPr>
          <w:rFonts w:ascii="Times New Roman" w:hAnsi="Times New Roman" w:cs="Times New Roman"/>
          <w:sz w:val="28"/>
          <w:szCs w:val="28"/>
        </w:rPr>
        <w:t>ся актом приемки газопровода в эксплуатацию.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Если объект, принятый ко</w:t>
      </w:r>
      <w:r w:rsidR="006B4D58">
        <w:rPr>
          <w:rFonts w:ascii="Times New Roman" w:hAnsi="Times New Roman" w:cs="Times New Roman"/>
          <w:sz w:val="28"/>
          <w:szCs w:val="28"/>
        </w:rPr>
        <w:t>миссией, не был введен в эксплу</w:t>
      </w:r>
      <w:r w:rsidRPr="008C1E45">
        <w:rPr>
          <w:rFonts w:ascii="Times New Roman" w:hAnsi="Times New Roman" w:cs="Times New Roman"/>
          <w:sz w:val="28"/>
          <w:szCs w:val="28"/>
        </w:rPr>
        <w:t xml:space="preserve">атацию </w:t>
      </w:r>
      <w:r w:rsidRPr="006B4D58">
        <w:rPr>
          <w:rFonts w:ascii="Times New Roman" w:hAnsi="Times New Roman" w:cs="Times New Roman"/>
          <w:b/>
          <w:sz w:val="28"/>
          <w:szCs w:val="28"/>
        </w:rPr>
        <w:t>в течение 6 месяцев,</w:t>
      </w:r>
      <w:r w:rsidRPr="008C1E45">
        <w:rPr>
          <w:rFonts w:ascii="Times New Roman" w:hAnsi="Times New Roman" w:cs="Times New Roman"/>
          <w:sz w:val="28"/>
          <w:szCs w:val="28"/>
        </w:rPr>
        <w:t xml:space="preserve"> п</w:t>
      </w:r>
      <w:r w:rsidR="006B4D58">
        <w:rPr>
          <w:rFonts w:ascii="Times New Roman" w:hAnsi="Times New Roman" w:cs="Times New Roman"/>
          <w:sz w:val="28"/>
          <w:szCs w:val="28"/>
        </w:rPr>
        <w:t>ри вводе его в эксплуатацию дол</w:t>
      </w:r>
      <w:r w:rsidRPr="008C1E45">
        <w:rPr>
          <w:rFonts w:ascii="Times New Roman" w:hAnsi="Times New Roman" w:cs="Times New Roman"/>
          <w:sz w:val="28"/>
          <w:szCs w:val="28"/>
        </w:rPr>
        <w:t>жно быть проведено повторное испытание на герметичность. Эксплуатация систем газораспределения и газопотребления (технических устройств</w:t>
      </w:r>
      <w:r w:rsidR="006B4D58">
        <w:rPr>
          <w:rFonts w:ascii="Times New Roman" w:hAnsi="Times New Roman" w:cs="Times New Roman"/>
          <w:sz w:val="28"/>
          <w:szCs w:val="28"/>
        </w:rPr>
        <w:t>), не принятых комиссией в уста</w:t>
      </w:r>
      <w:r w:rsidRPr="008C1E45">
        <w:rPr>
          <w:rFonts w:ascii="Times New Roman" w:hAnsi="Times New Roman" w:cs="Times New Roman"/>
          <w:sz w:val="28"/>
          <w:szCs w:val="28"/>
        </w:rPr>
        <w:t>новленном порядке, не допускается.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После окончания строительно-монтажных работ и приемки объекта в эксплуатацию осуществляетс</w:t>
      </w:r>
      <w:r w:rsidR="006B4D58">
        <w:rPr>
          <w:rFonts w:ascii="Times New Roman" w:hAnsi="Times New Roman" w:cs="Times New Roman"/>
          <w:sz w:val="28"/>
          <w:szCs w:val="28"/>
        </w:rPr>
        <w:t>я регистрация опасного про</w:t>
      </w:r>
      <w:r w:rsidRPr="008C1E45">
        <w:rPr>
          <w:rFonts w:ascii="Times New Roman" w:hAnsi="Times New Roman" w:cs="Times New Roman"/>
          <w:sz w:val="28"/>
          <w:szCs w:val="28"/>
        </w:rPr>
        <w:t xml:space="preserve">изводственного объекта системы газопотребления промышленных производств, тепловых электрических станций, районных тепловых станций и котельных в территориальных органах </w:t>
      </w:r>
      <w:proofErr w:type="spellStart"/>
      <w:r w:rsidRPr="008C1E45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8C1E45">
        <w:rPr>
          <w:rFonts w:ascii="Times New Roman" w:hAnsi="Times New Roman" w:cs="Times New Roman"/>
          <w:sz w:val="28"/>
          <w:szCs w:val="28"/>
        </w:rPr>
        <w:t>.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Приемка опасного производственного объекта по</w:t>
      </w:r>
      <w:r w:rsidR="006B4D58">
        <w:rPr>
          <w:rFonts w:ascii="Times New Roman" w:hAnsi="Times New Roman" w:cs="Times New Roman"/>
          <w:sz w:val="28"/>
          <w:szCs w:val="28"/>
        </w:rPr>
        <w:t>сле рекон</w:t>
      </w:r>
      <w:r w:rsidRPr="008C1E45">
        <w:rPr>
          <w:rFonts w:ascii="Times New Roman" w:hAnsi="Times New Roman" w:cs="Times New Roman"/>
          <w:sz w:val="28"/>
          <w:szCs w:val="28"/>
        </w:rPr>
        <w:t>струкции, модернизации, пе</w:t>
      </w:r>
      <w:r w:rsidR="006B4D58">
        <w:rPr>
          <w:rFonts w:ascii="Times New Roman" w:hAnsi="Times New Roman" w:cs="Times New Roman"/>
          <w:sz w:val="28"/>
          <w:szCs w:val="28"/>
        </w:rPr>
        <w:t>ревооружения вносится в государ</w:t>
      </w:r>
      <w:r w:rsidRPr="008C1E45">
        <w:rPr>
          <w:rFonts w:ascii="Times New Roman" w:hAnsi="Times New Roman" w:cs="Times New Roman"/>
          <w:sz w:val="28"/>
          <w:szCs w:val="28"/>
        </w:rPr>
        <w:t>ственный реестр опасных про</w:t>
      </w:r>
      <w:r w:rsidR="006B4D58">
        <w:rPr>
          <w:rFonts w:ascii="Times New Roman" w:hAnsi="Times New Roman" w:cs="Times New Roman"/>
          <w:sz w:val="28"/>
          <w:szCs w:val="28"/>
        </w:rPr>
        <w:t>изводственных объектов без пере</w:t>
      </w:r>
      <w:r w:rsidRPr="008C1E45">
        <w:rPr>
          <w:rFonts w:ascii="Times New Roman" w:hAnsi="Times New Roman" w:cs="Times New Roman"/>
          <w:sz w:val="28"/>
          <w:szCs w:val="28"/>
        </w:rPr>
        <w:t>оформления свидетельства</w:t>
      </w:r>
      <w:r w:rsidR="006B4D58">
        <w:rPr>
          <w:rFonts w:ascii="Times New Roman" w:hAnsi="Times New Roman" w:cs="Times New Roman"/>
          <w:sz w:val="28"/>
          <w:szCs w:val="28"/>
        </w:rPr>
        <w:t xml:space="preserve"> о первичной регистрации взрыво</w:t>
      </w:r>
      <w:r w:rsidRPr="008C1E45">
        <w:rPr>
          <w:rFonts w:ascii="Times New Roman" w:hAnsi="Times New Roman" w:cs="Times New Roman"/>
          <w:sz w:val="28"/>
          <w:szCs w:val="28"/>
        </w:rPr>
        <w:t>опасного объекта.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6B4D58">
        <w:rPr>
          <w:rFonts w:ascii="Times New Roman" w:hAnsi="Times New Roman" w:cs="Times New Roman"/>
          <w:b/>
          <w:sz w:val="28"/>
          <w:szCs w:val="28"/>
        </w:rPr>
        <w:t>Для регистрации систем газораспределения (сети)</w:t>
      </w:r>
      <w:r w:rsidRPr="008C1E45">
        <w:rPr>
          <w:rFonts w:ascii="Times New Roman" w:hAnsi="Times New Roman" w:cs="Times New Roman"/>
          <w:sz w:val="28"/>
          <w:szCs w:val="28"/>
        </w:rPr>
        <w:t xml:space="preserve"> и систем (объектов) газопотребления организация-владелец представляет:</w:t>
      </w:r>
    </w:p>
    <w:p w:rsidR="008C1E45" w:rsidRPr="006B4D58" w:rsidRDefault="008C1E45" w:rsidP="006B4D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4D58">
        <w:rPr>
          <w:rFonts w:ascii="Times New Roman" w:hAnsi="Times New Roman" w:cs="Times New Roman"/>
          <w:sz w:val="28"/>
          <w:szCs w:val="28"/>
        </w:rPr>
        <w:t>акт приемки в эксплуатацию объектов газораспределительной сети и газопотребления;</w:t>
      </w:r>
    </w:p>
    <w:p w:rsidR="008C1E45" w:rsidRPr="006B4D58" w:rsidRDefault="008C1E45" w:rsidP="006B4D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4D58">
        <w:rPr>
          <w:rFonts w:ascii="Times New Roman" w:hAnsi="Times New Roman" w:cs="Times New Roman"/>
          <w:sz w:val="28"/>
          <w:szCs w:val="28"/>
        </w:rPr>
        <w:t>лицензию на право эксплуатации газораспределительной сети и объектов газопотребления.</w:t>
      </w:r>
    </w:p>
    <w:p w:rsidR="008C1E45" w:rsidRPr="008C1E45" w:rsidRDefault="008C1E45" w:rsidP="008C1E45">
      <w:pPr>
        <w:rPr>
          <w:rFonts w:ascii="Times New Roman" w:hAnsi="Times New Roman" w:cs="Times New Roman"/>
          <w:sz w:val="28"/>
          <w:szCs w:val="28"/>
        </w:rPr>
      </w:pPr>
      <w:r w:rsidRPr="008C1E45">
        <w:rPr>
          <w:rFonts w:ascii="Times New Roman" w:hAnsi="Times New Roman" w:cs="Times New Roman"/>
          <w:sz w:val="28"/>
          <w:szCs w:val="28"/>
        </w:rPr>
        <w:t>При передаче опасных про</w:t>
      </w:r>
      <w:r w:rsidR="005A3695">
        <w:rPr>
          <w:rFonts w:ascii="Times New Roman" w:hAnsi="Times New Roman" w:cs="Times New Roman"/>
          <w:sz w:val="28"/>
          <w:szCs w:val="28"/>
        </w:rPr>
        <w:t>изводственных объектов газо</w:t>
      </w:r>
      <w:r w:rsidRPr="008C1E45">
        <w:rPr>
          <w:rFonts w:ascii="Times New Roman" w:hAnsi="Times New Roman" w:cs="Times New Roman"/>
          <w:sz w:val="28"/>
          <w:szCs w:val="28"/>
        </w:rPr>
        <w:t>снабжения другому владельцу</w:t>
      </w:r>
      <w:r w:rsidR="005A3695">
        <w:rPr>
          <w:rFonts w:ascii="Times New Roman" w:hAnsi="Times New Roman" w:cs="Times New Roman"/>
          <w:sz w:val="28"/>
          <w:szCs w:val="28"/>
        </w:rPr>
        <w:t xml:space="preserve"> (арендатору) они подлежат пере</w:t>
      </w:r>
      <w:r w:rsidRPr="008C1E45">
        <w:rPr>
          <w:rFonts w:ascii="Times New Roman" w:hAnsi="Times New Roman" w:cs="Times New Roman"/>
          <w:sz w:val="28"/>
          <w:szCs w:val="28"/>
        </w:rPr>
        <w:t>регистрации.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1E45" w:rsidRPr="008C1E45" w:rsidSect="008C1E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5DCB"/>
    <w:multiLevelType w:val="hybridMultilevel"/>
    <w:tmpl w:val="EFBC8E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26C5"/>
    <w:multiLevelType w:val="multilevel"/>
    <w:tmpl w:val="35185564"/>
    <w:lvl w:ilvl="0">
      <w:start w:val="1"/>
      <w:numFmt w:val="decimal"/>
      <w:lvlText w:val="2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8F4009"/>
    <w:multiLevelType w:val="hybridMultilevel"/>
    <w:tmpl w:val="9516F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F7CE3"/>
    <w:multiLevelType w:val="hybridMultilevel"/>
    <w:tmpl w:val="EE62E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45"/>
    <w:rsid w:val="002C3E2D"/>
    <w:rsid w:val="005A3695"/>
    <w:rsid w:val="005F7E84"/>
    <w:rsid w:val="006B4D58"/>
    <w:rsid w:val="00884F79"/>
    <w:rsid w:val="008C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86DB"/>
  <w15:chartTrackingRefBased/>
  <w15:docId w15:val="{49CFA800-A372-401F-9B43-1BAB25E3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2024-09-26T15:49:00Z</dcterms:created>
  <dcterms:modified xsi:type="dcterms:W3CDTF">2024-09-26T16:02:00Z</dcterms:modified>
</cp:coreProperties>
</file>