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4E" w:rsidRPr="00B2654E" w:rsidRDefault="00B2654E" w:rsidP="0092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6F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Pr="00924D6F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B2654E">
        <w:rPr>
          <w:rFonts w:ascii="Times New Roman" w:hAnsi="Times New Roman" w:cs="Times New Roman"/>
          <w:sz w:val="28"/>
          <w:szCs w:val="28"/>
        </w:rPr>
        <w:t>Расчет деревянной центрально сжатой стойки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924D6F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B2654E">
        <w:rPr>
          <w:rFonts w:ascii="Times New Roman" w:hAnsi="Times New Roman" w:cs="Times New Roman"/>
          <w:sz w:val="28"/>
          <w:szCs w:val="28"/>
        </w:rPr>
        <w:t xml:space="preserve"> подобрать сечение центрально сжатой стойки круглого сечения,</w:t>
      </w:r>
      <w:r w:rsidR="00924D6F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рассчитать по двум вариантам пород и выбрать оптимальный вариант.</w:t>
      </w:r>
    </w:p>
    <w:p w:rsidR="00FB54EF" w:rsidRDefault="00B2654E" w:rsidP="00FB54EF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Крепление стойки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Высота стойки -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Расчетная сила -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Сорт древесины -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 xml:space="preserve">Порода 1 варианта - 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Порода</w:t>
      </w:r>
      <w:r w:rsidR="00924D6F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2 варианта -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4E" w:rsidRPr="00B2654E" w:rsidRDefault="00B2654E" w:rsidP="00FB5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Расчет для </w:t>
      </w:r>
    </w:p>
    <w:p w:rsidR="00B2654E" w:rsidRPr="00B2654E" w:rsidRDefault="005136CF" w:rsidP="00B26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задаемся гибкостью λ=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2. определим коэффициент продольного изгиба </w:t>
      </w:r>
      <w:r w:rsidR="00727E18" w:rsidRPr="00727E18">
        <w:rPr>
          <w:rFonts w:ascii="Times New Roman" w:hAnsi="Times New Roman" w:cs="Times New Roman"/>
          <w:sz w:val="28"/>
          <w:szCs w:val="28"/>
        </w:rPr>
        <w:t>φ</w:t>
      </w:r>
      <w:r w:rsidRPr="00B2654E">
        <w:rPr>
          <w:rFonts w:ascii="Times New Roman" w:hAnsi="Times New Roman" w:cs="Times New Roman"/>
          <w:sz w:val="28"/>
          <w:szCs w:val="28"/>
        </w:rPr>
        <w:t>=A</w:t>
      </w:r>
      <w:r w:rsidR="00727E18"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1411AB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где коэффициент А=3000 для древесины;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3. найдем расчетную площадь поперечного сечения</w:t>
      </w:r>
      <w:r w:rsidR="00924D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654E">
        <w:rPr>
          <w:rFonts w:ascii="Times New Roman" w:hAnsi="Times New Roman" w:cs="Times New Roman"/>
          <w:sz w:val="28"/>
          <w:szCs w:val="28"/>
        </w:rPr>
        <w:t>F</w:t>
      </w:r>
      <w:r w:rsidRPr="00205CC4">
        <w:rPr>
          <w:rFonts w:ascii="Times New Roman" w:hAnsi="Times New Roman" w:cs="Times New Roman"/>
          <w:sz w:val="28"/>
          <w:szCs w:val="28"/>
          <w:vertAlign w:val="subscript"/>
        </w:rPr>
        <w:t>рacч</w:t>
      </w:r>
      <w:proofErr w:type="spellEnd"/>
      <w:r w:rsidRPr="00B2654E">
        <w:rPr>
          <w:rFonts w:ascii="Times New Roman" w:hAnsi="Times New Roman" w:cs="Times New Roman"/>
          <w:sz w:val="28"/>
          <w:szCs w:val="28"/>
        </w:rPr>
        <w:t>=N/(</w:t>
      </w:r>
      <w:proofErr w:type="spellStart"/>
      <w:r w:rsidR="00727E18" w:rsidRPr="00727E18">
        <w:rPr>
          <w:rFonts w:ascii="Times New Roman" w:hAnsi="Times New Roman" w:cs="Times New Roman"/>
          <w:sz w:val="28"/>
          <w:szCs w:val="28"/>
        </w:rPr>
        <w:t>φ</w:t>
      </w:r>
      <w:r w:rsidRPr="00B2654E">
        <w:rPr>
          <w:rFonts w:ascii="Times New Roman" w:hAnsi="Times New Roman" w:cs="Times New Roman"/>
          <w:sz w:val="28"/>
          <w:szCs w:val="28"/>
        </w:rPr>
        <w:t>R</w:t>
      </w:r>
      <w:r w:rsidR="00727E18" w:rsidRPr="00727E1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2654E">
        <w:rPr>
          <w:rFonts w:ascii="Times New Roman" w:hAnsi="Times New Roman" w:cs="Times New Roman"/>
          <w:sz w:val="28"/>
          <w:szCs w:val="28"/>
        </w:rPr>
        <w:t>)=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1411AB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где N - продольная сила,</w:t>
      </w:r>
      <w:r w:rsidR="00924D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2654E">
        <w:rPr>
          <w:rFonts w:ascii="Times New Roman" w:hAnsi="Times New Roman" w:cs="Times New Roman"/>
          <w:sz w:val="28"/>
          <w:szCs w:val="28"/>
        </w:rPr>
        <w:t>R</w:t>
      </w:r>
      <w:r w:rsidR="00727E18" w:rsidRPr="00727E1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2654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727E18" w:rsidRPr="00727E18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n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141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="00FB20BD">
        <w:rPr>
          <w:rFonts w:ascii="Times New Roman" w:hAnsi="Times New Roman" w:cs="Times New Roman"/>
          <w:sz w:val="28"/>
          <w:szCs w:val="28"/>
        </w:rPr>
        <w:t>–</w:t>
      </w:r>
      <w:r w:rsidRPr="00B2654E">
        <w:rPr>
          <w:rFonts w:ascii="Times New Roman" w:hAnsi="Times New Roman" w:cs="Times New Roman"/>
          <w:sz w:val="28"/>
          <w:szCs w:val="28"/>
        </w:rPr>
        <w:t xml:space="preserve"> расчетное</w:t>
      </w:r>
      <w:r w:rsidR="00FB20BD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сопротивление древесины</w:t>
      </w:r>
      <w:r w:rsidR="00FB20BD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сжатию [СП 64.13330.2011, таблица 3 и 4,с.5 и 6];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4. определим диаметр поперечного сечения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D=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расч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</m:rad>
      </m:oMath>
      <w:r w:rsidR="00704240">
        <w:rPr>
          <w:rFonts w:ascii="Times New Roman" w:hAnsi="Times New Roman" w:cs="Times New Roman"/>
          <w:sz w:val="28"/>
          <w:szCs w:val="28"/>
        </w:rPr>
        <w:t xml:space="preserve"> =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 xml:space="preserve">Принимаем 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5. найдем требуемую расчетную площадь поперечного сечения</w:t>
      </w:r>
      <w:r w:rsidR="00924D6F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расч </m:t>
            </m:r>
          </m:sub>
        </m:sSub>
      </m:oMath>
      <w:r w:rsidRPr="00B2654E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Pr="00B2654E">
        <w:rPr>
          <w:rFonts w:ascii="Times New Roman" w:hAnsi="Times New Roman" w:cs="Times New Roman"/>
          <w:sz w:val="28"/>
          <w:szCs w:val="28"/>
        </w:rPr>
        <w:t xml:space="preserve"> D</w:t>
      </w:r>
      <w:r w:rsidR="00704240" w:rsidRPr="007042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654E">
        <w:rPr>
          <w:rFonts w:ascii="Times New Roman" w:hAnsi="Times New Roman" w:cs="Times New Roman"/>
          <w:sz w:val="28"/>
          <w:szCs w:val="28"/>
        </w:rPr>
        <w:t>/4=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6. определим радиус инерции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r=0,25D=</w:t>
      </w:r>
      <w:r w:rsidR="001411AB">
        <w:rPr>
          <w:rFonts w:ascii="Times New Roman" w:hAnsi="Times New Roman" w:cs="Times New Roman"/>
          <w:sz w:val="28"/>
          <w:szCs w:val="28"/>
        </w:rPr>
        <w:t xml:space="preserve"> 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расчетную длину стойки l</w:t>
      </w:r>
      <w:r w:rsidRPr="00A35E2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A35E25">
        <w:rPr>
          <w:rFonts w:ascii="Times New Roman" w:hAnsi="Times New Roman" w:cs="Times New Roman"/>
          <w:sz w:val="28"/>
          <w:szCs w:val="28"/>
        </w:rPr>
        <w:t>µ</w:t>
      </w:r>
      <w:r w:rsidR="00A35E25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924D6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 xml:space="preserve">где </w:t>
      </w:r>
      <w:r w:rsidR="00EB0459">
        <w:rPr>
          <w:rFonts w:ascii="Times New Roman" w:hAnsi="Times New Roman" w:cs="Times New Roman"/>
          <w:sz w:val="28"/>
          <w:szCs w:val="28"/>
        </w:rPr>
        <w:t>µ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ED4CCF">
        <w:rPr>
          <w:rFonts w:ascii="Times New Roman" w:hAnsi="Times New Roman" w:cs="Times New Roman"/>
          <w:sz w:val="28"/>
          <w:szCs w:val="28"/>
        </w:rPr>
        <w:t xml:space="preserve">     </w:t>
      </w:r>
      <w:r w:rsidRPr="00B2654E">
        <w:rPr>
          <w:rFonts w:ascii="Times New Roman" w:hAnsi="Times New Roman" w:cs="Times New Roman"/>
          <w:sz w:val="28"/>
          <w:szCs w:val="28"/>
        </w:rPr>
        <w:t xml:space="preserve"> - коэффициент значение, которого з</w:t>
      </w:r>
      <w:r w:rsidR="00EB0459">
        <w:rPr>
          <w:rFonts w:ascii="Times New Roman" w:hAnsi="Times New Roman" w:cs="Times New Roman"/>
          <w:sz w:val="28"/>
          <w:szCs w:val="28"/>
        </w:rPr>
        <w:t>ависит от способа крепления кон</w:t>
      </w:r>
      <w:r w:rsidRPr="00B2654E">
        <w:rPr>
          <w:rFonts w:ascii="Times New Roman" w:hAnsi="Times New Roman" w:cs="Times New Roman"/>
          <w:sz w:val="28"/>
          <w:szCs w:val="28"/>
        </w:rPr>
        <w:t>струкции,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="00EB0459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B2654E">
        <w:rPr>
          <w:rFonts w:ascii="Times New Roman" w:hAnsi="Times New Roman" w:cs="Times New Roman"/>
          <w:sz w:val="28"/>
          <w:szCs w:val="28"/>
        </w:rPr>
        <w:t xml:space="preserve"> - геометрическая длина стойки;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7. произведем расчет гибкости </w:t>
      </w:r>
      <w:r w:rsidR="00EB0459">
        <w:rPr>
          <w:rFonts w:ascii="Times New Roman" w:hAnsi="Times New Roman" w:cs="Times New Roman"/>
          <w:sz w:val="28"/>
          <w:szCs w:val="28"/>
        </w:rPr>
        <w:t>λ</w:t>
      </w:r>
      <w:r w:rsidRPr="00B2654E">
        <w:rPr>
          <w:rFonts w:ascii="Times New Roman" w:hAnsi="Times New Roman" w:cs="Times New Roman"/>
          <w:sz w:val="28"/>
          <w:szCs w:val="28"/>
        </w:rPr>
        <w:t>=1</w:t>
      </w:r>
      <w:r w:rsidR="00EB0459" w:rsidRPr="00EB045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2654E">
        <w:rPr>
          <w:rFonts w:ascii="Times New Roman" w:hAnsi="Times New Roman" w:cs="Times New Roman"/>
          <w:sz w:val="28"/>
          <w:szCs w:val="28"/>
        </w:rPr>
        <w:t>/r=</w:t>
      </w:r>
      <w:r w:rsidR="00ED4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3ED7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&lt;</w:t>
      </w:r>
      <w:r w:rsidR="00863ED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пред</m:t>
            </m:r>
          </m:sub>
        </m:sSub>
      </m:oMath>
      <w:r w:rsidRPr="00B2654E">
        <w:rPr>
          <w:rFonts w:ascii="Times New Roman" w:hAnsi="Times New Roman" w:cs="Times New Roman"/>
          <w:sz w:val="28"/>
          <w:szCs w:val="28"/>
        </w:rPr>
        <w:t>=120;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8. определим коэффициент продольного изгиба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="006545F9" w:rsidRPr="00727E18">
        <w:rPr>
          <w:rFonts w:ascii="Times New Roman" w:hAnsi="Times New Roman" w:cs="Times New Roman"/>
          <w:sz w:val="28"/>
          <w:szCs w:val="28"/>
        </w:rPr>
        <w:t>φ</w:t>
      </w:r>
      <w:r w:rsidR="006545F9"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="00934818">
        <w:rPr>
          <w:rFonts w:ascii="Times New Roman" w:hAnsi="Times New Roman" w:cs="Times New Roman"/>
          <w:sz w:val="28"/>
          <w:szCs w:val="28"/>
        </w:rPr>
        <w:t>=1-a(λ/</w:t>
      </w:r>
      <w:r w:rsidRPr="00B2654E">
        <w:rPr>
          <w:rFonts w:ascii="Times New Roman" w:hAnsi="Times New Roman" w:cs="Times New Roman"/>
          <w:sz w:val="28"/>
          <w:szCs w:val="28"/>
        </w:rPr>
        <w:t>100</w:t>
      </w:r>
      <w:r w:rsidR="00934818">
        <w:rPr>
          <w:rFonts w:ascii="Times New Roman" w:hAnsi="Times New Roman" w:cs="Times New Roman"/>
          <w:sz w:val="28"/>
          <w:szCs w:val="28"/>
        </w:rPr>
        <w:t>)</w:t>
      </w:r>
      <w:r w:rsidRPr="009348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E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lastRenderedPageBreak/>
        <w:t>9. определим напряжения</w:t>
      </w:r>
      <w:r w:rsidR="00993D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34818" w:rsidRPr="00863ED7">
        <w:rPr>
          <w:rFonts w:ascii="Times New Roman" w:hAnsi="Times New Roman" w:cs="Times New Roman"/>
          <w:sz w:val="28"/>
          <w:szCs w:val="28"/>
        </w:rPr>
        <w:t>σ</w:t>
      </w:r>
      <w:r w:rsidR="00863ED7" w:rsidRPr="00863ED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2654E">
        <w:rPr>
          <w:rFonts w:ascii="Times New Roman" w:hAnsi="Times New Roman" w:cs="Times New Roman"/>
          <w:sz w:val="28"/>
          <w:szCs w:val="28"/>
        </w:rPr>
        <w:t>=N/(</w:t>
      </w:r>
      <w:r w:rsidR="00863ED7" w:rsidRPr="00863ED7">
        <w:rPr>
          <w:rFonts w:ascii="Times New Roman" w:hAnsi="Times New Roman" w:cs="Times New Roman"/>
          <w:sz w:val="28"/>
          <w:szCs w:val="28"/>
        </w:rPr>
        <w:t xml:space="preserve"> </w:t>
      </w:r>
      <w:r w:rsidR="00863ED7" w:rsidRPr="00727E18">
        <w:rPr>
          <w:rFonts w:ascii="Times New Roman" w:hAnsi="Times New Roman" w:cs="Times New Roman"/>
          <w:sz w:val="28"/>
          <w:szCs w:val="28"/>
        </w:rPr>
        <w:t>φ</w:t>
      </w:r>
      <w:r w:rsidR="00863ED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B2654E">
        <w:rPr>
          <w:rFonts w:ascii="Times New Roman" w:hAnsi="Times New Roman" w:cs="Times New Roman"/>
          <w:sz w:val="28"/>
          <w:szCs w:val="28"/>
        </w:rPr>
        <w:t>F</w:t>
      </w:r>
      <w:r w:rsidR="00863ED7">
        <w:rPr>
          <w:rFonts w:ascii="Times New Roman" w:hAnsi="Times New Roman" w:cs="Times New Roman"/>
          <w:sz w:val="28"/>
          <w:szCs w:val="28"/>
          <w:vertAlign w:val="subscript"/>
        </w:rPr>
        <w:t>pacч</w:t>
      </w:r>
      <w:proofErr w:type="spellEnd"/>
      <w:r w:rsidRPr="00B2654E">
        <w:rPr>
          <w:rFonts w:ascii="Times New Roman" w:hAnsi="Times New Roman" w:cs="Times New Roman"/>
          <w:sz w:val="28"/>
          <w:szCs w:val="28"/>
        </w:rPr>
        <w:t>)=</w:t>
      </w:r>
      <w:r w:rsidR="00ED4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2654E">
        <w:rPr>
          <w:rFonts w:ascii="Times New Roman" w:hAnsi="Times New Roman" w:cs="Times New Roman"/>
          <w:sz w:val="28"/>
          <w:szCs w:val="28"/>
        </w:rPr>
        <w:t>кН/см</w:t>
      </w:r>
      <w:r w:rsidRPr="00863E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63ED7">
        <w:rPr>
          <w:rFonts w:ascii="Times New Roman" w:hAnsi="Times New Roman" w:cs="Times New Roman"/>
          <w:sz w:val="28"/>
          <w:szCs w:val="28"/>
        </w:rPr>
        <w:t xml:space="preserve"> </w:t>
      </w:r>
      <w:r w:rsidR="00ED4CC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2654E">
        <w:rPr>
          <w:rFonts w:ascii="Times New Roman" w:hAnsi="Times New Roman" w:cs="Times New Roman"/>
          <w:sz w:val="28"/>
          <w:szCs w:val="28"/>
        </w:rPr>
        <w:t>R</w:t>
      </w:r>
      <w:r w:rsidR="00863ED7" w:rsidRPr="00863ED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ED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4E" w:rsidRPr="00B2654E" w:rsidRDefault="00B2654E" w:rsidP="004C7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Прочность </w:t>
      </w:r>
    </w:p>
    <w:p w:rsidR="00B2654E" w:rsidRPr="00B2654E" w:rsidRDefault="00B2654E" w:rsidP="00FB5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Расчет для 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1. задаемся гибкостью </w:t>
      </w:r>
      <w:r w:rsidR="004C7FE1">
        <w:rPr>
          <w:rFonts w:ascii="Times New Roman" w:hAnsi="Times New Roman" w:cs="Times New Roman"/>
          <w:sz w:val="28"/>
          <w:szCs w:val="28"/>
        </w:rPr>
        <w:t>λ</w:t>
      </w:r>
      <w:r w:rsidR="004C7FE1"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2. определим коэффициент продольного</w:t>
      </w:r>
      <w:r w:rsidR="004C7FE1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изгиба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="004C7FE1" w:rsidRPr="00727E18">
        <w:rPr>
          <w:rFonts w:ascii="Times New Roman" w:hAnsi="Times New Roman" w:cs="Times New Roman"/>
          <w:sz w:val="28"/>
          <w:szCs w:val="28"/>
        </w:rPr>
        <w:t>φ</w:t>
      </w:r>
      <w:r w:rsidR="004C7FE1" w:rsidRPr="00B2654E">
        <w:rPr>
          <w:rFonts w:ascii="Times New Roman" w:hAnsi="Times New Roman" w:cs="Times New Roman"/>
          <w:sz w:val="28"/>
          <w:szCs w:val="28"/>
        </w:rPr>
        <w:t>=A</w:t>
      </w:r>
      <w:r w:rsidR="004C7FE1"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C7FE1" w:rsidRPr="00B2654E">
        <w:rPr>
          <w:rFonts w:ascii="Times New Roman" w:hAnsi="Times New Roman" w:cs="Times New Roman"/>
          <w:sz w:val="28"/>
          <w:szCs w:val="28"/>
        </w:rPr>
        <w:t>=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где коэффициент А=3000 для древесины;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3. найдем расчетную площадь поперечного сечения</w:t>
      </w:r>
      <w:r w:rsidR="00993D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05CC4" w:rsidRPr="00B2654E">
        <w:rPr>
          <w:rFonts w:ascii="Times New Roman" w:hAnsi="Times New Roman" w:cs="Times New Roman"/>
          <w:sz w:val="28"/>
          <w:szCs w:val="28"/>
        </w:rPr>
        <w:t>F</w:t>
      </w:r>
      <w:r w:rsidR="00205CC4" w:rsidRPr="00205CC4">
        <w:rPr>
          <w:rFonts w:ascii="Times New Roman" w:hAnsi="Times New Roman" w:cs="Times New Roman"/>
          <w:sz w:val="28"/>
          <w:szCs w:val="28"/>
          <w:vertAlign w:val="subscript"/>
        </w:rPr>
        <w:t>рacч</w:t>
      </w:r>
      <w:proofErr w:type="spellEnd"/>
      <w:r w:rsidR="00205CC4" w:rsidRPr="00B2654E">
        <w:rPr>
          <w:rFonts w:ascii="Times New Roman" w:hAnsi="Times New Roman" w:cs="Times New Roman"/>
          <w:sz w:val="28"/>
          <w:szCs w:val="28"/>
        </w:rPr>
        <w:t>=N/(</w:t>
      </w:r>
      <w:proofErr w:type="spellStart"/>
      <w:r w:rsidR="00205CC4" w:rsidRPr="00727E18">
        <w:rPr>
          <w:rFonts w:ascii="Times New Roman" w:hAnsi="Times New Roman" w:cs="Times New Roman"/>
          <w:sz w:val="28"/>
          <w:szCs w:val="28"/>
        </w:rPr>
        <w:t>φ</w:t>
      </w:r>
      <w:r w:rsidR="00205CC4" w:rsidRPr="00B2654E">
        <w:rPr>
          <w:rFonts w:ascii="Times New Roman" w:hAnsi="Times New Roman" w:cs="Times New Roman"/>
          <w:sz w:val="28"/>
          <w:szCs w:val="28"/>
        </w:rPr>
        <w:t>R</w:t>
      </w:r>
      <w:r w:rsidR="00205CC4" w:rsidRPr="00727E1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205CC4" w:rsidRPr="00B2654E">
        <w:rPr>
          <w:rFonts w:ascii="Times New Roman" w:hAnsi="Times New Roman" w:cs="Times New Roman"/>
          <w:sz w:val="28"/>
          <w:szCs w:val="28"/>
        </w:rPr>
        <w:t>)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346DFB">
        <w:rPr>
          <w:rFonts w:ascii="Times New Roman" w:hAnsi="Times New Roman" w:cs="Times New Roman"/>
          <w:sz w:val="28"/>
          <w:szCs w:val="28"/>
        </w:rPr>
        <w:t xml:space="preserve"> 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где N - продольная сила,</w:t>
      </w:r>
    </w:p>
    <w:p w:rsidR="00B2654E" w:rsidRPr="00B2654E" w:rsidRDefault="00205CC4" w:rsidP="00B265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654E">
        <w:rPr>
          <w:rFonts w:ascii="Times New Roman" w:hAnsi="Times New Roman" w:cs="Times New Roman"/>
          <w:sz w:val="28"/>
          <w:szCs w:val="28"/>
        </w:rPr>
        <w:t>R</w:t>
      </w:r>
      <w:r w:rsidRPr="00727E1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2654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727E18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n</w:t>
      </w:r>
      <w:r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="00B2654E" w:rsidRPr="00B2654E">
        <w:rPr>
          <w:rFonts w:ascii="Times New Roman" w:hAnsi="Times New Roman" w:cs="Times New Roman"/>
          <w:sz w:val="28"/>
          <w:szCs w:val="28"/>
        </w:rPr>
        <w:t>=</w:t>
      </w:r>
      <w:r w:rsidR="00346DF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654E" w:rsidRPr="00B2654E">
        <w:rPr>
          <w:rFonts w:ascii="Times New Roman" w:hAnsi="Times New Roman" w:cs="Times New Roman"/>
          <w:sz w:val="28"/>
          <w:szCs w:val="28"/>
        </w:rPr>
        <w:t>МПа =</w:t>
      </w:r>
      <w:r w:rsidR="00346D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654E" w:rsidRPr="00B2654E">
        <w:rPr>
          <w:rFonts w:ascii="Times New Roman" w:hAnsi="Times New Roman" w:cs="Times New Roman"/>
          <w:sz w:val="28"/>
          <w:szCs w:val="28"/>
        </w:rPr>
        <w:t>кН/см - расчетное сопротивление 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4E" w:rsidRPr="00B2654E">
        <w:rPr>
          <w:rFonts w:ascii="Times New Roman" w:hAnsi="Times New Roman" w:cs="Times New Roman"/>
          <w:sz w:val="28"/>
          <w:szCs w:val="28"/>
        </w:rPr>
        <w:t xml:space="preserve">сжатию [СП 64.13330.2011, таблица 3 и </w:t>
      </w:r>
      <w:proofErr w:type="gramStart"/>
      <w:r w:rsidR="00B2654E" w:rsidRPr="00B2654E">
        <w:rPr>
          <w:rFonts w:ascii="Times New Roman" w:hAnsi="Times New Roman" w:cs="Times New Roman"/>
          <w:sz w:val="28"/>
          <w:szCs w:val="28"/>
        </w:rPr>
        <w:t>4,с.</w:t>
      </w:r>
      <w:proofErr w:type="gramEnd"/>
      <w:r w:rsidR="00B2654E" w:rsidRPr="00B2654E">
        <w:rPr>
          <w:rFonts w:ascii="Times New Roman" w:hAnsi="Times New Roman" w:cs="Times New Roman"/>
          <w:sz w:val="28"/>
          <w:szCs w:val="28"/>
        </w:rPr>
        <w:t>5 и 6];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4. определим диаметр поперечного сечения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="00205CC4" w:rsidRPr="00B2654E">
        <w:rPr>
          <w:rFonts w:ascii="Times New Roman" w:hAnsi="Times New Roman" w:cs="Times New Roman"/>
          <w:sz w:val="28"/>
          <w:szCs w:val="28"/>
        </w:rPr>
        <w:t>D=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расч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</m:rad>
      </m:oMath>
      <w:r w:rsidR="00205CC4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 xml:space="preserve">= 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 xml:space="preserve">Принимаем 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5. найдем требуемую расчетную площадь поперечного сечения</w:t>
      </w:r>
      <w:r w:rsidR="00993D42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расч </m:t>
            </m:r>
          </m:sub>
        </m:sSub>
      </m:oMath>
      <w:r w:rsidR="00380A1D" w:rsidRPr="00B2654E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π</m:t>
        </m:r>
      </m:oMath>
      <w:r w:rsidR="00380A1D" w:rsidRPr="00B2654E">
        <w:rPr>
          <w:rFonts w:ascii="Times New Roman" w:hAnsi="Times New Roman" w:cs="Times New Roman"/>
          <w:sz w:val="28"/>
          <w:szCs w:val="28"/>
        </w:rPr>
        <w:t xml:space="preserve"> D</w:t>
      </w:r>
      <w:r w:rsidR="00380A1D" w:rsidRPr="007042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0A1D" w:rsidRPr="00B2654E">
        <w:rPr>
          <w:rFonts w:ascii="Times New Roman" w:hAnsi="Times New Roman" w:cs="Times New Roman"/>
          <w:sz w:val="28"/>
          <w:szCs w:val="28"/>
        </w:rPr>
        <w:t>/4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6. определим радиус инерции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r=0,25D=</w:t>
      </w:r>
      <w:r w:rsidR="00346DFB">
        <w:rPr>
          <w:rFonts w:ascii="Times New Roman" w:hAnsi="Times New Roman" w:cs="Times New Roman"/>
          <w:sz w:val="28"/>
          <w:szCs w:val="28"/>
        </w:rPr>
        <w:t xml:space="preserve"> 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 xml:space="preserve">расчетную длину стойки </w:t>
      </w:r>
      <w:r w:rsidR="00380A1D" w:rsidRPr="00B2654E">
        <w:rPr>
          <w:rFonts w:ascii="Times New Roman" w:hAnsi="Times New Roman" w:cs="Times New Roman"/>
          <w:sz w:val="28"/>
          <w:szCs w:val="28"/>
        </w:rPr>
        <w:t>l</w:t>
      </w:r>
      <w:r w:rsidR="00380A1D" w:rsidRPr="00A35E2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80A1D" w:rsidRPr="00B2654E">
        <w:rPr>
          <w:rFonts w:ascii="Times New Roman" w:hAnsi="Times New Roman" w:cs="Times New Roman"/>
          <w:sz w:val="28"/>
          <w:szCs w:val="28"/>
        </w:rPr>
        <w:t>=</w:t>
      </w:r>
      <w:r w:rsidR="00380A1D">
        <w:rPr>
          <w:rFonts w:ascii="Times New Roman" w:hAnsi="Times New Roman" w:cs="Times New Roman"/>
          <w:sz w:val="28"/>
          <w:szCs w:val="28"/>
        </w:rPr>
        <w:t>µ</w:t>
      </w:r>
      <w:r w:rsidR="00380A1D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380A1D"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993D42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 xml:space="preserve">где </w:t>
      </w:r>
      <w:r w:rsidR="00380A1D">
        <w:rPr>
          <w:rFonts w:ascii="Times New Roman" w:hAnsi="Times New Roman" w:cs="Times New Roman"/>
          <w:sz w:val="28"/>
          <w:szCs w:val="28"/>
        </w:rPr>
        <w:t>µ</w:t>
      </w:r>
      <w:r w:rsidRPr="00B2654E">
        <w:rPr>
          <w:rFonts w:ascii="Times New Roman" w:hAnsi="Times New Roman" w:cs="Times New Roman"/>
          <w:sz w:val="28"/>
          <w:szCs w:val="28"/>
        </w:rPr>
        <w:t>=1 - коэффициент значение, которого з</w:t>
      </w:r>
      <w:r w:rsidR="00380A1D">
        <w:rPr>
          <w:rFonts w:ascii="Times New Roman" w:hAnsi="Times New Roman" w:cs="Times New Roman"/>
          <w:sz w:val="28"/>
          <w:szCs w:val="28"/>
        </w:rPr>
        <w:t>ависит от способа крепления кон</w:t>
      </w:r>
      <w:r w:rsidRPr="00B2654E">
        <w:rPr>
          <w:rFonts w:ascii="Times New Roman" w:hAnsi="Times New Roman" w:cs="Times New Roman"/>
          <w:sz w:val="28"/>
          <w:szCs w:val="28"/>
        </w:rPr>
        <w:t>струкции,</w:t>
      </w:r>
      <w:r w:rsidR="00380A1D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1 - геометрическая длина стойки;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7. произведем расчет гибкости </w:t>
      </w:r>
      <w:r w:rsidR="00A12CA1">
        <w:rPr>
          <w:rFonts w:ascii="Times New Roman" w:hAnsi="Times New Roman" w:cs="Times New Roman"/>
          <w:sz w:val="28"/>
          <w:szCs w:val="28"/>
        </w:rPr>
        <w:t>λ</w:t>
      </w:r>
      <w:r w:rsidR="00A12CA1" w:rsidRPr="00B2654E">
        <w:rPr>
          <w:rFonts w:ascii="Times New Roman" w:hAnsi="Times New Roman" w:cs="Times New Roman"/>
          <w:sz w:val="28"/>
          <w:szCs w:val="28"/>
        </w:rPr>
        <w:t>=1</w:t>
      </w:r>
      <w:r w:rsidR="00A12CA1" w:rsidRPr="00EB045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12CA1" w:rsidRPr="00B2654E">
        <w:rPr>
          <w:rFonts w:ascii="Times New Roman" w:hAnsi="Times New Roman" w:cs="Times New Roman"/>
          <w:sz w:val="28"/>
          <w:szCs w:val="28"/>
        </w:rPr>
        <w:t>/r</w:t>
      </w:r>
      <w:r w:rsidR="00A12CA1"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346D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12CA1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&lt;</w:t>
      </w:r>
      <w:r w:rsidR="00A12CA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пред</m:t>
            </m:r>
          </m:sub>
        </m:sSub>
      </m:oMath>
      <w:r w:rsidRPr="00B2654E">
        <w:rPr>
          <w:rFonts w:ascii="Times New Roman" w:hAnsi="Times New Roman" w:cs="Times New Roman"/>
          <w:sz w:val="28"/>
          <w:szCs w:val="28"/>
        </w:rPr>
        <w:t>=120;</w:t>
      </w:r>
      <w:r w:rsidR="00251A5F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8. определим коэффициент продольного изгиба</w:t>
      </w:r>
      <w:r w:rsidR="00A12CA1">
        <w:rPr>
          <w:rFonts w:ascii="Times New Roman" w:hAnsi="Times New Roman" w:cs="Times New Roman"/>
          <w:sz w:val="28"/>
          <w:szCs w:val="28"/>
        </w:rPr>
        <w:br/>
      </w:r>
      <w:r w:rsidR="00A12CA1" w:rsidRPr="00727E18">
        <w:rPr>
          <w:rFonts w:ascii="Times New Roman" w:hAnsi="Times New Roman" w:cs="Times New Roman"/>
          <w:sz w:val="28"/>
          <w:szCs w:val="28"/>
        </w:rPr>
        <w:t>φ</w:t>
      </w:r>
      <w:r w:rsidR="00A12CA1"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="00A12CA1">
        <w:rPr>
          <w:rFonts w:ascii="Times New Roman" w:hAnsi="Times New Roman" w:cs="Times New Roman"/>
          <w:sz w:val="28"/>
          <w:szCs w:val="28"/>
        </w:rPr>
        <w:t>=1-a(λ/</w:t>
      </w:r>
      <w:r w:rsidR="00A12CA1" w:rsidRPr="00B2654E">
        <w:rPr>
          <w:rFonts w:ascii="Times New Roman" w:hAnsi="Times New Roman" w:cs="Times New Roman"/>
          <w:sz w:val="28"/>
          <w:szCs w:val="28"/>
        </w:rPr>
        <w:t>100</w:t>
      </w:r>
      <w:r w:rsidR="00A12CA1">
        <w:rPr>
          <w:rFonts w:ascii="Times New Roman" w:hAnsi="Times New Roman" w:cs="Times New Roman"/>
          <w:sz w:val="28"/>
          <w:szCs w:val="28"/>
        </w:rPr>
        <w:t>)</w:t>
      </w:r>
      <w:r w:rsidR="00A12CA1" w:rsidRPr="009348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</w:p>
    <w:p w:rsidR="00B2654E" w:rsidRPr="00B2654E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>9. определим напряжения</w:t>
      </w:r>
      <w:r w:rsidR="00A12C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2CA1" w:rsidRPr="00863ED7">
        <w:rPr>
          <w:rFonts w:ascii="Times New Roman" w:hAnsi="Times New Roman" w:cs="Times New Roman"/>
          <w:sz w:val="28"/>
          <w:szCs w:val="28"/>
        </w:rPr>
        <w:t>σ</w:t>
      </w:r>
      <w:r w:rsidR="00A12CA1" w:rsidRPr="00863ED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A12CA1" w:rsidRPr="00B2654E">
        <w:rPr>
          <w:rFonts w:ascii="Times New Roman" w:hAnsi="Times New Roman" w:cs="Times New Roman"/>
          <w:sz w:val="28"/>
          <w:szCs w:val="28"/>
        </w:rPr>
        <w:t>=N/(</w:t>
      </w:r>
      <w:r w:rsidR="00A12CA1" w:rsidRPr="00863ED7">
        <w:rPr>
          <w:rFonts w:ascii="Times New Roman" w:hAnsi="Times New Roman" w:cs="Times New Roman"/>
          <w:sz w:val="28"/>
          <w:szCs w:val="28"/>
        </w:rPr>
        <w:t xml:space="preserve"> </w:t>
      </w:r>
      <w:r w:rsidR="00A12CA1" w:rsidRPr="00727E18">
        <w:rPr>
          <w:rFonts w:ascii="Times New Roman" w:hAnsi="Times New Roman" w:cs="Times New Roman"/>
          <w:sz w:val="28"/>
          <w:szCs w:val="28"/>
        </w:rPr>
        <w:t>φ</w:t>
      </w:r>
      <w:r w:rsidR="00A12CA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A12CA1" w:rsidRPr="00B2654E">
        <w:rPr>
          <w:rFonts w:ascii="Times New Roman" w:hAnsi="Times New Roman" w:cs="Times New Roman"/>
          <w:sz w:val="28"/>
          <w:szCs w:val="28"/>
        </w:rPr>
        <w:t>F</w:t>
      </w:r>
      <w:r w:rsidR="00A12CA1">
        <w:rPr>
          <w:rFonts w:ascii="Times New Roman" w:hAnsi="Times New Roman" w:cs="Times New Roman"/>
          <w:sz w:val="28"/>
          <w:szCs w:val="28"/>
          <w:vertAlign w:val="subscript"/>
        </w:rPr>
        <w:t>pacч</w:t>
      </w:r>
      <w:proofErr w:type="spellEnd"/>
      <w:r w:rsidR="00A12CA1" w:rsidRPr="00B2654E">
        <w:rPr>
          <w:rFonts w:ascii="Times New Roman" w:hAnsi="Times New Roman" w:cs="Times New Roman"/>
          <w:sz w:val="28"/>
          <w:szCs w:val="28"/>
        </w:rPr>
        <w:t>)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4B1E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2654E">
        <w:rPr>
          <w:rFonts w:ascii="Times New Roman" w:hAnsi="Times New Roman" w:cs="Times New Roman"/>
          <w:sz w:val="28"/>
          <w:szCs w:val="28"/>
        </w:rPr>
        <w:t>кН/см</w:t>
      </w:r>
      <w:r w:rsidRPr="004B1E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B1E93">
        <w:rPr>
          <w:rFonts w:ascii="Times New Roman" w:hAnsi="Times New Roman" w:cs="Times New Roman"/>
          <w:sz w:val="28"/>
          <w:szCs w:val="28"/>
        </w:rPr>
        <w:t xml:space="preserve">  </w:t>
      </w:r>
      <w:r w:rsidRPr="00B2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E93" w:rsidRPr="00B2654E">
        <w:rPr>
          <w:rFonts w:ascii="Times New Roman" w:hAnsi="Times New Roman" w:cs="Times New Roman"/>
          <w:sz w:val="28"/>
          <w:szCs w:val="28"/>
        </w:rPr>
        <w:t>R</w:t>
      </w:r>
      <w:r w:rsidR="004B1E93" w:rsidRPr="00863ED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4B1E93" w:rsidRPr="00B2654E">
        <w:rPr>
          <w:rFonts w:ascii="Times New Roman" w:hAnsi="Times New Roman" w:cs="Times New Roman"/>
          <w:sz w:val="28"/>
          <w:szCs w:val="28"/>
        </w:rPr>
        <w:t xml:space="preserve"> 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4B1E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54E">
        <w:rPr>
          <w:rFonts w:ascii="Times New Roman" w:hAnsi="Times New Roman" w:cs="Times New Roman"/>
          <w:sz w:val="28"/>
          <w:szCs w:val="28"/>
        </w:rPr>
        <w:t>кН/см2;</w:t>
      </w:r>
    </w:p>
    <w:p w:rsidR="00B2654E" w:rsidRPr="00B2654E" w:rsidRDefault="00B2654E" w:rsidP="00251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54E">
        <w:rPr>
          <w:rFonts w:ascii="Times New Roman" w:hAnsi="Times New Roman" w:cs="Times New Roman"/>
          <w:sz w:val="28"/>
          <w:szCs w:val="28"/>
        </w:rPr>
        <w:t xml:space="preserve">Прочность </w:t>
      </w:r>
      <w:r w:rsidR="004B1E93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Определяем объем стоек для вариантов и выбираем по меньшему объему.</w:t>
      </w:r>
      <w:r w:rsidR="004B1E93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V</w:t>
      </w:r>
      <w:r w:rsidRPr="00FB54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51A5F">
        <w:rPr>
          <w:rFonts w:ascii="Times New Roman" w:hAnsi="Times New Roman" w:cs="Times New Roman"/>
          <w:sz w:val="28"/>
          <w:szCs w:val="28"/>
        </w:rPr>
        <w:t xml:space="preserve">=                                                  </w:t>
      </w:r>
      <w:r w:rsidR="00FB54EF">
        <w:rPr>
          <w:rFonts w:ascii="Times New Roman" w:hAnsi="Times New Roman" w:cs="Times New Roman"/>
          <w:sz w:val="28"/>
          <w:szCs w:val="28"/>
        </w:rPr>
        <w:t>V</w:t>
      </w:r>
      <w:r w:rsidR="00FB54EF" w:rsidRPr="00FB54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654E">
        <w:rPr>
          <w:rFonts w:ascii="Times New Roman" w:hAnsi="Times New Roman" w:cs="Times New Roman"/>
          <w:sz w:val="28"/>
          <w:szCs w:val="28"/>
        </w:rPr>
        <w:t>=</w:t>
      </w:r>
      <w:r w:rsidR="004B1E93">
        <w:rPr>
          <w:rFonts w:ascii="Times New Roman" w:hAnsi="Times New Roman" w:cs="Times New Roman"/>
          <w:sz w:val="28"/>
          <w:szCs w:val="28"/>
        </w:rPr>
        <w:br/>
      </w:r>
      <w:r w:rsidRPr="00B2654E">
        <w:rPr>
          <w:rFonts w:ascii="Times New Roman" w:hAnsi="Times New Roman" w:cs="Times New Roman"/>
          <w:sz w:val="28"/>
          <w:szCs w:val="28"/>
        </w:rPr>
        <w:t>Принимаем для стойки древесин</w:t>
      </w:r>
      <w:bookmarkStart w:id="0" w:name="_GoBack"/>
      <w:bookmarkEnd w:id="0"/>
      <w:r w:rsidRPr="00B2654E">
        <w:rPr>
          <w:rFonts w:ascii="Times New Roman" w:hAnsi="Times New Roman" w:cs="Times New Roman"/>
          <w:sz w:val="28"/>
          <w:szCs w:val="28"/>
        </w:rPr>
        <w:t>у лиственницы.</w:t>
      </w:r>
    </w:p>
    <w:sectPr w:rsidR="00B2654E" w:rsidRPr="00B2654E" w:rsidSect="0020416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A2"/>
    <w:rsid w:val="001411AB"/>
    <w:rsid w:val="00204164"/>
    <w:rsid w:val="00205CC4"/>
    <w:rsid w:val="00251A5F"/>
    <w:rsid w:val="00346DFB"/>
    <w:rsid w:val="00380A1D"/>
    <w:rsid w:val="004B1E93"/>
    <w:rsid w:val="004C7FE1"/>
    <w:rsid w:val="005136CF"/>
    <w:rsid w:val="00600EE9"/>
    <w:rsid w:val="006545F9"/>
    <w:rsid w:val="00704240"/>
    <w:rsid w:val="007226D3"/>
    <w:rsid w:val="00727E18"/>
    <w:rsid w:val="007813F3"/>
    <w:rsid w:val="007E1870"/>
    <w:rsid w:val="00863ED7"/>
    <w:rsid w:val="00924D6F"/>
    <w:rsid w:val="00934818"/>
    <w:rsid w:val="009473A2"/>
    <w:rsid w:val="00993D42"/>
    <w:rsid w:val="00A12CA1"/>
    <w:rsid w:val="00A35E25"/>
    <w:rsid w:val="00AC64FE"/>
    <w:rsid w:val="00B2654E"/>
    <w:rsid w:val="00EB0459"/>
    <w:rsid w:val="00ED4CCF"/>
    <w:rsid w:val="00FB20BD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A1FB"/>
  <w15:docId w15:val="{3D718078-D55F-45C0-BC7E-7CEA98DB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27E18"/>
    <w:rPr>
      <w:b/>
      <w:bCs/>
    </w:rPr>
  </w:style>
  <w:style w:type="character" w:styleId="a6">
    <w:name w:val="Placeholder Text"/>
    <w:basedOn w:val="a0"/>
    <w:uiPriority w:val="99"/>
    <w:semiHidden/>
    <w:rsid w:val="00727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Мытарева</cp:lastModifiedBy>
  <cp:revision>6</cp:revision>
  <dcterms:created xsi:type="dcterms:W3CDTF">2021-10-07T06:29:00Z</dcterms:created>
  <dcterms:modified xsi:type="dcterms:W3CDTF">2024-09-29T11:55:00Z</dcterms:modified>
</cp:coreProperties>
</file>