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A5" w:rsidRDefault="00F16843">
      <w:pPr>
        <w:rPr>
          <w:rFonts w:ascii="Times New Roman" w:hAnsi="Times New Roman" w:cs="Times New Roman"/>
          <w:sz w:val="28"/>
          <w:szCs w:val="28"/>
        </w:rPr>
      </w:pPr>
      <w:r w:rsidRPr="00F16843">
        <w:rPr>
          <w:rFonts w:ascii="Times New Roman" w:hAnsi="Times New Roman" w:cs="Times New Roman"/>
          <w:sz w:val="28"/>
          <w:szCs w:val="28"/>
        </w:rPr>
        <w:t>В некоторых случаях, вследствие каких-либо препятствий, измерить линию непосредственно лентой невозможно. Тогда, при отсутствии дальномеров соответствующей точности, используют косвенный способ.</w:t>
      </w:r>
    </w:p>
    <w:p w:rsidR="00F16843" w:rsidRDefault="00F16843" w:rsidP="00F16843">
      <w:pPr>
        <w:rPr>
          <w:rFonts w:ascii="Times New Roman" w:hAnsi="Times New Roman" w:cs="Times New Roman"/>
          <w:bCs/>
          <w:sz w:val="28"/>
          <w:szCs w:val="28"/>
        </w:rPr>
      </w:pPr>
      <w:r w:rsidRPr="00EA745E">
        <w:rPr>
          <w:rFonts w:ascii="Times New Roman" w:hAnsi="Times New Roman" w:cs="Times New Roman"/>
          <w:bCs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bCs/>
          <w:sz w:val="28"/>
          <w:szCs w:val="28"/>
        </w:rPr>
        <w:t>измерить длину линии АВ = d</w:t>
      </w:r>
      <w:r w:rsidRPr="00EA7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через дорогу.</w:t>
      </w:r>
    </w:p>
    <w:p w:rsidR="00F16843" w:rsidRDefault="00F16843">
      <w:pPr>
        <w:rPr>
          <w:rFonts w:ascii="Times New Roman" w:hAnsi="Times New Roman" w:cs="Times New Roman"/>
          <w:sz w:val="28"/>
          <w:szCs w:val="28"/>
        </w:rPr>
      </w:pPr>
      <w:r w:rsidRPr="00F168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6850" cy="1924050"/>
            <wp:effectExtent l="19050" t="0" r="0" b="0"/>
            <wp:docPr id="6" name="Рисунок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43" w:rsidRPr="003D314D" w:rsidRDefault="00F16843" w:rsidP="00F16843">
      <w:pPr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>Порядок работы:</w:t>
      </w:r>
    </w:p>
    <w:p w:rsidR="00F16843" w:rsidRDefault="00F16843" w:rsidP="00F16843">
      <w:pPr>
        <w:pStyle w:val="Default"/>
        <w:numPr>
          <w:ilvl w:val="0"/>
          <w:numId w:val="1"/>
        </w:numPr>
      </w:pPr>
      <w:r w:rsidRPr="00BB2919">
        <w:rPr>
          <w:rFonts w:ascii="Times New Roman" w:hAnsi="Times New Roman" w:cs="Times New Roman"/>
          <w:bCs/>
          <w:sz w:val="28"/>
          <w:szCs w:val="28"/>
        </w:rPr>
        <w:t>На местности разбивается базис АС и АС</w:t>
      </w:r>
      <w:proofErr w:type="gramStart"/>
      <w:r w:rsidRPr="00BB2919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2449E">
        <w:t xml:space="preserve"> </w:t>
      </w:r>
    </w:p>
    <w:p w:rsidR="00F16843" w:rsidRPr="0012449E" w:rsidRDefault="00F16843" w:rsidP="00F16843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12449E">
        <w:rPr>
          <w:rFonts w:ascii="Times New Roman" w:hAnsi="Times New Roman" w:cs="Times New Roman"/>
          <w:sz w:val="28"/>
          <w:szCs w:val="28"/>
        </w:rPr>
        <w:t xml:space="preserve">Для разбивки базисов из точки </w:t>
      </w:r>
      <w:r w:rsidRPr="0012449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12449E">
        <w:rPr>
          <w:rFonts w:ascii="Times New Roman" w:hAnsi="Times New Roman" w:cs="Times New Roman"/>
          <w:sz w:val="28"/>
          <w:szCs w:val="28"/>
        </w:rPr>
        <w:t>слева и справа выставляют вехи так, чтобы они были хорошо видны</w:t>
      </w:r>
      <w:proofErr w:type="gramStart"/>
      <w:r w:rsidRPr="0012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49E">
        <w:rPr>
          <w:rFonts w:ascii="Times New Roman" w:hAnsi="Times New Roman" w:cs="Times New Roman"/>
          <w:bCs/>
          <w:sz w:val="28"/>
          <w:szCs w:val="28"/>
        </w:rPr>
        <w:t xml:space="preserve"> Длину базиса выбирают так, чтобы треугольник был близок к равностороннему.</w:t>
      </w:r>
    </w:p>
    <w:p w:rsidR="00F16843" w:rsidRPr="0012449E" w:rsidRDefault="00F16843" w:rsidP="00F16843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2449E">
        <w:rPr>
          <w:rFonts w:ascii="Times New Roman" w:hAnsi="Times New Roman" w:cs="Times New Roman"/>
          <w:bCs/>
          <w:sz w:val="28"/>
          <w:szCs w:val="28"/>
        </w:rPr>
        <w:t xml:space="preserve">Рулеткой измеряется длина базиса АС = </w:t>
      </w:r>
      <w:r w:rsidRPr="0012449E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2449E">
        <w:rPr>
          <w:rFonts w:ascii="Times New Roman" w:hAnsi="Times New Roman" w:cs="Times New Roman"/>
          <w:bCs/>
          <w:sz w:val="28"/>
          <w:szCs w:val="28"/>
        </w:rPr>
        <w:t xml:space="preserve"> и АС</w:t>
      </w:r>
      <w:proofErr w:type="gramStart"/>
      <w:r w:rsidRPr="0012449E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12449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12449E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2449E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12449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843" w:rsidRPr="003C1A3D" w:rsidRDefault="00F16843" w:rsidP="00F168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49E">
        <w:rPr>
          <w:rFonts w:ascii="Times New Roman" w:hAnsi="Times New Roman" w:cs="Times New Roman"/>
          <w:sz w:val="28"/>
          <w:szCs w:val="28"/>
        </w:rPr>
        <w:t xml:space="preserve">Устанавливают вехи в вертикальном положении в точках </w:t>
      </w:r>
      <w:r w:rsidRPr="0012449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12449E">
        <w:rPr>
          <w:rFonts w:ascii="Times New Roman" w:hAnsi="Times New Roman" w:cs="Times New Roman"/>
          <w:sz w:val="28"/>
          <w:szCs w:val="28"/>
        </w:rPr>
        <w:t xml:space="preserve">и </w:t>
      </w:r>
      <w:r w:rsidRPr="0012449E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r w:rsidRPr="0012449E">
        <w:rPr>
          <w:rFonts w:ascii="Times New Roman" w:hAnsi="Times New Roman" w:cs="Times New Roman"/>
          <w:sz w:val="28"/>
          <w:szCs w:val="28"/>
        </w:rPr>
        <w:t xml:space="preserve">а над точкой </w:t>
      </w:r>
      <w:r w:rsidRPr="0012449E">
        <w:rPr>
          <w:rFonts w:ascii="Times New Roman" w:hAnsi="Times New Roman" w:cs="Times New Roman"/>
          <w:i/>
          <w:iCs/>
          <w:sz w:val="28"/>
          <w:szCs w:val="28"/>
        </w:rPr>
        <w:t xml:space="preserve">А – </w:t>
      </w:r>
      <w:r w:rsidRPr="0012449E">
        <w:rPr>
          <w:rFonts w:ascii="Times New Roman" w:hAnsi="Times New Roman" w:cs="Times New Roman"/>
          <w:sz w:val="28"/>
          <w:szCs w:val="28"/>
        </w:rPr>
        <w:t>теодолит и, наведя перекрестие сетки нитей на основани</w:t>
      </w:r>
      <w:proofErr w:type="gramStart"/>
      <w:r w:rsidRPr="001244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2449E">
        <w:rPr>
          <w:rFonts w:ascii="Times New Roman" w:hAnsi="Times New Roman" w:cs="Times New Roman"/>
          <w:sz w:val="28"/>
          <w:szCs w:val="28"/>
        </w:rPr>
        <w:t xml:space="preserve"> вех, одним полным приѐмом измеряют горизонтальный угол β</w:t>
      </w:r>
      <w:r w:rsidRPr="003C1A3D">
        <w:rPr>
          <w:rFonts w:ascii="Times New Roman" w:hAnsi="Times New Roman" w:cs="Times New Roman"/>
          <w:sz w:val="28"/>
          <w:szCs w:val="28"/>
        </w:rPr>
        <w:t xml:space="preserve"> </w:t>
      </w:r>
      <w:r w:rsidRPr="0012449E">
        <w:rPr>
          <w:rFonts w:ascii="Times New Roman" w:hAnsi="Times New Roman" w:cs="Times New Roman"/>
          <w:sz w:val="28"/>
          <w:szCs w:val="28"/>
        </w:rPr>
        <w:t>между базисом и направлением на точку В</w:t>
      </w:r>
      <w:r w:rsidRPr="003C1A3D">
        <w:rPr>
          <w:rFonts w:ascii="Times New Roman" w:hAnsi="Times New Roman" w:cs="Times New Roman"/>
          <w:sz w:val="28"/>
          <w:szCs w:val="28"/>
        </w:rPr>
        <w:t>(с учетом того, что расхождение между углами в полуприѐмах не должно превышать двойной точности отсчѐта теодолита ±2</w:t>
      </w:r>
      <w:r w:rsidRPr="003C1A3D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3C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843" w:rsidRPr="003C1A3D" w:rsidRDefault="00F16843" w:rsidP="00F1684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A3D">
        <w:rPr>
          <w:rFonts w:ascii="Times New Roman" w:hAnsi="Times New Roman" w:cs="Times New Roman"/>
          <w:sz w:val="28"/>
          <w:szCs w:val="28"/>
        </w:rPr>
        <w:t>Последовательно переставляя вехи и теодолит в соответствующие вершины, измеряют углы α</w:t>
      </w:r>
      <w:r w:rsidRPr="003C1A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A3D">
        <w:rPr>
          <w:rFonts w:ascii="Times New Roman" w:hAnsi="Times New Roman" w:cs="Times New Roman"/>
          <w:sz w:val="28"/>
          <w:szCs w:val="28"/>
        </w:rPr>
        <w:t>, β</w:t>
      </w:r>
      <w:r w:rsidRPr="003C1A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A3D">
        <w:rPr>
          <w:rFonts w:ascii="Times New Roman" w:hAnsi="Times New Roman" w:cs="Times New Roman"/>
          <w:sz w:val="28"/>
          <w:szCs w:val="28"/>
        </w:rPr>
        <w:t xml:space="preserve">, α. </w:t>
      </w:r>
    </w:p>
    <w:p w:rsidR="00F16843" w:rsidRPr="00C10E37" w:rsidRDefault="00F16843" w:rsidP="00F1684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E37">
        <w:rPr>
          <w:rFonts w:ascii="Times New Roman" w:hAnsi="Times New Roman" w:cs="Times New Roman"/>
          <w:sz w:val="28"/>
          <w:szCs w:val="28"/>
        </w:rPr>
        <w:t>Если есть возможность, то измеряется угол при точке</w:t>
      </w:r>
      <w:proofErr w:type="gramStart"/>
      <w:r w:rsidRPr="00C10E37">
        <w:rPr>
          <w:rFonts w:ascii="Times New Roman" w:hAnsi="Times New Roman" w:cs="Times New Roman"/>
          <w:sz w:val="28"/>
          <w:szCs w:val="28"/>
        </w:rPr>
        <w:t xml:space="preserve"> </w:t>
      </w:r>
      <w:r w:rsidRPr="00C10E3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C10E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0E37">
        <w:rPr>
          <w:rFonts w:ascii="Times New Roman" w:hAnsi="Times New Roman" w:cs="Times New Roman"/>
          <w:sz w:val="28"/>
          <w:szCs w:val="28"/>
        </w:rPr>
        <w:t>и проводится контроль по сумме измеренных углов треугольника, которая должна быть равна 180°. Допустимое отклонение от этой суммы, т. е. невязка в треугольнике не должна превышать величины, вычисленной по форм</w:t>
      </w:r>
      <w:bookmarkStart w:id="0" w:name="_GoBack"/>
      <w:bookmarkEnd w:id="0"/>
      <w:r w:rsidRPr="00C10E37">
        <w:rPr>
          <w:rFonts w:ascii="Times New Roman" w:hAnsi="Times New Roman" w:cs="Times New Roman"/>
          <w:sz w:val="28"/>
          <w:szCs w:val="28"/>
        </w:rPr>
        <w:t>уле f</w:t>
      </w:r>
      <w:r w:rsidRPr="00C10E37">
        <w:rPr>
          <w:rFonts w:ascii="Times New Roman" w:hAnsi="Times New Roman" w:cs="Times New Roman"/>
          <w:sz w:val="28"/>
          <w:szCs w:val="28"/>
          <w:vertAlign w:val="subscript"/>
        </w:rPr>
        <w:t xml:space="preserve">β </w:t>
      </w:r>
      <w:r w:rsidRPr="00C10E37">
        <w:rPr>
          <w:rFonts w:ascii="Times New Roman" w:hAnsi="Times New Roman" w:cs="Times New Roman"/>
          <w:sz w:val="28"/>
          <w:szCs w:val="28"/>
        </w:rPr>
        <w:t>= 1</w:t>
      </w:r>
      <w:r w:rsidRPr="00C10E37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C10E37">
        <w:rPr>
          <w:rFonts w:ascii="Times New Roman" w:hAnsi="Times New Roman" w:cs="Times New Roman"/>
          <w:i/>
          <w:iCs/>
          <w:sz w:val="28"/>
          <w:szCs w:val="28"/>
        </w:rPr>
        <w:t>√</w:t>
      </w:r>
      <w:r w:rsidRPr="00C10E37">
        <w:rPr>
          <w:rFonts w:ascii="Times New Roman" w:hAnsi="Times New Roman" w:cs="Times New Roman"/>
          <w:sz w:val="28"/>
          <w:szCs w:val="28"/>
        </w:rPr>
        <w:t>3</w:t>
      </w:r>
      <w:r w:rsidRPr="00C10E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0E37">
        <w:rPr>
          <w:rFonts w:ascii="Times New Roman" w:hAnsi="Times New Roman" w:cs="Times New Roman"/>
          <w:sz w:val="28"/>
          <w:szCs w:val="28"/>
        </w:rPr>
        <w:t>= 1,7</w:t>
      </w:r>
      <w:r w:rsidRPr="00C10E37">
        <w:rPr>
          <w:rFonts w:ascii="Times New Roman" w:hAnsi="Times New Roman" w:cs="Times New Roman"/>
          <w:i/>
          <w:iCs/>
          <w:sz w:val="28"/>
          <w:szCs w:val="28"/>
        </w:rPr>
        <w:t xml:space="preserve">'. </w:t>
      </w:r>
      <w:r w:rsidRPr="00C10E37">
        <w:rPr>
          <w:rFonts w:ascii="Times New Roman" w:hAnsi="Times New Roman" w:cs="Times New Roman"/>
          <w:sz w:val="28"/>
          <w:szCs w:val="28"/>
        </w:rPr>
        <w:t>При соблюдении этого условия невязка распределяется поровну на все три угла так, чтобы с учетом поправки сумма углов в треугольнике равнялась точно 180°.</w:t>
      </w:r>
    </w:p>
    <w:p w:rsidR="00F16843" w:rsidRPr="00C47356" w:rsidRDefault="00F16843" w:rsidP="00F1684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5192F">
        <w:rPr>
          <w:rFonts w:ascii="Times New Roman" w:hAnsi="Times New Roman" w:cs="Times New Roman"/>
          <w:sz w:val="28"/>
          <w:szCs w:val="28"/>
        </w:rPr>
        <w:t xml:space="preserve">Определяем искомое расстояние </w:t>
      </w:r>
      <w:r w:rsidRPr="00C47356">
        <w:rPr>
          <w:rFonts w:ascii="Times New Roman" w:hAnsi="Times New Roman" w:cs="Times New Roman"/>
          <w:sz w:val="28"/>
          <w:szCs w:val="28"/>
        </w:rPr>
        <w:t xml:space="preserve">на базе двух треугольников </w:t>
      </w:r>
      <w:r w:rsidRPr="00C47356">
        <w:rPr>
          <w:rFonts w:ascii="Times New Roman" w:hAnsi="Times New Roman" w:cs="Times New Roman"/>
          <w:i/>
          <w:iCs/>
          <w:sz w:val="28"/>
          <w:szCs w:val="28"/>
        </w:rPr>
        <w:t xml:space="preserve">АВС </w:t>
      </w:r>
      <w:r w:rsidRPr="00C47356">
        <w:rPr>
          <w:rFonts w:ascii="Times New Roman" w:hAnsi="Times New Roman" w:cs="Times New Roman"/>
          <w:sz w:val="28"/>
          <w:szCs w:val="28"/>
        </w:rPr>
        <w:t xml:space="preserve">и </w:t>
      </w:r>
      <w:r w:rsidRPr="00C47356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proofErr w:type="gramStart"/>
      <w:r w:rsidRPr="00C4735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C4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7356">
        <w:rPr>
          <w:rFonts w:ascii="Times New Roman" w:hAnsi="Times New Roman" w:cs="Times New Roman"/>
          <w:sz w:val="28"/>
          <w:szCs w:val="28"/>
        </w:rPr>
        <w:t xml:space="preserve"> по теореме синусов:</w:t>
      </w:r>
    </w:p>
    <w:p w:rsidR="00F16843" w:rsidRPr="00C7694A" w:rsidRDefault="00F16843" w:rsidP="00F16843">
      <w:pPr>
        <w:pStyle w:val="a5"/>
        <w:rPr>
          <w:rFonts w:ascii="Times New Roman" w:hAnsi="Times New Roman" w:cs="Times New Roman"/>
          <w:sz w:val="36"/>
          <w:szCs w:val="36"/>
          <w:lang w:val="en-US"/>
        </w:rPr>
      </w:pPr>
      <w:r w:rsidRPr="00FE43E9">
        <w:rPr>
          <w:rStyle w:val="a6"/>
          <w:rFonts w:ascii="Times New Roman" w:hAnsi="Times New Roman" w:cs="Times New Roman"/>
          <w:sz w:val="36"/>
          <w:szCs w:val="36"/>
          <w:lang w:val="en-US"/>
        </w:rPr>
        <w:t xml:space="preserve">d = b 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sin </w:t>
      </w:r>
      <w:r w:rsidRPr="00C7694A">
        <w:rPr>
          <w:rFonts w:ascii="Cambria Math" w:hAnsi="Cambria Math" w:cs="Times New Roman"/>
          <w:sz w:val="36"/>
          <w:szCs w:val="36"/>
          <w:lang w:val="en-US"/>
        </w:rPr>
        <w:t>𝛂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 / sin (</w:t>
      </w:r>
      <w:r>
        <w:rPr>
          <w:rFonts w:ascii="Cambria Math" w:hAnsi="Cambria Math" w:cs="Times New Roman"/>
          <w:sz w:val="36"/>
          <w:szCs w:val="36"/>
          <w:lang w:val="en-US"/>
        </w:rPr>
        <w:t>𝛂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 + </w:t>
      </w:r>
      <w:r>
        <w:rPr>
          <w:rFonts w:ascii="Times New Roman" w:hAnsi="Times New Roman" w:cs="Times New Roman"/>
          <w:sz w:val="36"/>
          <w:szCs w:val="36"/>
          <w:lang w:val="en-US"/>
        </w:rPr>
        <w:t>β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C7694A">
        <w:rPr>
          <w:rFonts w:ascii="Times New Roman" w:hAnsi="Times New Roman" w:cs="Times New Roman"/>
          <w:sz w:val="36"/>
          <w:szCs w:val="36"/>
          <w:lang w:val="en-US"/>
        </w:rPr>
        <w:t>;</w:t>
      </w:r>
    </w:p>
    <w:p w:rsidR="00F16843" w:rsidRPr="00C7694A" w:rsidRDefault="00F16843" w:rsidP="00F16843">
      <w:pPr>
        <w:pStyle w:val="a5"/>
        <w:rPr>
          <w:rFonts w:ascii="Times New Roman" w:hAnsi="Times New Roman" w:cs="Times New Roman"/>
          <w:sz w:val="36"/>
          <w:szCs w:val="36"/>
          <w:lang w:val="en-US"/>
        </w:rPr>
      </w:pPr>
      <w:r w:rsidRPr="00FE43E9">
        <w:rPr>
          <w:rStyle w:val="a6"/>
          <w:rFonts w:ascii="Times New Roman" w:hAnsi="Times New Roman" w:cs="Times New Roman"/>
          <w:sz w:val="36"/>
          <w:szCs w:val="36"/>
          <w:lang w:val="en-US"/>
        </w:rPr>
        <w:t>d</w:t>
      </w:r>
      <w:r w:rsidRPr="009C2E83">
        <w:rPr>
          <w:rStyle w:val="a6"/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Pr="00FE43E9">
        <w:rPr>
          <w:rStyle w:val="a6"/>
          <w:rFonts w:ascii="Times New Roman" w:hAnsi="Times New Roman" w:cs="Times New Roman"/>
          <w:sz w:val="36"/>
          <w:szCs w:val="36"/>
          <w:lang w:val="en-US"/>
        </w:rPr>
        <w:t xml:space="preserve"> = b</w:t>
      </w:r>
      <w:r w:rsidRPr="00C7694A">
        <w:rPr>
          <w:rStyle w:val="a6"/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Pr="00FE43E9">
        <w:rPr>
          <w:rStyle w:val="a6"/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sin </w:t>
      </w:r>
      <w:r w:rsidRPr="00C7694A">
        <w:rPr>
          <w:rFonts w:ascii="Cambria Math" w:hAnsi="Cambria Math" w:cs="Times New Roman"/>
          <w:sz w:val="36"/>
          <w:szCs w:val="36"/>
          <w:lang w:val="en-US"/>
        </w:rPr>
        <w:t>𝛂</w:t>
      </w:r>
      <w:r w:rsidRPr="00C7694A">
        <w:rPr>
          <w:rFonts w:ascii="Cambria Math" w:hAnsi="Cambria Math" w:cs="Times New Roman"/>
          <w:sz w:val="36"/>
          <w:szCs w:val="36"/>
          <w:vertAlign w:val="subscript"/>
          <w:lang w:val="en-US"/>
        </w:rPr>
        <w:t>1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 / sin (</w:t>
      </w:r>
      <w:r>
        <w:rPr>
          <w:rFonts w:ascii="Cambria Math" w:hAnsi="Cambria Math" w:cs="Times New Roman"/>
          <w:sz w:val="36"/>
          <w:szCs w:val="36"/>
          <w:lang w:val="en-US"/>
        </w:rPr>
        <w:t>𝛂</w:t>
      </w:r>
      <w:r w:rsidRPr="00C7694A">
        <w:rPr>
          <w:rFonts w:ascii="Cambria Math" w:hAnsi="Cambria Math" w:cs="Times New Roman"/>
          <w:sz w:val="36"/>
          <w:szCs w:val="36"/>
          <w:vertAlign w:val="subscript"/>
          <w:lang w:val="en-US"/>
        </w:rPr>
        <w:t>1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 xml:space="preserve"> + </w:t>
      </w:r>
      <w:r>
        <w:rPr>
          <w:rFonts w:ascii="Times New Roman" w:hAnsi="Times New Roman" w:cs="Times New Roman"/>
          <w:sz w:val="36"/>
          <w:szCs w:val="36"/>
          <w:lang w:val="en-US"/>
        </w:rPr>
        <w:t>β</w:t>
      </w:r>
      <w:r w:rsidRPr="00C7694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 w:rsidRPr="00FE43E9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C7694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F16843" w:rsidRDefault="00F16843" w:rsidP="00F16843">
      <w:pPr>
        <w:ind w:left="709"/>
        <w:rPr>
          <w:rFonts w:ascii="Times New Roman" w:hAnsi="Times New Roman" w:cs="Times New Roman"/>
          <w:sz w:val="28"/>
          <w:szCs w:val="28"/>
        </w:rPr>
      </w:pPr>
      <w:r w:rsidRPr="00EA1D4E">
        <w:rPr>
          <w:rFonts w:ascii="Times New Roman" w:hAnsi="Times New Roman" w:cs="Times New Roman"/>
          <w:sz w:val="28"/>
          <w:szCs w:val="28"/>
        </w:rPr>
        <w:lastRenderedPageBreak/>
        <w:t>Предельное расхождение между расстояниями, полученными из двух треугольников, не должно превышать 1: 1500 определяемого расстояния.</w:t>
      </w:r>
    </w:p>
    <w:p w:rsidR="00F16843" w:rsidRDefault="000C14F2" w:rsidP="00F16843">
      <w:pPr>
        <w:ind w:left="709"/>
        <w:rPr>
          <w:rFonts w:ascii="Times New Roman" w:hAnsi="Times New Roman" w:cs="Times New Roman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Style w:val="a6"/>
                    <w:rFonts w:ascii="Cambria Math" w:hAnsi="Cambria Math" w:cs="Times New Roman"/>
                    <w:sz w:val="36"/>
                    <w:szCs w:val="36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r>
                  <w:rPr>
                    <w:rStyle w:val="a6"/>
                    <w:rFonts w:ascii="Cambria Math" w:hAnsi="Cambria Math" w:cs="Times New Roman"/>
                    <w:sz w:val="36"/>
                    <w:szCs w:val="36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36"/>
                    <w:szCs w:val="36"/>
                  </w:rPr>
                  <m:t xml:space="preserve"> </m:t>
                </m:r>
              </m:num>
              <m:den>
                <m:r>
                  <w:rPr>
                    <w:rStyle w:val="a6"/>
                    <w:rFonts w:ascii="Cambria Math" w:hAnsi="Cambria Math" w:cs="Times New Roman"/>
                    <w:sz w:val="36"/>
                    <w:szCs w:val="36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36"/>
                    <w:szCs w:val="36"/>
                  </w:rPr>
                  <m:t>ср</m:t>
                </m:r>
              </m:den>
            </m:f>
          </m:e>
        </m:d>
        <m:r>
          <w:rPr>
            <w:rFonts w:ascii="Cambria Math" w:hAnsi="Cambria Math" w:cs="Times New Roman"/>
            <w:sz w:val="36"/>
            <w:szCs w:val="36"/>
          </w:rPr>
          <m:t>≤</m:t>
        </m:r>
      </m:oMath>
      <w:r w:rsidR="00F16843" w:rsidRPr="00EA1D4E">
        <w:rPr>
          <w:rFonts w:ascii="Times New Roman" w:hAnsi="Times New Roman" w:cs="Times New Roman"/>
          <w:sz w:val="36"/>
          <w:szCs w:val="36"/>
        </w:rPr>
        <w:t>1: 1500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                 </m:t>
        </m:r>
        <m:r>
          <m:rPr>
            <m:sty m:val="p"/>
          </m:rPr>
          <w:rPr>
            <w:rStyle w:val="a6"/>
            <w:rFonts w:ascii="Cambria Math" w:hAnsi="Cambria Math" w:cs="Times New Roman"/>
            <w:sz w:val="36"/>
            <w:szCs w:val="36"/>
          </w:rPr>
          <m:t xml:space="preserve"> </m:t>
        </m:r>
        <m:r>
          <w:rPr>
            <w:rStyle w:val="a6"/>
            <w:rFonts w:ascii="Cambria Math" w:hAnsi="Cambria Math" w:cs="Times New Roman"/>
            <w:sz w:val="36"/>
            <w:szCs w:val="36"/>
            <w:lang w:val="en-US"/>
          </w:rPr>
          <m:t>d</m:t>
        </m:r>
        <m:r>
          <m:rPr>
            <m:sty m:val="p"/>
          </m:rPr>
          <w:rPr>
            <w:rStyle w:val="a6"/>
            <w:rFonts w:ascii="Cambria Math" w:hAnsi="Cambria Math" w:cs="Times New Roman"/>
            <w:sz w:val="36"/>
            <w:szCs w:val="36"/>
          </w:rPr>
          <m:t>ср=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a6"/>
                <w:rFonts w:ascii="Cambria Math" w:hAnsi="Cambria Math" w:cs="Times New Roman"/>
                <w:sz w:val="36"/>
                <w:szCs w:val="36"/>
                <w:lang w:val="en-US"/>
              </w:rPr>
              <m:t>d</m:t>
            </m:r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Style w:val="a6"/>
                <w:rFonts w:ascii="Cambria Math" w:hAnsi="Cambria Math" w:cs="Times New Roman"/>
                <w:sz w:val="36"/>
                <w:szCs w:val="36"/>
                <w:lang w:val="en-US"/>
              </w:rPr>
              <m:t>d</m:t>
            </m:r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36"/>
                <w:szCs w:val="36"/>
                <w:vertAlign w:val="subscript"/>
              </w:rPr>
              <m:t>1</m:t>
            </m:r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36"/>
                <w:szCs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</w:p>
    <w:p w:rsidR="00F16843" w:rsidRDefault="00970F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14700" cy="1790700"/>
            <wp:effectExtent l="19050" t="0" r="0" b="0"/>
            <wp:docPr id="1" name="Рисунок 1" descr="http://ok-t.ru/img/baza7/lek.geodeziya-050729-1383528497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7/lek.geodeziya-050729-1383528497.files/image1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4F" w:rsidRPr="00970F4F" w:rsidRDefault="00970F4F" w:rsidP="00970F4F">
      <w:pPr>
        <w:pStyle w:val="a7"/>
        <w:rPr>
          <w:sz w:val="28"/>
          <w:szCs w:val="28"/>
        </w:rPr>
      </w:pPr>
      <w:r w:rsidRPr="00970F4F">
        <w:rPr>
          <w:sz w:val="28"/>
          <w:szCs w:val="28"/>
        </w:rPr>
        <w:t>Если между</w:t>
      </w:r>
      <w:proofErr w:type="gramStart"/>
      <w:r w:rsidRPr="00970F4F">
        <w:rPr>
          <w:sz w:val="28"/>
          <w:szCs w:val="28"/>
        </w:rPr>
        <w:t xml:space="preserve"> </w:t>
      </w:r>
      <w:r w:rsidRPr="00970F4F">
        <w:rPr>
          <w:i/>
          <w:iCs/>
          <w:sz w:val="28"/>
          <w:szCs w:val="28"/>
        </w:rPr>
        <w:t>А</w:t>
      </w:r>
      <w:proofErr w:type="gramEnd"/>
      <w:r w:rsidRPr="00970F4F">
        <w:rPr>
          <w:i/>
          <w:iCs/>
          <w:sz w:val="28"/>
          <w:szCs w:val="28"/>
        </w:rPr>
        <w:t xml:space="preserve"> </w:t>
      </w:r>
      <w:r w:rsidRPr="00970F4F">
        <w:rPr>
          <w:sz w:val="28"/>
          <w:szCs w:val="28"/>
        </w:rPr>
        <w:t xml:space="preserve">и </w:t>
      </w:r>
      <w:r w:rsidRPr="00970F4F">
        <w:rPr>
          <w:i/>
          <w:iCs/>
          <w:sz w:val="28"/>
          <w:szCs w:val="28"/>
        </w:rPr>
        <w:t>В</w:t>
      </w:r>
      <w:r w:rsidRPr="00970F4F">
        <w:rPr>
          <w:sz w:val="28"/>
          <w:szCs w:val="28"/>
        </w:rPr>
        <w:t xml:space="preserve"> нет взаимной видимости, то для определения АВ может быть использовано другое построение. Разбивается два базиса с общей точкой</w:t>
      </w:r>
      <w:proofErr w:type="gramStart"/>
      <w:r w:rsidRPr="00970F4F">
        <w:rPr>
          <w:sz w:val="28"/>
          <w:szCs w:val="28"/>
        </w:rPr>
        <w:t xml:space="preserve"> </w:t>
      </w:r>
      <w:r w:rsidRPr="00970F4F">
        <w:rPr>
          <w:i/>
          <w:iCs/>
          <w:sz w:val="28"/>
          <w:szCs w:val="28"/>
        </w:rPr>
        <w:t>С</w:t>
      </w:r>
      <w:proofErr w:type="gramEnd"/>
      <w:r w:rsidRPr="00970F4F">
        <w:rPr>
          <w:sz w:val="28"/>
          <w:szCs w:val="28"/>
        </w:rPr>
        <w:t xml:space="preserve"> так, чтобы из этой точки была видимость на точки </w:t>
      </w:r>
      <w:r w:rsidRPr="00970F4F">
        <w:rPr>
          <w:i/>
          <w:iCs/>
          <w:sz w:val="28"/>
          <w:szCs w:val="28"/>
        </w:rPr>
        <w:t xml:space="preserve">А </w:t>
      </w:r>
      <w:r w:rsidRPr="00970F4F">
        <w:rPr>
          <w:sz w:val="28"/>
          <w:szCs w:val="28"/>
        </w:rPr>
        <w:t xml:space="preserve">и </w:t>
      </w:r>
      <w:r w:rsidRPr="00970F4F">
        <w:rPr>
          <w:i/>
          <w:iCs/>
          <w:sz w:val="28"/>
          <w:szCs w:val="28"/>
        </w:rPr>
        <w:t xml:space="preserve">В. </w:t>
      </w:r>
      <w:r w:rsidRPr="00970F4F">
        <w:rPr>
          <w:sz w:val="28"/>
          <w:szCs w:val="28"/>
        </w:rPr>
        <w:t xml:space="preserve">Оба базиса </w:t>
      </w:r>
      <w:r w:rsidRPr="00970F4F">
        <w:rPr>
          <w:i/>
          <w:iCs/>
          <w:sz w:val="28"/>
          <w:szCs w:val="28"/>
        </w:rPr>
        <w:t>b</w:t>
      </w:r>
      <w:r w:rsidRPr="00970F4F">
        <w:rPr>
          <w:i/>
          <w:iCs/>
          <w:sz w:val="28"/>
          <w:szCs w:val="28"/>
          <w:vertAlign w:val="subscript"/>
        </w:rPr>
        <w:t>1</w:t>
      </w:r>
      <w:r w:rsidRPr="00970F4F">
        <w:rPr>
          <w:sz w:val="28"/>
          <w:szCs w:val="28"/>
        </w:rPr>
        <w:t xml:space="preserve"> и </w:t>
      </w:r>
      <w:r w:rsidRPr="00970F4F">
        <w:rPr>
          <w:i/>
          <w:iCs/>
          <w:sz w:val="28"/>
          <w:szCs w:val="28"/>
        </w:rPr>
        <w:t>b</w:t>
      </w:r>
      <w:r w:rsidRPr="00970F4F">
        <w:rPr>
          <w:i/>
          <w:iCs/>
          <w:sz w:val="28"/>
          <w:szCs w:val="28"/>
          <w:vertAlign w:val="subscript"/>
        </w:rPr>
        <w:t xml:space="preserve">2 </w:t>
      </w:r>
      <w:r w:rsidRPr="00970F4F">
        <w:rPr>
          <w:sz w:val="28"/>
          <w:szCs w:val="28"/>
        </w:rPr>
        <w:t xml:space="preserve">измеряются стальной лентой, и теодолитом измеряется горизонтальный угол </w:t>
      </w:r>
      <w:r w:rsidRPr="00970F4F">
        <w:rPr>
          <w:i/>
          <w:iCs/>
          <w:sz w:val="28"/>
          <w:szCs w:val="28"/>
        </w:rPr>
        <w:t xml:space="preserve">β </w:t>
      </w:r>
      <w:r w:rsidRPr="00970F4F">
        <w:rPr>
          <w:sz w:val="28"/>
          <w:szCs w:val="28"/>
        </w:rPr>
        <w:t>между базисами. Тогда искомое расстояние можно определить по теореме косинусов</w:t>
      </w:r>
    </w:p>
    <w:p w:rsidR="00970F4F" w:rsidRPr="00970F4F" w:rsidRDefault="00970F4F" w:rsidP="00970F4F">
      <w:pPr>
        <w:pStyle w:val="a7"/>
        <w:rPr>
          <w:sz w:val="28"/>
          <w:szCs w:val="28"/>
        </w:rPr>
      </w:pPr>
      <w:r w:rsidRPr="00970F4F">
        <w:rPr>
          <w:noProof/>
          <w:sz w:val="28"/>
          <w:szCs w:val="28"/>
        </w:rPr>
        <w:drawing>
          <wp:inline distT="0" distB="0" distL="0" distR="0">
            <wp:extent cx="1676400" cy="276225"/>
            <wp:effectExtent l="19050" t="0" r="0" b="0"/>
            <wp:docPr id="4" name="Рисунок 4" descr="http://ok-t.ru/img/baza7/lek.geodeziya-050729-1383528497.files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img/baza7/lek.geodeziya-050729-1383528497.files/image19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F4F">
        <w:rPr>
          <w:sz w:val="28"/>
          <w:szCs w:val="28"/>
        </w:rPr>
        <w:t>.</w:t>
      </w:r>
    </w:p>
    <w:p w:rsidR="00970F4F" w:rsidRPr="00970F4F" w:rsidRDefault="00970F4F" w:rsidP="00970F4F">
      <w:pPr>
        <w:pStyle w:val="a7"/>
        <w:rPr>
          <w:sz w:val="28"/>
          <w:szCs w:val="28"/>
        </w:rPr>
      </w:pPr>
      <w:r w:rsidRPr="00970F4F">
        <w:rPr>
          <w:sz w:val="28"/>
          <w:szCs w:val="28"/>
        </w:rPr>
        <w:t>Для контроля аналогичным образом выбирается точка</w:t>
      </w:r>
      <w:proofErr w:type="gramStart"/>
      <w:r w:rsidRPr="00970F4F">
        <w:rPr>
          <w:sz w:val="28"/>
          <w:szCs w:val="28"/>
        </w:rPr>
        <w:t xml:space="preserve"> </w:t>
      </w:r>
      <w:r w:rsidRPr="00970F4F">
        <w:rPr>
          <w:i/>
          <w:iCs/>
          <w:sz w:val="28"/>
          <w:szCs w:val="28"/>
        </w:rPr>
        <w:t>С</w:t>
      </w:r>
      <w:proofErr w:type="gramEnd"/>
      <w:r w:rsidRPr="00970F4F">
        <w:rPr>
          <w:sz w:val="28"/>
          <w:szCs w:val="28"/>
          <w:vertAlign w:val="superscript"/>
        </w:rPr>
        <w:t xml:space="preserve">/ </w:t>
      </w:r>
      <w:r w:rsidRPr="00970F4F">
        <w:rPr>
          <w:sz w:val="28"/>
          <w:szCs w:val="28"/>
        </w:rPr>
        <w:t xml:space="preserve">и проводятся вновь измерение базисов </w:t>
      </w:r>
      <w:r w:rsidRPr="00970F4F">
        <w:rPr>
          <w:i/>
          <w:iCs/>
          <w:sz w:val="28"/>
          <w:szCs w:val="28"/>
        </w:rPr>
        <w:t>b</w:t>
      </w:r>
      <w:r w:rsidRPr="00970F4F">
        <w:rPr>
          <w:i/>
          <w:iCs/>
          <w:sz w:val="28"/>
          <w:szCs w:val="28"/>
          <w:vertAlign w:val="subscript"/>
        </w:rPr>
        <w:t>1</w:t>
      </w:r>
      <w:r w:rsidRPr="00970F4F">
        <w:rPr>
          <w:i/>
          <w:iCs/>
          <w:sz w:val="28"/>
          <w:szCs w:val="28"/>
          <w:vertAlign w:val="superscript"/>
        </w:rPr>
        <w:t>/</w:t>
      </w:r>
      <w:r w:rsidRPr="00970F4F">
        <w:rPr>
          <w:sz w:val="28"/>
          <w:szCs w:val="28"/>
          <w:vertAlign w:val="superscript"/>
        </w:rPr>
        <w:t xml:space="preserve"> </w:t>
      </w:r>
      <w:r w:rsidRPr="00970F4F">
        <w:rPr>
          <w:sz w:val="28"/>
          <w:szCs w:val="28"/>
        </w:rPr>
        <w:t xml:space="preserve">и </w:t>
      </w:r>
      <w:r w:rsidRPr="00970F4F">
        <w:rPr>
          <w:i/>
          <w:iCs/>
          <w:sz w:val="28"/>
          <w:szCs w:val="28"/>
        </w:rPr>
        <w:t>b</w:t>
      </w:r>
      <w:r w:rsidRPr="00970F4F">
        <w:rPr>
          <w:i/>
          <w:iCs/>
          <w:sz w:val="28"/>
          <w:szCs w:val="28"/>
          <w:vertAlign w:val="subscript"/>
        </w:rPr>
        <w:t>2</w:t>
      </w:r>
      <w:r w:rsidRPr="00970F4F">
        <w:rPr>
          <w:i/>
          <w:iCs/>
          <w:sz w:val="28"/>
          <w:szCs w:val="28"/>
        </w:rPr>
        <w:t xml:space="preserve">/ </w:t>
      </w:r>
      <w:r w:rsidRPr="00970F4F">
        <w:rPr>
          <w:sz w:val="28"/>
          <w:szCs w:val="28"/>
        </w:rPr>
        <w:t xml:space="preserve">и угла </w:t>
      </w:r>
      <w:r w:rsidRPr="00970F4F">
        <w:rPr>
          <w:i/>
          <w:iCs/>
          <w:sz w:val="28"/>
          <w:szCs w:val="28"/>
        </w:rPr>
        <w:t>β</w:t>
      </w:r>
      <w:r w:rsidRPr="00970F4F">
        <w:rPr>
          <w:i/>
          <w:iCs/>
          <w:sz w:val="28"/>
          <w:szCs w:val="28"/>
          <w:vertAlign w:val="superscript"/>
        </w:rPr>
        <w:t>/</w:t>
      </w:r>
      <w:r w:rsidRPr="00970F4F">
        <w:rPr>
          <w:sz w:val="28"/>
          <w:szCs w:val="28"/>
        </w:rPr>
        <w:t xml:space="preserve">. По полученным данным определяют искомое расстояние. При допустимости расхождений двух определений находится средняя величина расстояния </w:t>
      </w:r>
      <w:r w:rsidRPr="00970F4F">
        <w:rPr>
          <w:i/>
          <w:iCs/>
          <w:sz w:val="28"/>
          <w:szCs w:val="28"/>
        </w:rPr>
        <w:t>АВ</w:t>
      </w:r>
      <w:r w:rsidRPr="00970F4F">
        <w:rPr>
          <w:sz w:val="28"/>
          <w:szCs w:val="28"/>
        </w:rPr>
        <w:t>.</w:t>
      </w:r>
    </w:p>
    <w:p w:rsidR="00970F4F" w:rsidRPr="00F16843" w:rsidRDefault="00970F4F">
      <w:pPr>
        <w:rPr>
          <w:rFonts w:ascii="Times New Roman" w:hAnsi="Times New Roman" w:cs="Times New Roman"/>
          <w:sz w:val="28"/>
          <w:szCs w:val="28"/>
        </w:rPr>
      </w:pPr>
    </w:p>
    <w:sectPr w:rsidR="00970F4F" w:rsidRPr="00F1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E53"/>
    <w:multiLevelType w:val="hybridMultilevel"/>
    <w:tmpl w:val="C4A2F5B6"/>
    <w:lvl w:ilvl="0" w:tplc="0EE6DD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843"/>
    <w:rsid w:val="000C14F2"/>
    <w:rsid w:val="00970F4F"/>
    <w:rsid w:val="00B71E71"/>
    <w:rsid w:val="00C34BA5"/>
    <w:rsid w:val="00F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843"/>
    <w:pPr>
      <w:ind w:left="720"/>
      <w:contextualSpacing/>
    </w:pPr>
  </w:style>
  <w:style w:type="paragraph" w:customStyle="1" w:styleId="Default">
    <w:name w:val="Default"/>
    <w:rsid w:val="00F16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F16843"/>
    <w:rPr>
      <w:i/>
      <w:iCs/>
    </w:rPr>
  </w:style>
  <w:style w:type="paragraph" w:styleId="a7">
    <w:name w:val="Normal (Web)"/>
    <w:basedOn w:val="a"/>
    <w:uiPriority w:val="99"/>
    <w:semiHidden/>
    <w:unhideWhenUsed/>
    <w:rsid w:val="0097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2017-02-10T20:32:00Z</dcterms:created>
  <dcterms:modified xsi:type="dcterms:W3CDTF">2017-02-11T08:12:00Z</dcterms:modified>
</cp:coreProperties>
</file>