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E3" w:rsidRPr="002846E3" w:rsidRDefault="002846E3" w:rsidP="00A434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846E3">
        <w:rPr>
          <w:rFonts w:ascii="Times New Roman" w:hAnsi="Times New Roman" w:cs="Times New Roman"/>
          <w:b/>
          <w:color w:val="FF0000"/>
          <w:sz w:val="24"/>
          <w:szCs w:val="24"/>
        </w:rPr>
        <w:t>Практическая работа № 10</w:t>
      </w:r>
    </w:p>
    <w:p w:rsidR="00842278" w:rsidRPr="00A4341E" w:rsidRDefault="00842278" w:rsidP="00A434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4341E">
        <w:rPr>
          <w:rFonts w:ascii="Times New Roman" w:hAnsi="Times New Roman" w:cs="Times New Roman"/>
          <w:b/>
          <w:color w:val="FF0000"/>
          <w:sz w:val="24"/>
          <w:szCs w:val="24"/>
        </w:rPr>
        <w:t>Регуляторы давления газа прямого действия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b/>
          <w:sz w:val="24"/>
          <w:szCs w:val="24"/>
        </w:rPr>
        <w:t>Регуляторы давления газа предназначены</w:t>
      </w:r>
      <w:r w:rsidRPr="00842278">
        <w:rPr>
          <w:rFonts w:ascii="Times New Roman" w:hAnsi="Times New Roman" w:cs="Times New Roman"/>
          <w:sz w:val="24"/>
          <w:szCs w:val="24"/>
        </w:rPr>
        <w:t xml:space="preserve"> для автоматического понижения давления газа от начального до расчетного и поддержания его в заданном диапазоне независимо от изменения расхода газа и колебания входного давления.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b/>
          <w:sz w:val="24"/>
          <w:szCs w:val="24"/>
        </w:rPr>
        <w:t>Основными узлами</w:t>
      </w:r>
      <w:r w:rsidRPr="00842278">
        <w:rPr>
          <w:rFonts w:ascii="Times New Roman" w:hAnsi="Times New Roman" w:cs="Times New Roman"/>
          <w:sz w:val="24"/>
          <w:szCs w:val="24"/>
        </w:rPr>
        <w:t xml:space="preserve"> регулятора типа РД являются:</w:t>
      </w:r>
    </w:p>
    <w:p w:rsidR="00842278" w:rsidRPr="00A4341E" w:rsidRDefault="00842278" w:rsidP="00A4341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41E">
        <w:rPr>
          <w:rFonts w:ascii="Times New Roman" w:hAnsi="Times New Roman" w:cs="Times New Roman"/>
          <w:sz w:val="24"/>
          <w:szCs w:val="24"/>
        </w:rPr>
        <w:t>разъемный фланцевый корпус с мембранно-пружинным устройством и коленчатым рычагом, воздействующим на толкатель золотника;</w:t>
      </w:r>
    </w:p>
    <w:p w:rsidR="00842278" w:rsidRPr="00A4341E" w:rsidRDefault="00842278" w:rsidP="00A4341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41E">
        <w:rPr>
          <w:rFonts w:ascii="Times New Roman" w:hAnsi="Times New Roman" w:cs="Times New Roman"/>
          <w:sz w:val="24"/>
          <w:szCs w:val="24"/>
        </w:rPr>
        <w:t>литой тройник вентильного типа с регулирующим клапаном;</w:t>
      </w:r>
    </w:p>
    <w:p w:rsidR="00842278" w:rsidRPr="00A4341E" w:rsidRDefault="00842278" w:rsidP="00A4341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41E">
        <w:rPr>
          <w:rFonts w:ascii="Times New Roman" w:hAnsi="Times New Roman" w:cs="Times New Roman"/>
          <w:sz w:val="24"/>
          <w:szCs w:val="24"/>
        </w:rPr>
        <w:t>импульсная трубка, соединяющая вых</w:t>
      </w:r>
      <w:r w:rsidR="000A189A">
        <w:rPr>
          <w:rFonts w:ascii="Times New Roman" w:hAnsi="Times New Roman" w:cs="Times New Roman"/>
          <w:sz w:val="24"/>
          <w:szCs w:val="24"/>
        </w:rPr>
        <w:t xml:space="preserve">одное отверстие тройника с </w:t>
      </w:r>
      <w:proofErr w:type="spellStart"/>
      <w:r w:rsidR="000A189A">
        <w:rPr>
          <w:rFonts w:ascii="Times New Roman" w:hAnsi="Times New Roman" w:cs="Times New Roman"/>
          <w:sz w:val="24"/>
          <w:szCs w:val="24"/>
        </w:rPr>
        <w:t>под</w:t>
      </w:r>
      <w:r w:rsidRPr="00A4341E">
        <w:rPr>
          <w:rFonts w:ascii="Times New Roman" w:hAnsi="Times New Roman" w:cs="Times New Roman"/>
          <w:sz w:val="24"/>
          <w:szCs w:val="24"/>
        </w:rPr>
        <w:t>мембранной</w:t>
      </w:r>
      <w:proofErr w:type="spellEnd"/>
      <w:r w:rsidRPr="00A4341E">
        <w:rPr>
          <w:rFonts w:ascii="Times New Roman" w:hAnsi="Times New Roman" w:cs="Times New Roman"/>
          <w:sz w:val="24"/>
          <w:szCs w:val="24"/>
        </w:rPr>
        <w:t xml:space="preserve"> полостью и выполняющая роль звена обратного воздействия конечного давления на мембранно-пружинное измерительное устройство и регулирующий клапан;</w:t>
      </w:r>
    </w:p>
    <w:p w:rsidR="00842278" w:rsidRPr="00A4341E" w:rsidRDefault="00842278" w:rsidP="00A4341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41E">
        <w:rPr>
          <w:rFonts w:ascii="Times New Roman" w:hAnsi="Times New Roman" w:cs="Times New Roman"/>
          <w:sz w:val="24"/>
          <w:szCs w:val="24"/>
        </w:rPr>
        <w:t>резьбовая накладная гайка, соединяющая корпус регулятора с тройником.</w:t>
      </w:r>
    </w:p>
    <w:p w:rsidR="006550DB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b/>
          <w:sz w:val="24"/>
          <w:szCs w:val="24"/>
        </w:rPr>
        <w:t>Пропускная способность регулятора давления</w:t>
      </w:r>
      <w:r w:rsidRPr="00842278">
        <w:rPr>
          <w:rFonts w:ascii="Times New Roman" w:hAnsi="Times New Roman" w:cs="Times New Roman"/>
          <w:sz w:val="24"/>
          <w:szCs w:val="24"/>
        </w:rPr>
        <w:t xml:space="preserve"> зависит от</w:t>
      </w:r>
      <w:r w:rsidR="006550DB">
        <w:rPr>
          <w:rFonts w:ascii="Times New Roman" w:hAnsi="Times New Roman" w:cs="Times New Roman"/>
          <w:sz w:val="24"/>
          <w:szCs w:val="24"/>
        </w:rPr>
        <w:t>:</w:t>
      </w:r>
    </w:p>
    <w:p w:rsidR="006550DB" w:rsidRPr="006550DB" w:rsidRDefault="00842278" w:rsidP="006550D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0DB">
        <w:rPr>
          <w:rFonts w:ascii="Times New Roman" w:hAnsi="Times New Roman" w:cs="Times New Roman"/>
          <w:sz w:val="24"/>
          <w:szCs w:val="24"/>
        </w:rPr>
        <w:t>размера клапана,</w:t>
      </w:r>
    </w:p>
    <w:p w:rsidR="006550DB" w:rsidRPr="006550DB" w:rsidRDefault="00842278" w:rsidP="006550D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0DB">
        <w:rPr>
          <w:rFonts w:ascii="Times New Roman" w:hAnsi="Times New Roman" w:cs="Times New Roman"/>
          <w:sz w:val="24"/>
          <w:szCs w:val="24"/>
        </w:rPr>
        <w:t>величины его хода,</w:t>
      </w:r>
    </w:p>
    <w:p w:rsidR="006550DB" w:rsidRPr="006550DB" w:rsidRDefault="00842278" w:rsidP="006550D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0DB">
        <w:rPr>
          <w:rFonts w:ascii="Times New Roman" w:hAnsi="Times New Roman" w:cs="Times New Roman"/>
          <w:sz w:val="24"/>
          <w:szCs w:val="24"/>
        </w:rPr>
        <w:t>от отношения давлений до и после регулятора давления,</w:t>
      </w:r>
    </w:p>
    <w:p w:rsidR="006550DB" w:rsidRPr="006550DB" w:rsidRDefault="00842278" w:rsidP="006550D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0DB">
        <w:rPr>
          <w:rFonts w:ascii="Times New Roman" w:hAnsi="Times New Roman" w:cs="Times New Roman"/>
          <w:sz w:val="24"/>
          <w:szCs w:val="24"/>
        </w:rPr>
        <w:t>плотности газа,</w:t>
      </w:r>
    </w:p>
    <w:p w:rsidR="00842278" w:rsidRPr="006550DB" w:rsidRDefault="00842278" w:rsidP="006550D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0DB">
        <w:rPr>
          <w:rFonts w:ascii="Times New Roman" w:hAnsi="Times New Roman" w:cs="Times New Roman"/>
          <w:sz w:val="24"/>
          <w:szCs w:val="24"/>
        </w:rPr>
        <w:t>конечного давления.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2278">
        <w:rPr>
          <w:rFonts w:ascii="Times New Roman" w:hAnsi="Times New Roman" w:cs="Times New Roman"/>
          <w:b/>
          <w:sz w:val="24"/>
          <w:szCs w:val="24"/>
        </w:rPr>
        <w:t>Дросселирование</w:t>
      </w:r>
      <w:proofErr w:type="spellEnd"/>
      <w:r w:rsidRPr="00842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278">
        <w:rPr>
          <w:rFonts w:ascii="Times New Roman" w:hAnsi="Times New Roman" w:cs="Times New Roman"/>
          <w:sz w:val="24"/>
          <w:szCs w:val="24"/>
        </w:rPr>
        <w:t>– это увеличение или уменьшение проходного сечения, через которое проходит газ.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b/>
          <w:sz w:val="24"/>
          <w:szCs w:val="24"/>
        </w:rPr>
        <w:t>Чувствительным элементом</w:t>
      </w:r>
      <w:r w:rsidRPr="00842278">
        <w:rPr>
          <w:rFonts w:ascii="Times New Roman" w:hAnsi="Times New Roman" w:cs="Times New Roman"/>
          <w:sz w:val="24"/>
          <w:szCs w:val="24"/>
        </w:rPr>
        <w:t xml:space="preserve"> в регуляторе давления газа прямого действия может быть мембрана, которая воспринимает давление газа и преобразует его в механическое действие рычажного механизма.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b/>
          <w:sz w:val="24"/>
          <w:szCs w:val="24"/>
        </w:rPr>
        <w:t>Мембрана кольцевого типа</w:t>
      </w:r>
      <w:r w:rsidRPr="00842278">
        <w:rPr>
          <w:rFonts w:ascii="Times New Roman" w:hAnsi="Times New Roman" w:cs="Times New Roman"/>
          <w:sz w:val="24"/>
          <w:szCs w:val="24"/>
        </w:rPr>
        <w:t xml:space="preserve"> изготавливается из протестированной масло-</w:t>
      </w:r>
      <w:r w:rsidR="00065E8B" w:rsidRPr="00842278">
        <w:rPr>
          <w:rFonts w:ascii="Times New Roman" w:hAnsi="Times New Roman" w:cs="Times New Roman"/>
          <w:sz w:val="24"/>
          <w:szCs w:val="24"/>
        </w:rPr>
        <w:t>бензоморозостойкой резины</w:t>
      </w:r>
      <w:r w:rsidRPr="00842278">
        <w:rPr>
          <w:rFonts w:ascii="Times New Roman" w:hAnsi="Times New Roman" w:cs="Times New Roman"/>
          <w:sz w:val="24"/>
          <w:szCs w:val="24"/>
        </w:rPr>
        <w:t>.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b/>
          <w:sz w:val="24"/>
          <w:szCs w:val="24"/>
        </w:rPr>
        <w:t>Управление гидравлическим режимом работы системы газораспределения осуществляют с помощью регуляторов давления, которые автоматически поддерживают постоянное давление в точке отбора импульса независимо от интенсивности потребления газа.</w:t>
      </w:r>
      <w:r w:rsidRPr="008422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t xml:space="preserve">При регулировании давления происходит снижение начального — более высокого — давления </w:t>
      </w:r>
      <w:r w:rsidR="00065E8B" w:rsidRPr="00842278">
        <w:rPr>
          <w:rFonts w:ascii="Times New Roman" w:hAnsi="Times New Roman" w:cs="Times New Roman"/>
          <w:sz w:val="24"/>
          <w:szCs w:val="24"/>
        </w:rPr>
        <w:t>на конечное</w:t>
      </w:r>
      <w:r w:rsidRPr="00842278">
        <w:rPr>
          <w:rFonts w:ascii="Times New Roman" w:hAnsi="Times New Roman" w:cs="Times New Roman"/>
          <w:sz w:val="24"/>
          <w:szCs w:val="24"/>
        </w:rPr>
        <w:t xml:space="preserve"> — более низкое. 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t xml:space="preserve">Это достигается </w:t>
      </w:r>
      <w:r w:rsidRPr="00842278">
        <w:rPr>
          <w:rFonts w:ascii="Times New Roman" w:hAnsi="Times New Roman" w:cs="Times New Roman"/>
          <w:b/>
          <w:sz w:val="24"/>
          <w:szCs w:val="24"/>
        </w:rPr>
        <w:t>автоматическим</w:t>
      </w:r>
      <w:r w:rsidRPr="00842278">
        <w:rPr>
          <w:rFonts w:ascii="Times New Roman" w:hAnsi="Times New Roman" w:cs="Times New Roman"/>
          <w:sz w:val="24"/>
          <w:szCs w:val="24"/>
        </w:rPr>
        <w:t xml:space="preserve"> изменением степени открытия дросселирующего органа регулятора, вследствие чего </w:t>
      </w:r>
      <w:r w:rsidRPr="00842278">
        <w:rPr>
          <w:rFonts w:ascii="Times New Roman" w:hAnsi="Times New Roman" w:cs="Times New Roman"/>
          <w:b/>
          <w:sz w:val="24"/>
          <w:szCs w:val="24"/>
        </w:rPr>
        <w:t xml:space="preserve">автоматически </w:t>
      </w:r>
      <w:r w:rsidRPr="00842278">
        <w:rPr>
          <w:rFonts w:ascii="Times New Roman" w:hAnsi="Times New Roman" w:cs="Times New Roman"/>
          <w:sz w:val="24"/>
          <w:szCs w:val="24"/>
        </w:rPr>
        <w:t>изменяется гидравлическое сопротивление проходящему потоку газа.</w:t>
      </w:r>
    </w:p>
    <w:p w:rsidR="00586917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065E8B">
        <w:rPr>
          <w:rFonts w:ascii="Times New Roman" w:hAnsi="Times New Roman" w:cs="Times New Roman"/>
          <w:b/>
          <w:sz w:val="24"/>
          <w:szCs w:val="24"/>
        </w:rPr>
        <w:t>Автоматический регулятор давления</w:t>
      </w:r>
      <w:r w:rsidRPr="00842278">
        <w:rPr>
          <w:rFonts w:ascii="Times New Roman" w:hAnsi="Times New Roman" w:cs="Times New Roman"/>
          <w:sz w:val="24"/>
          <w:szCs w:val="24"/>
        </w:rPr>
        <w:t xml:space="preserve"> состоит из</w:t>
      </w:r>
      <w:r w:rsidR="00586917">
        <w:rPr>
          <w:rFonts w:ascii="Times New Roman" w:hAnsi="Times New Roman" w:cs="Times New Roman"/>
          <w:sz w:val="24"/>
          <w:szCs w:val="24"/>
        </w:rPr>
        <w:t>:</w:t>
      </w:r>
    </w:p>
    <w:p w:rsidR="00586917" w:rsidRPr="00586917" w:rsidRDefault="00842278" w:rsidP="0058691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917">
        <w:rPr>
          <w:rFonts w:ascii="Times New Roman" w:hAnsi="Times New Roman" w:cs="Times New Roman"/>
          <w:sz w:val="24"/>
          <w:szCs w:val="24"/>
        </w:rPr>
        <w:t>исполнительного меха</w:t>
      </w:r>
      <w:r w:rsidR="00586917" w:rsidRPr="00586917">
        <w:rPr>
          <w:rFonts w:ascii="Times New Roman" w:hAnsi="Times New Roman" w:cs="Times New Roman"/>
          <w:sz w:val="24"/>
          <w:szCs w:val="24"/>
        </w:rPr>
        <w:t xml:space="preserve">низма </w:t>
      </w:r>
    </w:p>
    <w:p w:rsidR="00842278" w:rsidRPr="00586917" w:rsidRDefault="00842278" w:rsidP="0058691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917">
        <w:rPr>
          <w:rFonts w:ascii="Times New Roman" w:hAnsi="Times New Roman" w:cs="Times New Roman"/>
          <w:sz w:val="24"/>
          <w:szCs w:val="24"/>
        </w:rPr>
        <w:t xml:space="preserve">регулирующего органа. 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t>Основной частью исполнительного механизма является чувствительный элемент.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b/>
          <w:sz w:val="24"/>
          <w:szCs w:val="24"/>
        </w:rPr>
        <w:t>Исполнительный механизм преобразует командный сигнал</w:t>
      </w:r>
      <w:r w:rsidRPr="00842278">
        <w:rPr>
          <w:rFonts w:ascii="Times New Roman" w:hAnsi="Times New Roman" w:cs="Times New Roman"/>
          <w:sz w:val="24"/>
          <w:szCs w:val="24"/>
        </w:rPr>
        <w:t xml:space="preserve"> </w:t>
      </w:r>
      <w:r w:rsidRPr="00842278">
        <w:rPr>
          <w:rFonts w:ascii="Times New Roman" w:hAnsi="Times New Roman" w:cs="Times New Roman"/>
          <w:b/>
          <w:sz w:val="24"/>
          <w:szCs w:val="24"/>
        </w:rPr>
        <w:t>в регулирующее воздействие</w:t>
      </w:r>
      <w:r w:rsidRPr="00842278">
        <w:rPr>
          <w:rFonts w:ascii="Times New Roman" w:hAnsi="Times New Roman" w:cs="Times New Roman"/>
          <w:sz w:val="24"/>
          <w:szCs w:val="24"/>
        </w:rPr>
        <w:t xml:space="preserve"> и в соответствующее перемещение подвижной части регулирующего органа за счет энергии рабочей среды (это может быть энергия газа).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t>Если перестановочное усилие, развиваемое чувствительным элементом регулятора, достаточно большое, то </w:t>
      </w:r>
      <w:r w:rsidRPr="00842278">
        <w:rPr>
          <w:rFonts w:ascii="Times New Roman" w:hAnsi="Times New Roman" w:cs="Times New Roman"/>
          <w:b/>
          <w:sz w:val="24"/>
          <w:szCs w:val="24"/>
        </w:rPr>
        <w:t>он сам осуществляет</w:t>
      </w:r>
      <w:r w:rsidRPr="00842278">
        <w:rPr>
          <w:rFonts w:ascii="Times New Roman" w:hAnsi="Times New Roman" w:cs="Times New Roman"/>
          <w:sz w:val="24"/>
          <w:szCs w:val="24"/>
        </w:rPr>
        <w:t xml:space="preserve"> функции управления регулирующим органом. 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lastRenderedPageBreak/>
        <w:t xml:space="preserve">Такие регуляторы называются регуляторами </w:t>
      </w:r>
      <w:r w:rsidRPr="00842278">
        <w:rPr>
          <w:rFonts w:ascii="Times New Roman" w:hAnsi="Times New Roman" w:cs="Times New Roman"/>
          <w:b/>
          <w:sz w:val="24"/>
          <w:szCs w:val="24"/>
        </w:rPr>
        <w:t>прямого действия</w:t>
      </w:r>
      <w:r w:rsidRPr="008422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t xml:space="preserve">Так как в регулирующих органах регуляторов давления происходит </w:t>
      </w:r>
      <w:proofErr w:type="spellStart"/>
      <w:r w:rsidRPr="00842278">
        <w:rPr>
          <w:rFonts w:ascii="Times New Roman" w:hAnsi="Times New Roman" w:cs="Times New Roman"/>
          <w:sz w:val="24"/>
          <w:szCs w:val="24"/>
        </w:rPr>
        <w:t>дросселирование</w:t>
      </w:r>
      <w:proofErr w:type="spellEnd"/>
      <w:r w:rsidRPr="00842278">
        <w:rPr>
          <w:rFonts w:ascii="Times New Roman" w:hAnsi="Times New Roman" w:cs="Times New Roman"/>
          <w:sz w:val="24"/>
          <w:szCs w:val="24"/>
        </w:rPr>
        <w:t xml:space="preserve"> газа, то их иногда называют </w:t>
      </w:r>
      <w:r w:rsidRPr="00842278">
        <w:rPr>
          <w:rFonts w:ascii="Times New Roman" w:hAnsi="Times New Roman" w:cs="Times New Roman"/>
          <w:b/>
          <w:sz w:val="24"/>
          <w:szCs w:val="24"/>
        </w:rPr>
        <w:t>дросселирующими.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t>В связи с тем, что регулятор давления газа предназначен для поддержания постоянного давления в заданной точке газовой сети, то всегда необходимо рассматривать систему автоматического регулирования в целом — «регулятор и объект регулирования (газовая сеть)».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t xml:space="preserve">Принцип работы регуляторов давления газа основан на регулировании по отклонению регулируемого давления. 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t xml:space="preserve">Разность между требуемым и фактическим значениями регулируемого давления называется </w:t>
      </w:r>
      <w:r w:rsidRPr="00842278">
        <w:rPr>
          <w:rFonts w:ascii="Times New Roman" w:hAnsi="Times New Roman" w:cs="Times New Roman"/>
          <w:b/>
          <w:sz w:val="24"/>
          <w:szCs w:val="24"/>
        </w:rPr>
        <w:t>рассогласованием.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t xml:space="preserve">Оно может возникать вследствие различных возбуждений — либо в газовой сети из-за разности между притоком газа в нее и отбором газа, либо из-за изменения входного (до регулятора) давления газа. 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t>Правильный подбор регулятора давления должен обеспечить устойчивость системы «регулятор-газовая сеть», т. е. способность ее возвращаться к первоначальному состоянию после прекращения возмущения.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t xml:space="preserve">Исходя из закона регулирования, положенного в основу </w:t>
      </w:r>
      <w:r w:rsidR="000914E6" w:rsidRPr="00842278">
        <w:rPr>
          <w:rFonts w:ascii="Times New Roman" w:hAnsi="Times New Roman" w:cs="Times New Roman"/>
          <w:sz w:val="24"/>
          <w:szCs w:val="24"/>
        </w:rPr>
        <w:t>их работы</w:t>
      </w:r>
      <w:r w:rsidRPr="00842278">
        <w:rPr>
          <w:rFonts w:ascii="Times New Roman" w:hAnsi="Times New Roman" w:cs="Times New Roman"/>
          <w:sz w:val="24"/>
          <w:szCs w:val="24"/>
        </w:rPr>
        <w:t xml:space="preserve">, </w:t>
      </w:r>
      <w:r w:rsidRPr="00842278">
        <w:rPr>
          <w:rFonts w:ascii="Times New Roman" w:hAnsi="Times New Roman" w:cs="Times New Roman"/>
          <w:b/>
          <w:sz w:val="24"/>
          <w:szCs w:val="24"/>
        </w:rPr>
        <w:t>регуляторы давления бывают астатические, статические и </w:t>
      </w:r>
      <w:proofErr w:type="spellStart"/>
      <w:r w:rsidRPr="00842278">
        <w:rPr>
          <w:rFonts w:ascii="Times New Roman" w:hAnsi="Times New Roman" w:cs="Times New Roman"/>
          <w:b/>
          <w:sz w:val="24"/>
          <w:szCs w:val="24"/>
        </w:rPr>
        <w:t>изодромные</w:t>
      </w:r>
      <w:proofErr w:type="spellEnd"/>
      <w:r w:rsidRPr="00842278">
        <w:rPr>
          <w:rFonts w:ascii="Times New Roman" w:hAnsi="Times New Roman" w:cs="Times New Roman"/>
          <w:b/>
          <w:sz w:val="24"/>
          <w:szCs w:val="24"/>
        </w:rPr>
        <w:t>.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t>В системах газораспределения два первых типа регуляторов получили наибольшее распространение.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t>В </w:t>
      </w:r>
      <w:r w:rsidRPr="00842278">
        <w:rPr>
          <w:rFonts w:ascii="Times New Roman" w:hAnsi="Times New Roman" w:cs="Times New Roman"/>
          <w:b/>
          <w:iCs/>
          <w:sz w:val="24"/>
          <w:szCs w:val="24"/>
        </w:rPr>
        <w:t>астатических</w:t>
      </w:r>
      <w:r w:rsidRPr="00842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278">
        <w:rPr>
          <w:rFonts w:ascii="Times New Roman" w:hAnsi="Times New Roman" w:cs="Times New Roman"/>
          <w:sz w:val="24"/>
          <w:szCs w:val="24"/>
        </w:rPr>
        <w:t>регуляторах (</w:t>
      </w:r>
      <w:hyperlink r:id="rId5" w:anchor="pic3.1#pic3.1" w:history="1">
        <w:r w:rsidRPr="00842278">
          <w:rPr>
            <w:rStyle w:val="a3"/>
            <w:rFonts w:ascii="Times New Roman" w:hAnsi="Times New Roman" w:cs="Times New Roman"/>
            <w:sz w:val="24"/>
            <w:szCs w:val="24"/>
          </w:rPr>
          <w:t>рис. </w:t>
        </w:r>
      </w:hyperlink>
      <w:r w:rsidRPr="00842278">
        <w:rPr>
          <w:rFonts w:ascii="Times New Roman" w:hAnsi="Times New Roman" w:cs="Times New Roman"/>
          <w:sz w:val="24"/>
          <w:szCs w:val="24"/>
        </w:rPr>
        <w:t>63,  а) на чувствительный элемент (мембрану) действует постоянная сила от груза 2.</w:t>
      </w:r>
      <w:r w:rsidR="0051798A">
        <w:rPr>
          <w:rFonts w:ascii="Times New Roman" w:hAnsi="Times New Roman" w:cs="Times New Roman"/>
          <w:sz w:val="24"/>
          <w:szCs w:val="24"/>
        </w:rPr>
        <w:t xml:space="preserve"> </w:t>
      </w:r>
      <w:r w:rsidRPr="00842278">
        <w:rPr>
          <w:rFonts w:ascii="Times New Roman" w:hAnsi="Times New Roman" w:cs="Times New Roman"/>
          <w:sz w:val="24"/>
          <w:szCs w:val="24"/>
        </w:rPr>
        <w:t xml:space="preserve">Активная (противодействующая) сила — это усиление, которое воспринимает мембрана от выходного давления </w:t>
      </w:r>
      <w:r w:rsidRPr="00842278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8422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42278">
        <w:rPr>
          <w:rFonts w:ascii="Times New Roman" w:hAnsi="Times New Roman" w:cs="Times New Roman"/>
          <w:sz w:val="24"/>
          <w:szCs w:val="24"/>
        </w:rPr>
        <w:t xml:space="preserve">. При увеличении отбора газа из сети 4 будет уменьшаться давление </w:t>
      </w:r>
      <w:r w:rsidRPr="00842278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8422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42278">
        <w:rPr>
          <w:rFonts w:ascii="Times New Roman" w:hAnsi="Times New Roman" w:cs="Times New Roman"/>
          <w:sz w:val="24"/>
          <w:szCs w:val="24"/>
        </w:rPr>
        <w:t>, баланс сил нарушится, мембрана пойдет вниз и регулирующий орган откроется.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t xml:space="preserve">Такие регуляторы после возмущения приводят регулируемое давление к заданному значению независимо от величины нагрузки и положения регулирующего органа. 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51798A">
        <w:rPr>
          <w:rFonts w:ascii="Times New Roman" w:hAnsi="Times New Roman" w:cs="Times New Roman"/>
          <w:b/>
          <w:sz w:val="24"/>
          <w:szCs w:val="24"/>
        </w:rPr>
        <w:t>Равновесие системы</w:t>
      </w:r>
      <w:r w:rsidRPr="00842278">
        <w:rPr>
          <w:rFonts w:ascii="Times New Roman" w:hAnsi="Times New Roman" w:cs="Times New Roman"/>
          <w:sz w:val="24"/>
          <w:szCs w:val="24"/>
        </w:rPr>
        <w:t xml:space="preserve"> может наступить только при заданном значении регулируемого давления, причем регулирующий орган может занимать любое положение. Такие регуляторы следует применять на сетях с большим самовыравниванием, например, в газовых сетях низкого давления достаточно большой емкости.</w:t>
      </w:r>
    </w:p>
    <w:bookmarkStart w:id="0" w:name="pic3.1"/>
    <w:bookmarkEnd w:id="0"/>
    <w:p w:rsidR="00842278" w:rsidRPr="00842278" w:rsidRDefault="00842278" w:rsidP="00A4341E">
      <w:pPr>
        <w:jc w:val="center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fldChar w:fldCharType="begin"/>
      </w:r>
      <w:r w:rsidRPr="00842278">
        <w:rPr>
          <w:rFonts w:ascii="Times New Roman" w:hAnsi="Times New Roman" w:cs="Times New Roman"/>
          <w:sz w:val="24"/>
          <w:szCs w:val="24"/>
        </w:rPr>
        <w:instrText xml:space="preserve"> INCLUDEPICTURE "http://www.gazovik-gaz.ru/f/directory/1-129-1.jpg" \* MERGEFORMATINET </w:instrText>
      </w:r>
      <w:r w:rsidRPr="00842278">
        <w:rPr>
          <w:rFonts w:ascii="Times New Roman" w:hAnsi="Times New Roman" w:cs="Times New Roman"/>
          <w:sz w:val="24"/>
          <w:szCs w:val="24"/>
        </w:rPr>
        <w:fldChar w:fldCharType="separate"/>
      </w:r>
      <w:r w:rsidR="0051798A" w:rsidRPr="00842278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хемы регуляторов давления" style="width:430.5pt;height:101.25pt">
            <v:imagedata r:id="rId6" r:href="rId7"/>
          </v:shape>
        </w:pict>
      </w:r>
      <w:r w:rsidRPr="00842278">
        <w:rPr>
          <w:rFonts w:ascii="Times New Roman" w:hAnsi="Times New Roman" w:cs="Times New Roman"/>
          <w:sz w:val="24"/>
          <w:szCs w:val="24"/>
        </w:rPr>
        <w:fldChar w:fldCharType="end"/>
      </w:r>
    </w:p>
    <w:p w:rsidR="00842278" w:rsidRPr="00842278" w:rsidRDefault="00842278" w:rsidP="00442B65">
      <w:pPr>
        <w:jc w:val="center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bCs/>
          <w:sz w:val="24"/>
          <w:szCs w:val="24"/>
        </w:rPr>
        <w:t>Рис. 63. Схемы регуляторов давления:</w:t>
      </w:r>
      <w:r w:rsidRPr="00842278">
        <w:rPr>
          <w:rFonts w:ascii="Times New Roman" w:hAnsi="Times New Roman" w:cs="Times New Roman"/>
          <w:b/>
          <w:sz w:val="24"/>
          <w:szCs w:val="24"/>
        </w:rPr>
        <w:br/>
      </w:r>
      <w:r w:rsidRPr="00842278">
        <w:rPr>
          <w:rFonts w:ascii="Times New Roman" w:hAnsi="Times New Roman" w:cs="Times New Roman"/>
          <w:sz w:val="24"/>
          <w:szCs w:val="24"/>
        </w:rPr>
        <w:t xml:space="preserve">а — астатический  регулятор;  б — статический регулятор давления; </w:t>
      </w:r>
    </w:p>
    <w:p w:rsidR="00842278" w:rsidRPr="00842278" w:rsidRDefault="00842278" w:rsidP="00442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t>1 — регулирующий (дроссельный) орган;</w:t>
      </w:r>
    </w:p>
    <w:p w:rsidR="00842278" w:rsidRPr="00842278" w:rsidRDefault="00842278" w:rsidP="00442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t>2 — мембранно-грузовой привод;</w:t>
      </w:r>
    </w:p>
    <w:p w:rsidR="00842278" w:rsidRPr="00842278" w:rsidRDefault="00842278" w:rsidP="00442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t>3 — импульсная трубка;</w:t>
      </w:r>
    </w:p>
    <w:p w:rsidR="00842278" w:rsidRPr="00842278" w:rsidRDefault="00842278" w:rsidP="00442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t xml:space="preserve">4 — объект регулирования — газовая сеть; </w:t>
      </w:r>
    </w:p>
    <w:p w:rsidR="00842278" w:rsidRPr="00842278" w:rsidRDefault="00842278" w:rsidP="00442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t>5 — мембранно-пружинный привод.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2278" w:rsidRP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lastRenderedPageBreak/>
        <w:t>Люфты, трение в сочленениях могут привести к тому, что регулирование станет неустойчивым.</w:t>
      </w:r>
    </w:p>
    <w:p w:rsidR="00842278" w:rsidRP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t xml:space="preserve">Для стабилизации процесса в регулятор вводят жесткую обратную связь. Такие регуляторы называются </w:t>
      </w:r>
      <w:r w:rsidRPr="0051798A">
        <w:rPr>
          <w:rFonts w:ascii="Times New Roman" w:hAnsi="Times New Roman" w:cs="Times New Roman"/>
          <w:b/>
          <w:sz w:val="24"/>
          <w:szCs w:val="24"/>
        </w:rPr>
        <w:t>статическими.</w:t>
      </w:r>
      <w:r w:rsidRPr="00842278">
        <w:rPr>
          <w:rFonts w:ascii="Times New Roman" w:hAnsi="Times New Roman" w:cs="Times New Roman"/>
          <w:sz w:val="24"/>
          <w:szCs w:val="24"/>
        </w:rPr>
        <w:t xml:space="preserve"> Статические регуляторы характеризуются неравномерностью.</w:t>
      </w:r>
    </w:p>
    <w:p w:rsidR="00842278" w:rsidRDefault="00842278" w:rsidP="00A4341E">
      <w:pPr>
        <w:jc w:val="both"/>
        <w:rPr>
          <w:rFonts w:ascii="Times New Roman" w:hAnsi="Times New Roman" w:cs="Times New Roman"/>
          <w:sz w:val="24"/>
          <w:szCs w:val="24"/>
        </w:rPr>
      </w:pPr>
      <w:r w:rsidRPr="00842278">
        <w:rPr>
          <w:rFonts w:ascii="Times New Roman" w:hAnsi="Times New Roman" w:cs="Times New Roman"/>
          <w:sz w:val="24"/>
          <w:szCs w:val="24"/>
        </w:rPr>
        <w:t xml:space="preserve">В регуляторе (рис.  63, б) </w:t>
      </w:r>
      <w:r w:rsidRPr="00842278">
        <w:rPr>
          <w:rFonts w:ascii="Times New Roman" w:hAnsi="Times New Roman" w:cs="Times New Roman"/>
          <w:b/>
          <w:sz w:val="24"/>
          <w:szCs w:val="24"/>
        </w:rPr>
        <w:t>груз заменен пружиной</w:t>
      </w:r>
      <w:r w:rsidRPr="00842278">
        <w:rPr>
          <w:rFonts w:ascii="Times New Roman" w:hAnsi="Times New Roman" w:cs="Times New Roman"/>
          <w:sz w:val="24"/>
          <w:szCs w:val="24"/>
        </w:rPr>
        <w:t xml:space="preserve"> — стабилизирующим устройством. Усилие, развиваемое пружиной, пропорционально ее деформации. Когда мембрана находится в крайнем верхнем положении (регулирующий орган закрыт), пружина приобретает наибольшую степень сжатия и </w:t>
      </w:r>
      <w:r w:rsidRPr="00842278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8422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42278">
        <w:rPr>
          <w:rFonts w:ascii="Times New Roman" w:hAnsi="Times New Roman" w:cs="Times New Roman"/>
          <w:sz w:val="24"/>
          <w:szCs w:val="24"/>
        </w:rPr>
        <w:t xml:space="preserve"> — максимальное. При полностью открытом регулирующем органе значение </w:t>
      </w:r>
      <w:r w:rsidRPr="00842278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8422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42278">
        <w:rPr>
          <w:rFonts w:ascii="Times New Roman" w:hAnsi="Times New Roman" w:cs="Times New Roman"/>
          <w:sz w:val="24"/>
          <w:szCs w:val="24"/>
        </w:rPr>
        <w:t xml:space="preserve"> уменьшается до минимального. </w:t>
      </w:r>
    </w:p>
    <w:p w:rsidR="000A189A" w:rsidRPr="0051798A" w:rsidRDefault="000A189A" w:rsidP="005179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98A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0A189A" w:rsidRDefault="000A189A" w:rsidP="000A189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чего предназначены регуляторы давления?</w:t>
      </w:r>
    </w:p>
    <w:p w:rsidR="000A189A" w:rsidRDefault="000A189A" w:rsidP="000A189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узлы</w:t>
      </w:r>
      <w:r w:rsidRPr="000A189A">
        <w:rPr>
          <w:rFonts w:ascii="Times New Roman" w:hAnsi="Times New Roman" w:cs="Times New Roman"/>
          <w:sz w:val="24"/>
          <w:szCs w:val="24"/>
        </w:rPr>
        <w:t xml:space="preserve"> регулятора типа РД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189A" w:rsidRDefault="000A189A" w:rsidP="000A189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чего зависит </w:t>
      </w:r>
      <w:r w:rsidRPr="000A189A">
        <w:rPr>
          <w:rFonts w:ascii="Times New Roman" w:hAnsi="Times New Roman" w:cs="Times New Roman"/>
          <w:sz w:val="24"/>
          <w:szCs w:val="24"/>
        </w:rPr>
        <w:t>п</w:t>
      </w:r>
      <w:r w:rsidRPr="000A189A">
        <w:rPr>
          <w:rFonts w:ascii="Times New Roman" w:hAnsi="Times New Roman" w:cs="Times New Roman"/>
          <w:sz w:val="24"/>
          <w:szCs w:val="24"/>
        </w:rPr>
        <w:t>ропускная способность регулятора давления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86917" w:rsidRDefault="00586917" w:rsidP="000A189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дросселирование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86917" w:rsidRDefault="00586917" w:rsidP="000A189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каких элементов состоит автоматический РД.</w:t>
      </w:r>
    </w:p>
    <w:p w:rsidR="0051798A" w:rsidRDefault="0051798A" w:rsidP="000A189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Функция исполнительного механизма?</w:t>
      </w:r>
    </w:p>
    <w:p w:rsidR="0051798A" w:rsidRDefault="0051798A" w:rsidP="000A189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регуляторы называются регуляторами прямого действия?</w:t>
      </w:r>
    </w:p>
    <w:p w:rsidR="0051798A" w:rsidRDefault="0051798A" w:rsidP="0051798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регуляторы давления бывают и</w:t>
      </w:r>
      <w:r w:rsidRPr="0051798A">
        <w:rPr>
          <w:rFonts w:ascii="Times New Roman" w:hAnsi="Times New Roman" w:cs="Times New Roman"/>
          <w:sz w:val="24"/>
          <w:szCs w:val="24"/>
        </w:rPr>
        <w:t>сходя из закона регулирования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1798A" w:rsidRDefault="0051798A" w:rsidP="0051798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работы в астатических регуляторах?</w:t>
      </w:r>
    </w:p>
    <w:p w:rsidR="0051798A" w:rsidRPr="000A189A" w:rsidRDefault="0051798A" w:rsidP="0051798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Отличие астатических регуляторов от статических</w:t>
      </w:r>
      <w:bookmarkStart w:id="1" w:name="_GoBack"/>
      <w:bookmarkEnd w:id="1"/>
    </w:p>
    <w:p w:rsidR="0059303F" w:rsidRPr="00842278" w:rsidRDefault="0059303F" w:rsidP="00A434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303F" w:rsidRPr="00842278" w:rsidSect="008422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24F8"/>
    <w:multiLevelType w:val="hybridMultilevel"/>
    <w:tmpl w:val="CFD0E5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A51DB"/>
    <w:multiLevelType w:val="hybridMultilevel"/>
    <w:tmpl w:val="EEA49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87079"/>
    <w:multiLevelType w:val="hybridMultilevel"/>
    <w:tmpl w:val="38B293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038A"/>
    <w:multiLevelType w:val="hybridMultilevel"/>
    <w:tmpl w:val="9608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78"/>
    <w:rsid w:val="00065E8B"/>
    <w:rsid w:val="000914E6"/>
    <w:rsid w:val="000A189A"/>
    <w:rsid w:val="002846E3"/>
    <w:rsid w:val="00442B65"/>
    <w:rsid w:val="0051798A"/>
    <w:rsid w:val="00586917"/>
    <w:rsid w:val="0059303F"/>
    <w:rsid w:val="006550DB"/>
    <w:rsid w:val="00776D1B"/>
    <w:rsid w:val="00842278"/>
    <w:rsid w:val="00A4341E"/>
    <w:rsid w:val="00B2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56B4"/>
  <w15:chartTrackingRefBased/>
  <w15:docId w15:val="{F3D6651E-86F1-4DB3-96C3-ACFDBA3F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27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43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gazovik-gaz.ru/f/directory/1-129-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azovik-gaz.ru/directory/reg/class.html?template_id=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2024-10-09T16:34:00Z</dcterms:created>
  <dcterms:modified xsi:type="dcterms:W3CDTF">2024-10-09T17:32:00Z</dcterms:modified>
</cp:coreProperties>
</file>