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2E2" w:rsidRPr="007222E2" w:rsidRDefault="007222E2" w:rsidP="007222E2">
      <w:pPr>
        <w:jc w:val="center"/>
        <w:rPr>
          <w:b/>
        </w:rPr>
      </w:pPr>
      <w:bookmarkStart w:id="0" w:name="_GoBack"/>
      <w:bookmarkEnd w:id="0"/>
      <w:r w:rsidRPr="007222E2">
        <w:rPr>
          <w:b/>
        </w:rPr>
        <w:t>Общие правила выполнения чертежей</w:t>
      </w:r>
    </w:p>
    <w:p w:rsidR="007222E2" w:rsidRDefault="007222E2" w:rsidP="007222E2">
      <w:pPr>
        <w:jc w:val="both"/>
      </w:pPr>
      <w:r>
        <w:t xml:space="preserve">Для выполнения чертежей необходимы: </w:t>
      </w:r>
    </w:p>
    <w:p w:rsidR="007222E2" w:rsidRDefault="007222E2" w:rsidP="007222E2">
      <w:pPr>
        <w:jc w:val="both"/>
      </w:pPr>
      <w:proofErr w:type="gramStart"/>
      <w:r>
        <w:t>а)бумага</w:t>
      </w:r>
      <w:proofErr w:type="gramEnd"/>
      <w:r>
        <w:t xml:space="preserve"> чертежная(ватман) формата А3; </w:t>
      </w:r>
    </w:p>
    <w:p w:rsidR="00767290" w:rsidRDefault="007222E2" w:rsidP="007222E2">
      <w:pPr>
        <w:jc w:val="both"/>
      </w:pPr>
      <w:proofErr w:type="gramStart"/>
      <w:r>
        <w:t>б)набор</w:t>
      </w:r>
      <w:proofErr w:type="gramEnd"/>
      <w:r>
        <w:t xml:space="preserve"> чертежных инструментов(</w:t>
      </w:r>
      <w:proofErr w:type="spellStart"/>
      <w:r>
        <w:t>циркуль,измеритель,линейка,угольник,транспортир</w:t>
      </w:r>
      <w:proofErr w:type="spellEnd"/>
      <w:r>
        <w:t xml:space="preserve"> и т. п.)</w:t>
      </w:r>
      <w:r w:rsidR="00767290">
        <w:t xml:space="preserve">, для урока инженерной графики предпочтительнее рейсшина, при помощи которой черчение будет более аккуратным </w:t>
      </w:r>
      <w:r w:rsidR="005654E3">
        <w:t>и правильным</w:t>
      </w:r>
      <w:r>
        <w:t xml:space="preserve">; </w:t>
      </w:r>
    </w:p>
    <w:p w:rsidR="007222E2" w:rsidRDefault="007222E2" w:rsidP="007222E2">
      <w:pPr>
        <w:jc w:val="both"/>
      </w:pPr>
      <w:proofErr w:type="gramStart"/>
      <w:r>
        <w:t>в)карандаши</w:t>
      </w:r>
      <w:proofErr w:type="gramEnd"/>
      <w:r>
        <w:t>. Карандаши подразделяются на твердые, средней твердости и мягкие. Твердые карандаши маркируются буквой Т или Н, мягкие – М или В, средней твердости – ТМ или НВ. Степень мягкости или твердости карандаша определяется цифрой, стоящей перед буквой. На разных стадиях выполнения чертежа применяют карандаши различной твердости.</w:t>
      </w:r>
    </w:p>
    <w:p w:rsidR="005654E3" w:rsidRDefault="005654E3" w:rsidP="007222E2">
      <w:pPr>
        <w:jc w:val="both"/>
      </w:pPr>
      <w:r>
        <w:t>Рабочее поле</w:t>
      </w:r>
      <w:r w:rsidR="00296880">
        <w:t>(рамка)</w:t>
      </w:r>
      <w:r>
        <w:t xml:space="preserve"> расчерчивается следующим образом:</w:t>
      </w:r>
    </w:p>
    <w:p w:rsidR="005654E3" w:rsidRDefault="005654E3" w:rsidP="007222E2">
      <w:pPr>
        <w:jc w:val="both"/>
      </w:pPr>
      <w:r>
        <w:t xml:space="preserve">- от левого края отступаем 20 </w:t>
      </w:r>
      <w:r w:rsidR="00296880">
        <w:t>мм</w:t>
      </w:r>
    </w:p>
    <w:p w:rsidR="00296880" w:rsidRDefault="00296880" w:rsidP="007222E2">
      <w:pPr>
        <w:jc w:val="both"/>
      </w:pPr>
      <w:r>
        <w:t>- от верхнего, нижнего и правого 5 мм</w:t>
      </w:r>
    </w:p>
    <w:p w:rsidR="005654E3" w:rsidRDefault="005654E3" w:rsidP="007222E2">
      <w:pPr>
        <w:jc w:val="both"/>
      </w:pPr>
      <w:r w:rsidRPr="005654E3">
        <w:drawing>
          <wp:inline distT="0" distB="0" distL="0" distR="0" wp14:anchorId="2B95D566" wp14:editId="0DD3B73E">
            <wp:extent cx="5172797" cy="3801005"/>
            <wp:effectExtent l="0" t="0" r="889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72797" cy="380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880" w:rsidRDefault="00166AAF" w:rsidP="007222E2">
      <w:pPr>
        <w:jc w:val="both"/>
      </w:pPr>
      <w:r>
        <w:t>Основная надпись будет выглядеть следующим образом (указанные размеры в мм)</w:t>
      </w:r>
    </w:p>
    <w:p w:rsidR="009B595B" w:rsidRDefault="00166AAF" w:rsidP="007222E2">
      <w:pPr>
        <w:jc w:val="both"/>
      </w:pPr>
      <w:r w:rsidRPr="00166AAF">
        <w:lastRenderedPageBreak/>
        <w:drawing>
          <wp:inline distT="0" distB="0" distL="0" distR="0" wp14:anchorId="3F360D87" wp14:editId="44D2D5D8">
            <wp:extent cx="5940425" cy="196215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2D9" w:rsidRDefault="006222D9" w:rsidP="007222E2">
      <w:pPr>
        <w:jc w:val="both"/>
      </w:pPr>
      <w:r>
        <w:t>Все надписи на чертежах должны быть четкими и выполнены чертежным шрифтом в соответствии с ГОСТ 2.304-81. Стандарт устанавливает чертежные шрифты для надписей, которые наносятся на</w:t>
      </w:r>
      <w:r w:rsidR="00C02ABF">
        <w:t xml:space="preserve"> чертежи. </w:t>
      </w:r>
      <w:r>
        <w:t xml:space="preserve">Размеры шрифтов определяются высотой h прописных (заглавных) букв в миллиметрах (рисунок 3). </w:t>
      </w:r>
    </w:p>
    <w:p w:rsidR="006222D9" w:rsidRDefault="006222D9" w:rsidP="007222E2">
      <w:pPr>
        <w:jc w:val="center"/>
      </w:pPr>
      <w:r w:rsidRPr="006222D9">
        <w:drawing>
          <wp:inline distT="0" distB="0" distL="0" distR="0" wp14:anchorId="7991C830" wp14:editId="3C01E45C">
            <wp:extent cx="3277057" cy="241968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77057" cy="2419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2D9" w:rsidRDefault="006222D9" w:rsidP="007222E2">
      <w:pPr>
        <w:jc w:val="both"/>
      </w:pPr>
      <w:r>
        <w:t xml:space="preserve"> Эта высота измеряется по направлению перпендикулярному к основанию строки. Для облегчения понимания и построения конструкции шрифта стандартом предусмотрена сетка, образованная вспомогательными линиями, в которые вписываются буквы. Шаг вспомогательных линий сетки определяется в зависимости от толщины линий шрифта d</w:t>
      </w:r>
    </w:p>
    <w:p w:rsidR="006222D9" w:rsidRDefault="006222D9" w:rsidP="007222E2">
      <w:pPr>
        <w:jc w:val="center"/>
      </w:pPr>
      <w:r w:rsidRPr="006222D9">
        <w:drawing>
          <wp:inline distT="0" distB="0" distL="0" distR="0" wp14:anchorId="253670C7" wp14:editId="43CB2117">
            <wp:extent cx="3200847" cy="249589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00847" cy="2495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ABF" w:rsidRDefault="00C02ABF" w:rsidP="007222E2">
      <w:pPr>
        <w:jc w:val="both"/>
      </w:pPr>
      <w:r w:rsidRPr="00C02ABF">
        <w:t xml:space="preserve">Устанавливаются следующие типы шрифта: </w:t>
      </w:r>
    </w:p>
    <w:p w:rsidR="007222E2" w:rsidRDefault="00C02ABF" w:rsidP="007222E2">
      <w:pPr>
        <w:jc w:val="both"/>
      </w:pPr>
      <w:r w:rsidRPr="00C02ABF">
        <w:t xml:space="preserve">- тип А с наклоном около 75⁰ (d=/14 h); </w:t>
      </w:r>
    </w:p>
    <w:p w:rsidR="007222E2" w:rsidRDefault="00C02ABF" w:rsidP="007222E2">
      <w:pPr>
        <w:jc w:val="both"/>
      </w:pPr>
      <w:r w:rsidRPr="00C02ABF">
        <w:t xml:space="preserve">- тип А без наклона (d=1/14h); </w:t>
      </w:r>
    </w:p>
    <w:p w:rsidR="007222E2" w:rsidRDefault="00C02ABF" w:rsidP="007222E2">
      <w:pPr>
        <w:jc w:val="both"/>
      </w:pPr>
      <w:r w:rsidRPr="00C02ABF">
        <w:t xml:space="preserve">- тип Б с наклоном около 75⁰ (d=/10 h); </w:t>
      </w:r>
    </w:p>
    <w:p w:rsidR="007222E2" w:rsidRDefault="00C02ABF" w:rsidP="007222E2">
      <w:pPr>
        <w:jc w:val="both"/>
      </w:pPr>
      <w:r w:rsidRPr="00C02ABF">
        <w:t xml:space="preserve">- тип Б без наклона (d=1/10h). </w:t>
      </w:r>
    </w:p>
    <w:p w:rsidR="006222D9" w:rsidRDefault="00C02ABF" w:rsidP="007222E2">
      <w:pPr>
        <w:jc w:val="both"/>
      </w:pPr>
      <w:r w:rsidRPr="00C02ABF">
        <w:t xml:space="preserve">Шрифт типа Б с наклоном в </w:t>
      </w:r>
      <w:r w:rsidR="009B595B">
        <w:t>будет использован на протяжении всего курса Инженерной графики</w:t>
      </w:r>
      <w:r w:rsidR="007222E2">
        <w:t>.</w:t>
      </w:r>
    </w:p>
    <w:p w:rsidR="009B595B" w:rsidRDefault="00BE6BCA" w:rsidP="007222E2">
      <w:pPr>
        <w:jc w:val="both"/>
      </w:pPr>
      <w:r>
        <w:t>Размеры шрифта: Стандарт устанавливает следующие размеры шрифта: 1,8 (не рекомендуется, но допускается); 2,5; 3,5; 5; 7; 10; 14; 20; 28; 40. Высота строчных букв примерно соответствует высоте сле</w:t>
      </w:r>
      <w:r>
        <w:softHyphen/>
        <w:t>дующего меньшего размера шрифта. Так, высота строчных букв размера 10 равна 7, размера 7 равна 5 и т. д.</w:t>
      </w:r>
    </w:p>
    <w:p w:rsidR="002C3BD8" w:rsidRPr="00C02ABF" w:rsidRDefault="00BE6BCA" w:rsidP="007222E2">
      <w:pPr>
        <w:jc w:val="both"/>
      </w:pPr>
      <w:r w:rsidRPr="00BE6BCA">
        <w:drawing>
          <wp:inline distT="0" distB="0" distL="0" distR="0" wp14:anchorId="6C1D2DC8" wp14:editId="31B6F50C">
            <wp:extent cx="5940425" cy="5408295"/>
            <wp:effectExtent l="0" t="0" r="3175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40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3BD8" w:rsidRPr="00C02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D9"/>
    <w:rsid w:val="00072BD0"/>
    <w:rsid w:val="00091439"/>
    <w:rsid w:val="00166AAF"/>
    <w:rsid w:val="00296880"/>
    <w:rsid w:val="002C3BD8"/>
    <w:rsid w:val="005654E3"/>
    <w:rsid w:val="00614C3E"/>
    <w:rsid w:val="006222D9"/>
    <w:rsid w:val="007222E2"/>
    <w:rsid w:val="00767290"/>
    <w:rsid w:val="0077414A"/>
    <w:rsid w:val="009B595B"/>
    <w:rsid w:val="00BE6BCA"/>
    <w:rsid w:val="00C0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F8EB1"/>
  <w15:chartTrackingRefBased/>
  <w15:docId w15:val="{1BCE443C-6AD7-48AF-B009-9E63F8623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Мытарева</dc:creator>
  <cp:keywords/>
  <dc:description/>
  <cp:lastModifiedBy>Татьяна Мытарева</cp:lastModifiedBy>
  <cp:revision>2</cp:revision>
  <dcterms:created xsi:type="dcterms:W3CDTF">2024-09-04T17:52:00Z</dcterms:created>
  <dcterms:modified xsi:type="dcterms:W3CDTF">2024-09-04T18:21:00Z</dcterms:modified>
</cp:coreProperties>
</file>