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1A1A4" w14:textId="43008A68" w:rsidR="00DE43F6" w:rsidRDefault="0011230B">
      <w:pPr>
        <w:rPr>
          <w:noProof/>
        </w:rPr>
      </w:pPr>
      <w:r>
        <w:rPr>
          <w:noProof/>
        </w:rPr>
        <w:drawing>
          <wp:inline distT="0" distB="0" distL="0" distR="0" wp14:anchorId="58246015" wp14:editId="664CF3C3">
            <wp:extent cx="5940425" cy="52685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265" w:rsidRPr="00571265">
        <w:rPr>
          <w:noProof/>
        </w:rPr>
        <w:t xml:space="preserve"> </w:t>
      </w:r>
      <w:r w:rsidR="00571265">
        <w:rPr>
          <w:noProof/>
        </w:rPr>
        <w:drawing>
          <wp:inline distT="0" distB="0" distL="0" distR="0" wp14:anchorId="3C64F268" wp14:editId="10B71984">
            <wp:extent cx="5940425" cy="2294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C78E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Без приборов, на ощупь можно определить механический</w:t>
      </w:r>
    </w:p>
    <w:p w14:paraId="4A967305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(гранулометрический) состав почвы, при этом следует знать, что этот метод</w:t>
      </w:r>
    </w:p>
    <w:p w14:paraId="08C757E4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является ориентировочным. Для определения механического состава почв на</w:t>
      </w:r>
    </w:p>
    <w:p w14:paraId="62838DD5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ощупь необходимо щепотку почвы тщательно растирать пальцами на ладони</w:t>
      </w:r>
    </w:p>
    <w:p w14:paraId="4E2CB728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У песчаных почв полностью отсутствуют глинистые частицы.</w:t>
      </w:r>
    </w:p>
    <w:p w14:paraId="247B61C2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Супесчаные почвы растираются легко. При этом обнаруживается</w:t>
      </w:r>
    </w:p>
    <w:p w14:paraId="2C621C5B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незначительное количество мягкого пылевато-глинистого материала.</w:t>
      </w:r>
    </w:p>
    <w:p w14:paraId="4AE69078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lastRenderedPageBreak/>
        <w:t>Глинистые почвы растираются с трудом, и после растирания появляется</w:t>
      </w:r>
    </w:p>
    <w:p w14:paraId="0A413B64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значительное количество пылевато-глинистых частиц.</w:t>
      </w:r>
    </w:p>
    <w:p w14:paraId="03901F1C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Определение гранулометрического состава почвы на ощупь можно</w:t>
      </w:r>
    </w:p>
    <w:p w14:paraId="6004CD57" w14:textId="4E00DB5C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дополнить методом раскатывания увлажненной почвы. Небольшое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977">
        <w:rPr>
          <w:rFonts w:ascii="Times New Roman" w:hAnsi="Times New Roman" w:cs="Times New Roman"/>
          <w:sz w:val="28"/>
          <w:szCs w:val="28"/>
        </w:rPr>
        <w:t>почвенного материала смачивается водой до консистенции густой вязкой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977">
        <w:rPr>
          <w:rFonts w:ascii="Times New Roman" w:hAnsi="Times New Roman" w:cs="Times New Roman"/>
          <w:sz w:val="28"/>
          <w:szCs w:val="28"/>
        </w:rPr>
        <w:t>массы. Затем эта масса скатывается в шарик диаметром 1-2 см. Далее шарик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977">
        <w:rPr>
          <w:rFonts w:ascii="Times New Roman" w:hAnsi="Times New Roman" w:cs="Times New Roman"/>
          <w:sz w:val="28"/>
          <w:szCs w:val="28"/>
        </w:rPr>
        <w:t>раскатывается в шнур, который затем сгибается в кольцо. Если почва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977">
        <w:rPr>
          <w:rFonts w:ascii="Times New Roman" w:hAnsi="Times New Roman" w:cs="Times New Roman"/>
          <w:sz w:val="28"/>
          <w:szCs w:val="28"/>
        </w:rPr>
        <w:t>глинистая, шнур при сгибании в кольцо не ломается и не растрескивается.</w:t>
      </w:r>
    </w:p>
    <w:p w14:paraId="33466AFB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Шнур из суглинистой почвы при сгибании в кольцо разламывается. Из</w:t>
      </w:r>
    </w:p>
    <w:p w14:paraId="2F82F9FF" w14:textId="77777777" w:rsidR="008B0977" w:rsidRP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>супесчаной почвы можно получить только непрочный, легко рассыпающийся</w:t>
      </w:r>
    </w:p>
    <w:p w14:paraId="06CA9D50" w14:textId="2FE34866" w:rsid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0977">
        <w:rPr>
          <w:rFonts w:ascii="Times New Roman" w:hAnsi="Times New Roman" w:cs="Times New Roman"/>
          <w:sz w:val="28"/>
          <w:szCs w:val="28"/>
        </w:rPr>
        <w:t xml:space="preserve">шарик, шнур из которого приготовить нельзя </w:t>
      </w:r>
    </w:p>
    <w:p w14:paraId="3D5D3371" w14:textId="3B8B4D58" w:rsid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22F3E5" w14:textId="57FFA9AC" w:rsidR="008B0977" w:rsidRDefault="008B0977" w:rsidP="008B09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90EC0E" wp14:editId="1DE30BA6">
            <wp:extent cx="5940425" cy="318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D1450" w14:textId="24A0F8F6" w:rsidR="004D7975" w:rsidRDefault="004D7975" w:rsidP="008B097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E7BBC2D" w14:textId="630804FA" w:rsidR="004D7975" w:rsidRDefault="004D7975" w:rsidP="008B0977">
      <w:pPr>
        <w:spacing w:after="0"/>
        <w:rPr>
          <w:noProof/>
        </w:rPr>
      </w:pPr>
      <w:r w:rsidRPr="004D7975">
        <w:lastRenderedPageBreak/>
        <w:drawing>
          <wp:inline distT="0" distB="0" distL="0" distR="0" wp14:anchorId="7DEA560F" wp14:editId="7B8C87C0">
            <wp:extent cx="5940425" cy="52616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79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CE264F" wp14:editId="63984125">
            <wp:extent cx="5940425" cy="23749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D28B" w14:textId="77777777" w:rsidR="004D7975" w:rsidRPr="004D7975" w:rsidRDefault="004D7975" w:rsidP="004D79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7975">
        <w:rPr>
          <w:rFonts w:ascii="Times New Roman" w:hAnsi="Times New Roman" w:cs="Times New Roman"/>
          <w:sz w:val="28"/>
          <w:szCs w:val="28"/>
        </w:rPr>
        <w:t>Гранулометрический состав: а – песок; б – супесь; в – легкий</w:t>
      </w:r>
    </w:p>
    <w:p w14:paraId="45B3D12C" w14:textId="5E14F423" w:rsidR="004D7975" w:rsidRPr="008B0977" w:rsidRDefault="004D7975" w:rsidP="004D79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7975">
        <w:rPr>
          <w:rFonts w:ascii="Times New Roman" w:hAnsi="Times New Roman" w:cs="Times New Roman"/>
          <w:sz w:val="28"/>
          <w:szCs w:val="28"/>
        </w:rPr>
        <w:t>суглинок; г – средний суглинок; д – тяжелый суглинок; е – глина</w:t>
      </w:r>
    </w:p>
    <w:sectPr w:rsidR="004D7975" w:rsidRPr="008B0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299"/>
    <w:rsid w:val="00021299"/>
    <w:rsid w:val="0011230B"/>
    <w:rsid w:val="004D7975"/>
    <w:rsid w:val="00571265"/>
    <w:rsid w:val="008B0977"/>
    <w:rsid w:val="00DE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CAD48"/>
  <w15:chartTrackingRefBased/>
  <w15:docId w15:val="{32FC6316-108B-46CF-93EA-CADB8129F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2024-11-11T14:18:00Z</dcterms:created>
  <dcterms:modified xsi:type="dcterms:W3CDTF">2024-11-11T15:03:00Z</dcterms:modified>
</cp:coreProperties>
</file>