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8C" w:rsidRPr="00E0458C" w:rsidRDefault="00E0458C" w:rsidP="00E0458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458C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28</w:t>
      </w:r>
    </w:p>
    <w:p w:rsidR="00E0458C" w:rsidRDefault="00E0458C" w:rsidP="00E0458C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458C">
        <w:rPr>
          <w:rFonts w:ascii="Times New Roman" w:hAnsi="Times New Roman" w:cs="Times New Roman"/>
          <w:b/>
          <w:color w:val="FF0000"/>
          <w:sz w:val="24"/>
          <w:szCs w:val="24"/>
        </w:rPr>
        <w:t>Трассоискатели ВТР и ТПК.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Л</w:t>
      </w:r>
      <w:r w:rsidRPr="00E045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азерные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газоаналитические системы Л</w:t>
      </w:r>
      <w:r w:rsidRPr="00E0458C">
        <w:rPr>
          <w:rFonts w:ascii="Times New Roman" w:hAnsi="Times New Roman" w:cs="Times New Roman"/>
          <w:b/>
          <w:color w:val="FF0000"/>
          <w:sz w:val="24"/>
          <w:szCs w:val="24"/>
        </w:rPr>
        <w:t>ГА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E0458C" w:rsidRPr="00E0458C" w:rsidRDefault="00E0458C" w:rsidP="00E0458C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F463B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 xml:space="preserve">Для нахождения трасс подземных газопроводов и определения глубины их заложения применяются переносные приборы — </w:t>
      </w:r>
      <w:r w:rsidRPr="000F463B">
        <w:rPr>
          <w:rFonts w:ascii="Times New Roman" w:hAnsi="Times New Roman" w:cs="Times New Roman"/>
          <w:b/>
          <w:sz w:val="24"/>
          <w:szCs w:val="24"/>
        </w:rPr>
        <w:t>трассоискатели ВТР и ТПК.</w:t>
      </w:r>
      <w:r w:rsidRPr="00E0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63B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63B">
        <w:rPr>
          <w:rFonts w:ascii="Times New Roman" w:hAnsi="Times New Roman" w:cs="Times New Roman"/>
          <w:b/>
          <w:sz w:val="24"/>
          <w:szCs w:val="24"/>
        </w:rPr>
        <w:t>Принцип определения</w:t>
      </w:r>
      <w:r w:rsidRPr="00E0458C">
        <w:rPr>
          <w:rFonts w:ascii="Times New Roman" w:hAnsi="Times New Roman" w:cs="Times New Roman"/>
          <w:sz w:val="24"/>
          <w:szCs w:val="24"/>
        </w:rPr>
        <w:t xml:space="preserve"> подземного металлического сооружения заключается в создании электромагнитного поля специальным генератором вокруг объекта поиска и в обнаружении этого поля с помощью специального приемного устройства.</w:t>
      </w:r>
    </w:p>
    <w:p w:rsidR="00E0458C" w:rsidRP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 xml:space="preserve"> </w:t>
      </w:r>
      <w:r w:rsidRPr="000F463B">
        <w:rPr>
          <w:rFonts w:ascii="Times New Roman" w:hAnsi="Times New Roman" w:cs="Times New Roman"/>
          <w:b/>
          <w:sz w:val="24"/>
          <w:szCs w:val="24"/>
        </w:rPr>
        <w:t>Конструктивно трассоискатели</w:t>
      </w:r>
      <w:r w:rsidRPr="00E0458C">
        <w:rPr>
          <w:rFonts w:ascii="Times New Roman" w:hAnsi="Times New Roman" w:cs="Times New Roman"/>
          <w:sz w:val="24"/>
          <w:szCs w:val="24"/>
        </w:rPr>
        <w:t xml:space="preserve"> выполнены в виде трех блоков: </w:t>
      </w:r>
    </w:p>
    <w:p w:rsidR="000F463B" w:rsidRPr="000F463B" w:rsidRDefault="00E0458C" w:rsidP="000F463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63B">
        <w:rPr>
          <w:rFonts w:ascii="Times New Roman" w:hAnsi="Times New Roman" w:cs="Times New Roman"/>
          <w:sz w:val="24"/>
          <w:szCs w:val="24"/>
        </w:rPr>
        <w:t>блока питания,</w:t>
      </w:r>
    </w:p>
    <w:p w:rsidR="000F463B" w:rsidRPr="000F463B" w:rsidRDefault="00E0458C" w:rsidP="000F463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63B">
        <w:rPr>
          <w:rFonts w:ascii="Times New Roman" w:hAnsi="Times New Roman" w:cs="Times New Roman"/>
          <w:sz w:val="24"/>
          <w:szCs w:val="24"/>
        </w:rPr>
        <w:t>генератора</w:t>
      </w:r>
      <w:r w:rsidR="000F463B" w:rsidRPr="000F463B">
        <w:rPr>
          <w:rFonts w:ascii="Times New Roman" w:hAnsi="Times New Roman" w:cs="Times New Roman"/>
          <w:sz w:val="24"/>
          <w:szCs w:val="24"/>
        </w:rPr>
        <w:t>,</w:t>
      </w:r>
    </w:p>
    <w:p w:rsidR="00E0458C" w:rsidRPr="000F463B" w:rsidRDefault="00E0458C" w:rsidP="000F463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63B">
        <w:rPr>
          <w:rFonts w:ascii="Times New Roman" w:hAnsi="Times New Roman" w:cs="Times New Roman"/>
          <w:sz w:val="24"/>
          <w:szCs w:val="24"/>
        </w:rPr>
        <w:t xml:space="preserve">приемника (приемного устройства). </w:t>
      </w:r>
    </w:p>
    <w:p w:rsidR="009B0092" w:rsidRP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>На рис. 2.44 показаны основные элементы трассоискателя ТПК-1.</w:t>
      </w:r>
    </w:p>
    <w:p w:rsidR="00E0458C" w:rsidRPr="00E0458C" w:rsidRDefault="00E0458C" w:rsidP="000F46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151D3B" wp14:editId="3D2AD45B">
            <wp:extent cx="5795789" cy="466689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5990" cy="469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58C" w:rsidRPr="00E0458C" w:rsidRDefault="00E0458C" w:rsidP="000F46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>Рис. 2.44. Основные элементы трассоискателя ТП К-1:</w:t>
      </w:r>
    </w:p>
    <w:p w:rsidR="00E0458C" w:rsidRP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>1 — корпус блока питания; 2 — зарядное устройство; 3 — кабель</w:t>
      </w:r>
      <w:r w:rsidR="000F463B">
        <w:rPr>
          <w:rFonts w:ascii="Times New Roman" w:hAnsi="Times New Roman" w:cs="Times New Roman"/>
          <w:sz w:val="24"/>
          <w:szCs w:val="24"/>
        </w:rPr>
        <w:t xml:space="preserve"> </w:t>
      </w:r>
      <w:r w:rsidRPr="00E0458C">
        <w:rPr>
          <w:rFonts w:ascii="Times New Roman" w:hAnsi="Times New Roman" w:cs="Times New Roman"/>
          <w:sz w:val="24"/>
          <w:szCs w:val="24"/>
        </w:rPr>
        <w:t>к зарядному устройству; 4 — ввод кабеля от сети переменного тока;</w:t>
      </w:r>
      <w:r w:rsidR="000F463B">
        <w:rPr>
          <w:rFonts w:ascii="Times New Roman" w:hAnsi="Times New Roman" w:cs="Times New Roman"/>
          <w:sz w:val="24"/>
          <w:szCs w:val="24"/>
        </w:rPr>
        <w:t xml:space="preserve"> </w:t>
      </w:r>
      <w:r w:rsidRPr="00E0458C">
        <w:rPr>
          <w:rFonts w:ascii="Times New Roman" w:hAnsi="Times New Roman" w:cs="Times New Roman"/>
          <w:sz w:val="24"/>
          <w:szCs w:val="24"/>
        </w:rPr>
        <w:t>5 — предохранитель зарядного устройства; 6 — аккумуляторы;</w:t>
      </w:r>
    </w:p>
    <w:p w:rsidR="00E0458C" w:rsidRP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>7 — штекерный разъем; 8 — кабель «блок питания — генератор»;</w:t>
      </w:r>
      <w:r w:rsidR="000F463B">
        <w:rPr>
          <w:rFonts w:ascii="Times New Roman" w:hAnsi="Times New Roman" w:cs="Times New Roman"/>
          <w:sz w:val="24"/>
          <w:szCs w:val="24"/>
        </w:rPr>
        <w:t xml:space="preserve"> </w:t>
      </w:r>
      <w:r w:rsidRPr="00E0458C">
        <w:rPr>
          <w:rFonts w:ascii="Times New Roman" w:hAnsi="Times New Roman" w:cs="Times New Roman"/>
          <w:sz w:val="24"/>
          <w:szCs w:val="24"/>
        </w:rPr>
        <w:t>9 — корпус генератора; 10 — коммутирующая кнопка;</w:t>
      </w:r>
      <w:r w:rsidR="000F463B">
        <w:rPr>
          <w:rFonts w:ascii="Times New Roman" w:hAnsi="Times New Roman" w:cs="Times New Roman"/>
          <w:sz w:val="24"/>
          <w:szCs w:val="24"/>
        </w:rPr>
        <w:t xml:space="preserve"> 1</w:t>
      </w:r>
      <w:r w:rsidRPr="00E0458C">
        <w:rPr>
          <w:rFonts w:ascii="Times New Roman" w:hAnsi="Times New Roman" w:cs="Times New Roman"/>
          <w:sz w:val="24"/>
          <w:szCs w:val="24"/>
        </w:rPr>
        <w:t>1 — измерительный прибор; 12 — индикаторная лампа; 13 — предохранитель;</w:t>
      </w:r>
      <w:r w:rsidR="000F463B">
        <w:rPr>
          <w:rFonts w:ascii="Times New Roman" w:hAnsi="Times New Roman" w:cs="Times New Roman"/>
          <w:sz w:val="24"/>
          <w:szCs w:val="24"/>
        </w:rPr>
        <w:t xml:space="preserve"> </w:t>
      </w:r>
      <w:r w:rsidRPr="00E0458C">
        <w:rPr>
          <w:rFonts w:ascii="Times New Roman" w:hAnsi="Times New Roman" w:cs="Times New Roman"/>
          <w:sz w:val="24"/>
          <w:szCs w:val="24"/>
        </w:rPr>
        <w:t>14 — кнопка «Повторное включение»; 15 — выключатель питания;</w:t>
      </w:r>
      <w:r w:rsidR="000F463B">
        <w:rPr>
          <w:rFonts w:ascii="Times New Roman" w:hAnsi="Times New Roman" w:cs="Times New Roman"/>
          <w:sz w:val="24"/>
          <w:szCs w:val="24"/>
        </w:rPr>
        <w:t xml:space="preserve"> </w:t>
      </w:r>
      <w:r w:rsidRPr="00E0458C">
        <w:rPr>
          <w:rFonts w:ascii="Times New Roman" w:hAnsi="Times New Roman" w:cs="Times New Roman"/>
          <w:sz w:val="24"/>
          <w:szCs w:val="24"/>
        </w:rPr>
        <w:t>16 — переключатель выходного напряжения генератора;</w:t>
      </w:r>
      <w:r w:rsidR="000F463B">
        <w:rPr>
          <w:rFonts w:ascii="Times New Roman" w:hAnsi="Times New Roman" w:cs="Times New Roman"/>
          <w:sz w:val="24"/>
          <w:szCs w:val="24"/>
        </w:rPr>
        <w:t xml:space="preserve"> </w:t>
      </w:r>
      <w:r w:rsidRPr="00E0458C">
        <w:rPr>
          <w:rFonts w:ascii="Times New Roman" w:hAnsi="Times New Roman" w:cs="Times New Roman"/>
          <w:sz w:val="24"/>
          <w:szCs w:val="24"/>
        </w:rPr>
        <w:t>17 — переключатель рода работы; 18 — выходной кабель генератора;</w:t>
      </w:r>
      <w:r w:rsidR="000F463B">
        <w:rPr>
          <w:rFonts w:ascii="Times New Roman" w:hAnsi="Times New Roman" w:cs="Times New Roman"/>
          <w:sz w:val="24"/>
          <w:szCs w:val="24"/>
        </w:rPr>
        <w:t xml:space="preserve"> </w:t>
      </w:r>
      <w:r w:rsidRPr="00E0458C">
        <w:rPr>
          <w:rFonts w:ascii="Times New Roman" w:hAnsi="Times New Roman" w:cs="Times New Roman"/>
          <w:sz w:val="24"/>
          <w:szCs w:val="24"/>
        </w:rPr>
        <w:t>19 — штыревой заземлитель; 20 — зажим для трубопровода;</w:t>
      </w:r>
      <w:r w:rsidR="000F463B">
        <w:rPr>
          <w:rFonts w:ascii="Times New Roman" w:hAnsi="Times New Roman" w:cs="Times New Roman"/>
          <w:sz w:val="24"/>
          <w:szCs w:val="24"/>
        </w:rPr>
        <w:t xml:space="preserve"> </w:t>
      </w:r>
      <w:r w:rsidRPr="00E0458C">
        <w:rPr>
          <w:rFonts w:ascii="Times New Roman" w:hAnsi="Times New Roman" w:cs="Times New Roman"/>
          <w:sz w:val="24"/>
          <w:szCs w:val="24"/>
        </w:rPr>
        <w:t>21 — выключатель приемника; 22 — регулятор громкости;</w:t>
      </w:r>
      <w:r w:rsidR="000F463B">
        <w:rPr>
          <w:rFonts w:ascii="Times New Roman" w:hAnsi="Times New Roman" w:cs="Times New Roman"/>
          <w:sz w:val="24"/>
          <w:szCs w:val="24"/>
        </w:rPr>
        <w:t xml:space="preserve"> </w:t>
      </w:r>
      <w:r w:rsidRPr="00E0458C">
        <w:rPr>
          <w:rFonts w:ascii="Times New Roman" w:hAnsi="Times New Roman" w:cs="Times New Roman"/>
          <w:sz w:val="24"/>
          <w:szCs w:val="24"/>
        </w:rPr>
        <w:t>23 — магнитная антенна приемника; 24 — головные телефоны</w:t>
      </w:r>
    </w:p>
    <w:p w:rsidR="000F463B" w:rsidRDefault="000F463B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58C" w:rsidRP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lastRenderedPageBreak/>
        <w:t xml:space="preserve">В последнее время широкое распространение получили лазерные </w:t>
      </w:r>
      <w:r w:rsidR="004D7157" w:rsidRPr="004D7157">
        <w:rPr>
          <w:rFonts w:ascii="Times New Roman" w:hAnsi="Times New Roman" w:cs="Times New Roman"/>
          <w:b/>
          <w:sz w:val="24"/>
          <w:szCs w:val="24"/>
        </w:rPr>
        <w:t>газоаналитические системы ЛГ</w:t>
      </w:r>
      <w:r w:rsidRPr="004D7157">
        <w:rPr>
          <w:rFonts w:ascii="Times New Roman" w:hAnsi="Times New Roman" w:cs="Times New Roman"/>
          <w:b/>
          <w:sz w:val="24"/>
          <w:szCs w:val="24"/>
        </w:rPr>
        <w:t>А,</w:t>
      </w:r>
      <w:r w:rsidRPr="00E0458C">
        <w:rPr>
          <w:rFonts w:ascii="Times New Roman" w:hAnsi="Times New Roman" w:cs="Times New Roman"/>
          <w:sz w:val="24"/>
          <w:szCs w:val="24"/>
        </w:rPr>
        <w:t xml:space="preserve"> которые позволяют обнаружить содержание метана в атмосфере.</w:t>
      </w:r>
    </w:p>
    <w:p w:rsidR="00E0458C" w:rsidRP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>Лаборатория, устройство которой показано на рис. 2</w:t>
      </w:r>
      <w:r w:rsidR="004D7157">
        <w:rPr>
          <w:rFonts w:ascii="Times New Roman" w:hAnsi="Times New Roman" w:cs="Times New Roman"/>
          <w:sz w:val="24"/>
          <w:szCs w:val="24"/>
        </w:rPr>
        <w:t>.45, оборудована на автомобиле 1</w:t>
      </w:r>
      <w:r w:rsidRPr="00E0458C">
        <w:rPr>
          <w:rFonts w:ascii="Times New Roman" w:hAnsi="Times New Roman" w:cs="Times New Roman"/>
          <w:sz w:val="24"/>
          <w:szCs w:val="24"/>
        </w:rPr>
        <w:t xml:space="preserve">, в котором размещена лазерная газоаналитическая </w:t>
      </w:r>
      <w:r w:rsidR="004D7157">
        <w:rPr>
          <w:rFonts w:ascii="Times New Roman" w:hAnsi="Times New Roman" w:cs="Times New Roman"/>
          <w:sz w:val="24"/>
          <w:szCs w:val="24"/>
        </w:rPr>
        <w:t xml:space="preserve">система с побудителем расхода 8 и </w:t>
      </w:r>
      <w:r w:rsidR="004D7157" w:rsidRPr="00E0458C">
        <w:rPr>
          <w:rFonts w:ascii="Times New Roman" w:hAnsi="Times New Roman" w:cs="Times New Roman"/>
          <w:sz w:val="24"/>
          <w:szCs w:val="24"/>
        </w:rPr>
        <w:t>источником</w:t>
      </w:r>
      <w:r w:rsidRPr="00E0458C">
        <w:rPr>
          <w:rFonts w:ascii="Times New Roman" w:hAnsi="Times New Roman" w:cs="Times New Roman"/>
          <w:sz w:val="24"/>
          <w:szCs w:val="24"/>
        </w:rPr>
        <w:t xml:space="preserve"> питания 7. </w:t>
      </w:r>
    </w:p>
    <w:p w:rsidR="004D7157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>Кузов автомобиля разделен перегородкой</w:t>
      </w:r>
      <w:r w:rsidR="0097751A">
        <w:rPr>
          <w:rFonts w:ascii="Times New Roman" w:hAnsi="Times New Roman" w:cs="Times New Roman"/>
          <w:sz w:val="24"/>
          <w:szCs w:val="24"/>
        </w:rPr>
        <w:t xml:space="preserve"> </w:t>
      </w:r>
      <w:r w:rsidR="004D7157">
        <w:rPr>
          <w:rFonts w:ascii="Times New Roman" w:hAnsi="Times New Roman" w:cs="Times New Roman"/>
          <w:sz w:val="24"/>
          <w:szCs w:val="24"/>
        </w:rPr>
        <w:t xml:space="preserve">6 </w:t>
      </w:r>
      <w:r w:rsidRPr="00E0458C">
        <w:rPr>
          <w:rFonts w:ascii="Times New Roman" w:hAnsi="Times New Roman" w:cs="Times New Roman"/>
          <w:sz w:val="24"/>
          <w:szCs w:val="24"/>
        </w:rPr>
        <w:t>на</w:t>
      </w:r>
      <w:r w:rsidR="004D7157">
        <w:rPr>
          <w:rFonts w:ascii="Times New Roman" w:hAnsi="Times New Roman" w:cs="Times New Roman"/>
          <w:sz w:val="24"/>
          <w:szCs w:val="24"/>
        </w:rPr>
        <w:t xml:space="preserve"> </w:t>
      </w:r>
      <w:r w:rsidRPr="00E0458C">
        <w:rPr>
          <w:rFonts w:ascii="Times New Roman" w:hAnsi="Times New Roman" w:cs="Times New Roman"/>
          <w:sz w:val="24"/>
          <w:szCs w:val="24"/>
        </w:rPr>
        <w:t>два отсека — приборный и агрегатный.</w:t>
      </w:r>
    </w:p>
    <w:p w:rsid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 xml:space="preserve"> В приборном отсеке устанавливаются анализатор 5,</w:t>
      </w:r>
      <w:r w:rsidR="0097751A">
        <w:rPr>
          <w:rFonts w:ascii="Times New Roman" w:hAnsi="Times New Roman" w:cs="Times New Roman"/>
          <w:sz w:val="24"/>
          <w:szCs w:val="24"/>
        </w:rPr>
        <w:t xml:space="preserve"> </w:t>
      </w:r>
      <w:r w:rsidRPr="00E0458C">
        <w:rPr>
          <w:rFonts w:ascii="Times New Roman" w:hAnsi="Times New Roman" w:cs="Times New Roman"/>
          <w:sz w:val="24"/>
          <w:szCs w:val="24"/>
        </w:rPr>
        <w:t>воздухозаборник 4, пробоотборник ПО-В 3, кресло 10, огнетушитель 2, ящик инвентарный 9, в агрегатном отсеке — источник питания системы ЛГА 7, побудитель расхода 8 и огнетушитель 2.</w:t>
      </w:r>
    </w:p>
    <w:p w:rsidR="0097751A" w:rsidRPr="00E0458C" w:rsidRDefault="0097751A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>В передней части автомобиля к бамперу крепятся пробоотборники 11, 12, гибкой трубкой соединенные с анализатором Л ГА и побудителем расхода.</w:t>
      </w:r>
    </w:p>
    <w:p w:rsidR="0097751A" w:rsidRPr="00E0458C" w:rsidRDefault="0097751A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58C" w:rsidRP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51A">
        <w:rPr>
          <w:rFonts w:ascii="Times New Roman" w:hAnsi="Times New Roman" w:cs="Times New Roman"/>
          <w:b/>
          <w:sz w:val="24"/>
          <w:szCs w:val="24"/>
        </w:rPr>
        <w:t>Принцип действия лазерного газоанализатора</w:t>
      </w:r>
      <w:r w:rsidRPr="00E0458C">
        <w:rPr>
          <w:rFonts w:ascii="Times New Roman" w:hAnsi="Times New Roman" w:cs="Times New Roman"/>
          <w:sz w:val="24"/>
          <w:szCs w:val="24"/>
        </w:rPr>
        <w:t xml:space="preserve"> основан на поглощении молекулами метана части энергии светлого луча гелиево-неонового лазера, причем ослабление интенсивности светового луча </w:t>
      </w:r>
    </w:p>
    <w:p w:rsidR="00E0458C" w:rsidRP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 xml:space="preserve">тем больше, чем больше молекул метана встретится на пути луча. </w:t>
      </w:r>
    </w:p>
    <w:p w:rsidR="00E0458C" w:rsidRP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 xml:space="preserve">Каждый газ характеризуется определенной частотой поглощения электромагнитных волн. Для метана максимум поглощения соответствует частоте излучения гелиево-неонового лазера. Все другие газы </w:t>
      </w:r>
    </w:p>
    <w:p w:rsidR="00E0458C" w:rsidRP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>имеют максимумы поглощения на других частотах, не совпадающих с частотой данного лазера, и поэтому при сравнимых концентрациях не оказывают заметного влияния на изменение интенсивности светового луча. Этим объясняется высокая избираемость лазерного газоанализатора.</w:t>
      </w:r>
    </w:p>
    <w:p w:rsidR="00E0458C" w:rsidRPr="00E0458C" w:rsidRDefault="00E0458C" w:rsidP="009775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A45345" wp14:editId="3FD6968F">
            <wp:extent cx="4925683" cy="3683068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84" cy="370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751A" w:rsidRDefault="0097751A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51A" w:rsidRDefault="0097751A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51A">
        <w:rPr>
          <w:rFonts w:ascii="Times New Roman" w:hAnsi="Times New Roman" w:cs="Times New Roman"/>
          <w:b/>
          <w:sz w:val="24"/>
          <w:szCs w:val="24"/>
        </w:rPr>
        <w:t>Принцип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58C" w:rsidRPr="00E0458C">
        <w:rPr>
          <w:rFonts w:ascii="Times New Roman" w:hAnsi="Times New Roman" w:cs="Times New Roman"/>
          <w:sz w:val="24"/>
          <w:szCs w:val="24"/>
        </w:rPr>
        <w:t>Побудитель расхода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58C" w:rsidRPr="00E0458C">
        <w:rPr>
          <w:rFonts w:ascii="Times New Roman" w:hAnsi="Times New Roman" w:cs="Times New Roman"/>
          <w:sz w:val="24"/>
          <w:szCs w:val="24"/>
        </w:rPr>
        <w:t xml:space="preserve">(рис. 2.46) представляет собой двухкамерный мембранный компрессор, с помощью которого в измерительной кювете 11, устройстве </w:t>
      </w:r>
      <w:proofErr w:type="spellStart"/>
      <w:r w:rsidR="00E0458C" w:rsidRPr="00E0458C">
        <w:rPr>
          <w:rFonts w:ascii="Times New Roman" w:hAnsi="Times New Roman" w:cs="Times New Roman"/>
          <w:sz w:val="24"/>
          <w:szCs w:val="24"/>
        </w:rPr>
        <w:t>пробоподготовки</w:t>
      </w:r>
      <w:proofErr w:type="spellEnd"/>
      <w:r w:rsidR="00E0458C" w:rsidRPr="00E0458C"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 w:rsidR="00E0458C" w:rsidRPr="00E0458C">
        <w:rPr>
          <w:rFonts w:ascii="Times New Roman" w:hAnsi="Times New Roman" w:cs="Times New Roman"/>
          <w:sz w:val="24"/>
          <w:szCs w:val="24"/>
        </w:rPr>
        <w:t>пробоотборных</w:t>
      </w:r>
      <w:proofErr w:type="spellEnd"/>
      <w:r w:rsidR="00E0458C" w:rsidRPr="00E0458C">
        <w:rPr>
          <w:rFonts w:ascii="Times New Roman" w:hAnsi="Times New Roman" w:cs="Times New Roman"/>
          <w:sz w:val="24"/>
          <w:szCs w:val="24"/>
        </w:rPr>
        <w:t xml:space="preserve"> устройствах 7—9 и воздухозаборнике 10 создается разрежение, благодаря чему контролируемая проба и воздух для разбавления ее засасываются в измерительную кювету. </w:t>
      </w:r>
    </w:p>
    <w:p w:rsidR="00E0458C" w:rsidRP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 xml:space="preserve">Луч лазера 1 через оптическую систему и модулятор 2 поступает попеременно то в измерительную </w:t>
      </w:r>
    </w:p>
    <w:p w:rsidR="00E0458C" w:rsidRPr="00E0458C" w:rsidRDefault="00E0458C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sz w:val="24"/>
          <w:szCs w:val="24"/>
        </w:rPr>
        <w:t>кювету и через нее на фотоприемник 3 (измерительный луч), то</w:t>
      </w:r>
      <w:r w:rsidR="0097751A">
        <w:rPr>
          <w:rFonts w:ascii="Times New Roman" w:hAnsi="Times New Roman" w:cs="Times New Roman"/>
          <w:sz w:val="24"/>
          <w:szCs w:val="24"/>
        </w:rPr>
        <w:t xml:space="preserve"> </w:t>
      </w:r>
      <w:r w:rsidRPr="00E0458C">
        <w:rPr>
          <w:rFonts w:ascii="Times New Roman" w:hAnsi="Times New Roman" w:cs="Times New Roman"/>
          <w:sz w:val="24"/>
          <w:szCs w:val="24"/>
        </w:rPr>
        <w:t>непосредственно на фотоприемник (опорный луч). В измерительном блоке 4 происходит сравнение интенсивностей обоих лучей, и сигнал поступает на показывающий прибор.</w:t>
      </w:r>
    </w:p>
    <w:p w:rsidR="00E0458C" w:rsidRDefault="00E0458C" w:rsidP="009775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58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3CFDD3" wp14:editId="3CD65D3D">
            <wp:extent cx="3981559" cy="4226943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4358" cy="424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63B" w:rsidRDefault="000F463B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63B" w:rsidRDefault="000F463B" w:rsidP="00BF32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29B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97751A" w:rsidRPr="00BF329B" w:rsidRDefault="0097751A" w:rsidP="00BF32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63B" w:rsidRDefault="000F463B" w:rsidP="000F463B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трассоискателей</w:t>
      </w:r>
      <w:r w:rsidRPr="000F463B">
        <w:rPr>
          <w:rFonts w:ascii="Times New Roman" w:hAnsi="Times New Roman" w:cs="Times New Roman"/>
          <w:sz w:val="24"/>
          <w:szCs w:val="24"/>
        </w:rPr>
        <w:t xml:space="preserve"> ВТР и ТПК.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63B" w:rsidRDefault="000F463B" w:rsidP="000F463B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действия </w:t>
      </w:r>
      <w:r w:rsidRPr="000F463B">
        <w:rPr>
          <w:rFonts w:ascii="Times New Roman" w:hAnsi="Times New Roman" w:cs="Times New Roman"/>
          <w:sz w:val="24"/>
          <w:szCs w:val="24"/>
        </w:rPr>
        <w:t>ВТР и ТПК.</w:t>
      </w:r>
      <w:r>
        <w:rPr>
          <w:rFonts w:ascii="Times New Roman" w:hAnsi="Times New Roman" w:cs="Times New Roman"/>
          <w:sz w:val="24"/>
          <w:szCs w:val="24"/>
        </w:rPr>
        <w:t xml:space="preserve"> Из каких блоков выполнены?</w:t>
      </w:r>
    </w:p>
    <w:p w:rsidR="0097751A" w:rsidRDefault="0097751A" w:rsidP="0097751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чем основан принцип действия </w:t>
      </w:r>
      <w:r w:rsidRPr="0097751A">
        <w:rPr>
          <w:rFonts w:ascii="Times New Roman" w:hAnsi="Times New Roman" w:cs="Times New Roman"/>
          <w:sz w:val="24"/>
          <w:szCs w:val="24"/>
        </w:rPr>
        <w:t>лазерного газоанализатора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7751A" w:rsidRDefault="0097751A" w:rsidP="0097751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по структурной схеме из каких элементов состоит ЛГА.</w:t>
      </w:r>
    </w:p>
    <w:p w:rsidR="0097751A" w:rsidRPr="000F463B" w:rsidRDefault="0097751A" w:rsidP="0097751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работы ЛГА.</w:t>
      </w:r>
    </w:p>
    <w:p w:rsidR="000F463B" w:rsidRPr="00E0458C" w:rsidRDefault="000F463B" w:rsidP="00E045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463B" w:rsidRPr="00E0458C" w:rsidSect="00E045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138"/>
    <w:multiLevelType w:val="hybridMultilevel"/>
    <w:tmpl w:val="9A6A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1CEF"/>
    <w:multiLevelType w:val="hybridMultilevel"/>
    <w:tmpl w:val="6472E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8C"/>
    <w:rsid w:val="000F463B"/>
    <w:rsid w:val="004D7157"/>
    <w:rsid w:val="0097751A"/>
    <w:rsid w:val="009B0092"/>
    <w:rsid w:val="00BF329B"/>
    <w:rsid w:val="00E0458C"/>
    <w:rsid w:val="00E6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E985"/>
  <w15:chartTrackingRefBased/>
  <w15:docId w15:val="{C386F874-E581-4CAF-A17B-364A702A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2024-12-15T14:49:00Z</dcterms:created>
  <dcterms:modified xsi:type="dcterms:W3CDTF">2024-12-15T15:07:00Z</dcterms:modified>
</cp:coreProperties>
</file>