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36" w:rsidRDefault="00AC53AA" w:rsidP="00893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3AA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</w:t>
      </w:r>
      <w:proofErr w:type="gramStart"/>
      <w:r w:rsidRPr="00AC53AA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Расчёт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сжатого пояса деревянной фермы</w:t>
      </w:r>
    </w:p>
    <w:p w:rsidR="00AC53AA" w:rsidRDefault="00AC53AA" w:rsidP="008930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Задание: подобрать сечения и проверить прочность сжатого пояса деревянной фермы</w:t>
      </w:r>
      <w:r>
        <w:rPr>
          <w:rFonts w:ascii="Times New Roman" w:hAnsi="Times New Roman" w:cs="Times New Roman"/>
          <w:sz w:val="28"/>
          <w:szCs w:val="28"/>
        </w:rPr>
        <w:br/>
        <w:t>Расчётная длина –</w:t>
      </w:r>
      <w:r>
        <w:rPr>
          <w:rFonts w:ascii="Times New Roman" w:hAnsi="Times New Roman" w:cs="Times New Roman"/>
          <w:sz w:val="28"/>
          <w:szCs w:val="28"/>
        </w:rPr>
        <w:br/>
        <w:t>Усилие –</w:t>
      </w:r>
      <w:r>
        <w:rPr>
          <w:rFonts w:ascii="Times New Roman" w:hAnsi="Times New Roman" w:cs="Times New Roman"/>
          <w:sz w:val="28"/>
          <w:szCs w:val="28"/>
        </w:rPr>
        <w:br/>
        <w:t>Порода древесины –</w:t>
      </w:r>
      <w:r>
        <w:rPr>
          <w:rFonts w:ascii="Times New Roman" w:hAnsi="Times New Roman" w:cs="Times New Roman"/>
          <w:sz w:val="28"/>
          <w:szCs w:val="28"/>
        </w:rPr>
        <w:br/>
        <w:t>Сорт/класс древесины –</w:t>
      </w:r>
    </w:p>
    <w:p w:rsidR="00AC53AA" w:rsidRDefault="00AC53AA" w:rsidP="00AC5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C53AA" w:rsidRDefault="00AC53AA" w:rsidP="00AC5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площадь поперечного сечения бруса</w:t>
      </w:r>
    </w:p>
    <w:p w:rsidR="00AC53AA" w:rsidRPr="00357876" w:rsidRDefault="00AC53AA" w:rsidP="00AC53AA">
      <w:pPr>
        <w:ind w:left="36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F=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0.6Rc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AC53AA" w:rsidRDefault="00357876" w:rsidP="00AC53A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57876">
        <w:rPr>
          <w:rFonts w:ascii="Times New Roman" w:hAnsi="Times New Roman" w:cs="Times New Roman"/>
          <w:sz w:val="28"/>
          <w:szCs w:val="28"/>
        </w:rPr>
        <w:t xml:space="preserve">Где </w:t>
      </w:r>
      <w:r w:rsidRPr="00357876">
        <w:rPr>
          <w:rFonts w:ascii="Times New Roman" w:hAnsi="Times New Roman" w:cs="Times New Roman"/>
          <w:sz w:val="28"/>
          <w:szCs w:val="28"/>
        </w:rPr>
        <w:t>расчётное сопротивление древесины сжатию</w:t>
      </w:r>
      <w:r w:rsidRPr="0035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3AA" w:rsidRPr="00357876">
        <w:rPr>
          <w:rFonts w:ascii="Times New Roman" w:hAnsi="Times New Roman" w:cs="Times New Roman"/>
          <w:sz w:val="28"/>
          <w:szCs w:val="28"/>
          <w:lang w:val="en-US"/>
        </w:rPr>
        <w:t>Rc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53AA" w:rsidRDefault="00AC53AA" w:rsidP="00AC5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по сортаменту сечение бруса и определяем фактическую площадь поперечного сечения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факт = </w:t>
      </w:r>
    </w:p>
    <w:p w:rsidR="00AC53AA" w:rsidRDefault="00AC53AA" w:rsidP="00AC5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радиус инерции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E1C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E1C88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E1C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3E1C88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C8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E1C8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AA" w:rsidRPr="00357876" w:rsidRDefault="00AC53AA" w:rsidP="00AC5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гибкость 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λ=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BA5216" w:rsidRPr="00BA5216" w:rsidRDefault="00AC53AA" w:rsidP="00AC5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                              </m:t>
        </m:r>
      </m:oMath>
      <w:r w:rsidR="00BA5216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>то коэффициент продольного изгиба</w:t>
      </w:r>
    </w:p>
    <w:p w:rsidR="00AC53AA" w:rsidRPr="00973A44" w:rsidRDefault="00AC53AA" w:rsidP="00BA52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C53AA" w:rsidRPr="00BA5216" w:rsidRDefault="00AC53AA" w:rsidP="00AC5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устойчивость стержня 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φ*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факт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BA5216" w:rsidRPr="00BA5216" w:rsidRDefault="00AC53AA" w:rsidP="00400D2F">
      <w:pPr>
        <w:pStyle w:val="a3"/>
        <w:numPr>
          <w:ilvl w:val="0"/>
          <w:numId w:val="1"/>
        </w:num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σс=</m:t>
        </m:r>
        <m:r>
          <w:rPr>
            <w:rFonts w:ascii="Cambria Math" w:hAnsi="Cambria Math" w:cs="Times New Roman"/>
            <w:sz w:val="28"/>
            <w:szCs w:val="28"/>
          </w:rPr>
          <m:t xml:space="preserve">                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Rc</m:t>
        </m:r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AC53AA" w:rsidRPr="00BA5216" w:rsidRDefault="00AC53AA" w:rsidP="00BA5216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BA5216">
        <w:rPr>
          <w:rFonts w:ascii="Times New Roman" w:hAnsi="Times New Roman" w:cs="Times New Roman"/>
          <w:sz w:val="28"/>
          <w:szCs w:val="28"/>
        </w:rPr>
        <w:t xml:space="preserve">Вывод. Принимаем сечение бруса </w:t>
      </w:r>
    </w:p>
    <w:p w:rsidR="00E610E8" w:rsidRDefault="00E610E8"/>
    <w:sectPr w:rsidR="00E6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0D0"/>
    <w:multiLevelType w:val="hybridMultilevel"/>
    <w:tmpl w:val="5842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12"/>
    <w:rsid w:val="00357876"/>
    <w:rsid w:val="004B3891"/>
    <w:rsid w:val="00752D12"/>
    <w:rsid w:val="00893036"/>
    <w:rsid w:val="00AC53AA"/>
    <w:rsid w:val="00BA5216"/>
    <w:rsid w:val="00E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6483"/>
  <w15:chartTrackingRefBased/>
  <w15:docId w15:val="{45C8D4AF-0728-44DD-BAB0-AE191B0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2024-12-16T13:46:00Z</dcterms:created>
  <dcterms:modified xsi:type="dcterms:W3CDTF">2024-12-16T13:55:00Z</dcterms:modified>
</cp:coreProperties>
</file>