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07" w:rsidRDefault="00363E07" w:rsidP="00363E07">
      <w:pPr>
        <w:pStyle w:val="book-paragraph"/>
        <w:shd w:val="clear" w:color="auto" w:fill="FFFFFF"/>
        <w:spacing w:before="375" w:beforeAutospacing="0" w:line="384" w:lineRule="atLeast"/>
        <w:rPr>
          <w:rFonts w:ascii="Arial" w:hAnsi="Arial" w:cs="Arial"/>
          <w:color w:val="000000"/>
          <w:spacing w:val="6"/>
          <w:sz w:val="33"/>
          <w:szCs w:val="33"/>
        </w:rPr>
      </w:pPr>
      <w:r>
        <w:rPr>
          <w:rFonts w:ascii="Arial" w:hAnsi="Arial" w:cs="Arial"/>
          <w:color w:val="000000"/>
          <w:spacing w:val="6"/>
          <w:sz w:val="33"/>
          <w:szCs w:val="33"/>
        </w:rPr>
        <w:t>1. Назначение и виды отделочных работ</w:t>
      </w:r>
    </w:p>
    <w:p w:rsidR="00363E07" w:rsidRDefault="00363E07" w:rsidP="00363E07">
      <w:pPr>
        <w:pStyle w:val="book-paragraph"/>
        <w:shd w:val="clear" w:color="auto" w:fill="FFFFFF"/>
        <w:spacing w:before="375" w:beforeAutospacing="0" w:line="384" w:lineRule="atLeast"/>
        <w:rPr>
          <w:rFonts w:ascii="Arial" w:hAnsi="Arial" w:cs="Arial"/>
          <w:color w:val="000000"/>
          <w:spacing w:val="6"/>
          <w:sz w:val="33"/>
          <w:szCs w:val="33"/>
        </w:rPr>
      </w:pPr>
      <w:r>
        <w:rPr>
          <w:rFonts w:ascii="Arial" w:hAnsi="Arial" w:cs="Arial"/>
          <w:color w:val="000000"/>
          <w:spacing w:val="6"/>
          <w:sz w:val="33"/>
          <w:szCs w:val="33"/>
        </w:rPr>
        <w:t>1.1. Назначение отделочных работ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Отделочные работы в строительстве — это компле</w:t>
      </w:r>
      <w:proofErr w:type="gramStart"/>
      <w:r>
        <w:rPr>
          <w:rFonts w:ascii="Arial" w:hAnsi="Arial" w:cs="Arial"/>
          <w:color w:val="000000"/>
        </w:rPr>
        <w:t>кс стр</w:t>
      </w:r>
      <w:proofErr w:type="gramEnd"/>
      <w:r>
        <w:rPr>
          <w:rFonts w:ascii="Arial" w:hAnsi="Arial" w:cs="Arial"/>
          <w:color w:val="000000"/>
        </w:rPr>
        <w:t>оительных процессов, связанных с внутренней и наружной отделкой зданий и сооружений, результат которых — повышение их защитно-эксплуатационных и архитектурно-эстетических качеств.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Назначение их — придание конструкциям, зданиям и сооружениям таких качеств, как долговечность, несгораемость, устойчивость по отношению к воздействию окружающей среды и декоративность.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Отделочные работы выполняются во время строительства или после окончания монтажа зданий и сооружений либо во время ремонта квартир, офисов, перепланировки помещений и т. д.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начала их выполнения должны быть завершены все основные строительно-монтажные, ремонтные и санитарно-технические работы.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строительстве, ремонте и реконструкции зданий и сооружений особое внимание уделяется качеству отделочных работ, которые создают неповторимый облик объекта и придают индивидуальность его интерьеру и экстерьеру.</w:t>
      </w:r>
    </w:p>
    <w:p w:rsidR="00363E07" w:rsidRDefault="00363E07" w:rsidP="00363E07">
      <w:pPr>
        <w:pStyle w:val="book-paragraph"/>
        <w:shd w:val="clear" w:color="auto" w:fill="FFFFFF"/>
        <w:spacing w:before="375" w:beforeAutospacing="0" w:line="384" w:lineRule="atLeast"/>
        <w:rPr>
          <w:rFonts w:ascii="Arial" w:hAnsi="Arial" w:cs="Arial"/>
          <w:color w:val="000000"/>
          <w:spacing w:val="6"/>
          <w:sz w:val="33"/>
          <w:szCs w:val="33"/>
        </w:rPr>
      </w:pPr>
      <w:r>
        <w:rPr>
          <w:rFonts w:ascii="Arial" w:hAnsi="Arial" w:cs="Arial"/>
          <w:color w:val="000000"/>
          <w:spacing w:val="6"/>
          <w:sz w:val="33"/>
          <w:szCs w:val="33"/>
        </w:rPr>
        <w:t>1.2. Виды отделочных работ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отделочным работам относятся штукатурные, шпаклевочные, малярные, обойные, облицовочные, в том числе отделка декоративным облицовочным камнем, устройство полов и потолков, стекольные работы и художественная роспись. К ним также можно отнести устройство сборных каркасно-обшивных и </w:t>
      </w:r>
      <w:proofErr w:type="spellStart"/>
      <w:r>
        <w:rPr>
          <w:rFonts w:ascii="Arial" w:hAnsi="Arial" w:cs="Arial"/>
          <w:color w:val="000000"/>
        </w:rPr>
        <w:t>светопропускающих</w:t>
      </w:r>
      <w:proofErr w:type="spellEnd"/>
      <w:r>
        <w:rPr>
          <w:rFonts w:ascii="Arial" w:hAnsi="Arial" w:cs="Arial"/>
          <w:color w:val="000000"/>
        </w:rPr>
        <w:t xml:space="preserve"> перегородок, встроенной мебели, ограждений балконов и лоджий.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выбора и качества отделки зависит не только зрительно-эстетическое восприятие, но и долговечность эксплуатации, воздухообмен, </w:t>
      </w:r>
      <w:proofErr w:type="spellStart"/>
      <w:r>
        <w:rPr>
          <w:rFonts w:ascii="Arial" w:hAnsi="Arial" w:cs="Arial"/>
          <w:color w:val="000000"/>
        </w:rPr>
        <w:t>шумо</w:t>
      </w:r>
      <w:proofErr w:type="spellEnd"/>
      <w:r>
        <w:rPr>
          <w:rFonts w:ascii="Arial" w:hAnsi="Arial" w:cs="Arial"/>
          <w:color w:val="000000"/>
        </w:rPr>
        <w:t xml:space="preserve"> — и теплоизоляция, защита от влаги, санитарно-гигиенические свойства и ряд других показателей.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Отделочные работы выполняются как внутри, так и снаружи зданий и сооружений.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Отделку фасадов в</w:t>
      </w:r>
      <w:r>
        <w:rPr>
          <w:rFonts w:ascii="Arial" w:hAnsi="Arial" w:cs="Arial"/>
          <w:color w:val="000000"/>
        </w:rPr>
        <w:t xml:space="preserve">ыполняют или в заводских условиях при панельном строительстве, или в процессе возведения кирпичных, крупноблочных и деревянных зданий, или при ремонте или реконструкции зданий и сооружений. Применяют отделку фасадов обыкновенной или </w:t>
      </w:r>
      <w:r>
        <w:rPr>
          <w:rFonts w:ascii="Arial" w:hAnsi="Arial" w:cs="Arial"/>
          <w:color w:val="000000"/>
        </w:rPr>
        <w:lastRenderedPageBreak/>
        <w:t>цветной декоративной штукатуркой, искусственным и декоративным камнем, плиткой или панелями и т. д.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Внутренняя отделка</w:t>
      </w:r>
      <w:r>
        <w:rPr>
          <w:rFonts w:ascii="Arial" w:hAnsi="Arial" w:cs="Arial"/>
          <w:color w:val="000000"/>
        </w:rPr>
        <w:t> определяется назначением помещения, видом образующих его конструкций, условиями его эксплуатации и капитальностью здания. При этом учитывают не только физическую долговечность покрытий, но и сроки морального старения, удобства эксплуатации, условия санитарно-гигиенического содержания и т. д.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Отделочные работы подразделяются на две группы: собственно отделочные и отделочно-монтажные.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Собственно отделочные работы — </w:t>
      </w:r>
      <w:r>
        <w:rPr>
          <w:rFonts w:ascii="Arial" w:hAnsi="Arial" w:cs="Arial"/>
          <w:color w:val="000000"/>
        </w:rPr>
        <w:t>это устройство защитно-декоративных покрытий на поверхности конструкций зданий. К ним относятся штукатурные работы (покрытие раствором), малярные работы (покрытие лакокрасочными материалами), облицовочные работы (покрытие готовыми изделиями искусственного или естественного происхождения), обойные работы (оклеивание обоями или пленками).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i/>
          <w:iCs/>
          <w:color w:val="000000"/>
        </w:rPr>
        <w:t>Отделочно</w:t>
      </w:r>
      <w:proofErr w:type="spellEnd"/>
      <w:r>
        <w:rPr>
          <w:rFonts w:ascii="Arial" w:hAnsi="Arial" w:cs="Arial"/>
          <w:i/>
          <w:iCs/>
          <w:color w:val="000000"/>
        </w:rPr>
        <w:t xml:space="preserve"> — монтажные работы</w:t>
      </w:r>
      <w:r>
        <w:rPr>
          <w:rFonts w:ascii="Arial" w:hAnsi="Arial" w:cs="Arial"/>
          <w:color w:val="000000"/>
        </w:rPr>
        <w:t> — это сборка элементов здания, одновременно играющих конструктивную роль и выполняющих функции отделочного покрытия. К ним относятся: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устройство сборных каркасно-обшивных и раздвижных перегородок;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устройство встроенной мебели;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облицовка стен и перегородок крупноразмерными листовыми и плитными изделиями заводского изготовления;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4) устройство </w:t>
      </w:r>
      <w:proofErr w:type="spellStart"/>
      <w:r>
        <w:rPr>
          <w:rFonts w:ascii="Arial" w:hAnsi="Arial" w:cs="Arial"/>
          <w:color w:val="000000"/>
        </w:rPr>
        <w:t>светопропускающих</w:t>
      </w:r>
      <w:proofErr w:type="spellEnd"/>
      <w:r>
        <w:rPr>
          <w:rFonts w:ascii="Arial" w:hAnsi="Arial" w:cs="Arial"/>
          <w:color w:val="000000"/>
        </w:rPr>
        <w:t xml:space="preserve"> перегородок из стеклоблоков и профильного стекла;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5) устройство полов из паркетной доски, щитового паркета, </w:t>
      </w:r>
      <w:proofErr w:type="spellStart"/>
      <w:proofErr w:type="gramStart"/>
      <w:r>
        <w:rPr>
          <w:rFonts w:ascii="Arial" w:hAnsi="Arial" w:cs="Arial"/>
          <w:color w:val="000000"/>
        </w:rPr>
        <w:t>древесно</w:t>
      </w:r>
      <w:proofErr w:type="spellEnd"/>
      <w:r>
        <w:rPr>
          <w:rFonts w:ascii="Arial" w:hAnsi="Arial" w:cs="Arial"/>
          <w:color w:val="000000"/>
        </w:rPr>
        <w:t xml:space="preserve"> стружечных</w:t>
      </w:r>
      <w:proofErr w:type="gramEnd"/>
      <w:r>
        <w:rPr>
          <w:rFonts w:ascii="Arial" w:hAnsi="Arial" w:cs="Arial"/>
          <w:color w:val="000000"/>
        </w:rPr>
        <w:t xml:space="preserve"> и древесно-волокнистых плит;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устройство подвесных потолков;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7) заполнение световых проемов (окон, дверей, фрамуг, витрин) </w:t>
      </w:r>
      <w:proofErr w:type="gramStart"/>
      <w:r>
        <w:rPr>
          <w:rFonts w:ascii="Arial" w:hAnsi="Arial" w:cs="Arial"/>
          <w:color w:val="000000"/>
        </w:rPr>
        <w:t>листовым</w:t>
      </w:r>
      <w:proofErr w:type="gramEnd"/>
      <w:r>
        <w:rPr>
          <w:rFonts w:ascii="Arial" w:hAnsi="Arial" w:cs="Arial"/>
          <w:color w:val="000000"/>
        </w:rPr>
        <w:t xml:space="preserve"> оконным, витринным, зеркальным и декоративным стеклом;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монтаж фасадных панелей с полной заводской отделкой;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устройство ограждений балконов и лоджий асбестоцементными листами, алюминиевыми, пластиковыми и другими изделиями.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Отделочные покрытия выполняют две функции: техническую и декоративную.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Техническая функция</w:t>
      </w:r>
      <w:r>
        <w:rPr>
          <w:rFonts w:ascii="Arial" w:hAnsi="Arial" w:cs="Arial"/>
          <w:color w:val="000000"/>
        </w:rPr>
        <w:t> направлена на улучшение санитарно-гигиенических, технологических, противопожарных и других свой</w:t>
      </w:r>
      <w:proofErr w:type="gramStart"/>
      <w:r>
        <w:rPr>
          <w:rFonts w:ascii="Arial" w:hAnsi="Arial" w:cs="Arial"/>
          <w:color w:val="000000"/>
        </w:rPr>
        <w:t>ств пр</w:t>
      </w:r>
      <w:proofErr w:type="gramEnd"/>
      <w:r>
        <w:rPr>
          <w:rFonts w:ascii="Arial" w:hAnsi="Arial" w:cs="Arial"/>
          <w:color w:val="000000"/>
        </w:rPr>
        <w:t>и эксплуатации зданий и сооружений.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Декоративная функция — </w:t>
      </w:r>
      <w:r>
        <w:rPr>
          <w:rFonts w:ascii="Arial" w:hAnsi="Arial" w:cs="Arial"/>
          <w:color w:val="000000"/>
        </w:rPr>
        <w:t>придание неповторимости и законченности архитектурному облику здания и интерьеру помещений.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зависимости от соотношения этих функций покрытия классифицируются как обычные, специальные, декоративные и архитектурно-художественные.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Обычные покрытия применяют пр</w:t>
      </w:r>
      <w:r>
        <w:rPr>
          <w:rFonts w:ascii="Arial" w:hAnsi="Arial" w:cs="Arial"/>
          <w:color w:val="000000"/>
        </w:rPr>
        <w:t>и строительстве и ремонте зданий и сооружений всех типов.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Специальные покрытия</w:t>
      </w:r>
      <w:r>
        <w:rPr>
          <w:rFonts w:ascii="Arial" w:hAnsi="Arial" w:cs="Arial"/>
          <w:color w:val="000000"/>
        </w:rPr>
        <w:t> применяют главным образом в производственных зданиях, где преобладает техническая функция.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Декоративные и архитектурно — художественные покрытия</w:t>
      </w:r>
      <w:r>
        <w:rPr>
          <w:rFonts w:ascii="Arial" w:hAnsi="Arial" w:cs="Arial"/>
          <w:color w:val="000000"/>
        </w:rPr>
        <w:t> применяют в гражданских и промышленных зданиях, при строительстве и реконструкции уникальных зданий и сооружений, отделке ресторанов, клубов и т. д.</w:t>
      </w:r>
    </w:p>
    <w:p w:rsidR="00363E07" w:rsidRDefault="00363E07" w:rsidP="00363E07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Получаемые в процессе отделочных работ покрытия могут состоять только из лицевого слоя и лицевого и одного или нескольких подготовительных слоев (накрывочного, грунтовочного, выравнивающего и т. д.) В лицевом слое покрытий используют как жидкие материалы (лаки, краски, мастики), так и изделия с готовой лицевой поверхностью (плитки, обои, облицовочные панели, стекло). Для устройства подготовительных слоев применяют материалы, как правило, в жидком или пластичном состоянии (растворы, грунтовки, </w:t>
      </w:r>
      <w:proofErr w:type="spellStart"/>
      <w:r>
        <w:rPr>
          <w:rFonts w:ascii="Arial" w:hAnsi="Arial" w:cs="Arial"/>
          <w:color w:val="000000"/>
        </w:rPr>
        <w:t>праймеры</w:t>
      </w:r>
      <w:proofErr w:type="spellEnd"/>
      <w:r>
        <w:rPr>
          <w:rFonts w:ascii="Arial" w:hAnsi="Arial" w:cs="Arial"/>
          <w:color w:val="000000"/>
        </w:rPr>
        <w:t>, шпаклевки, клеи, мастики).</w:t>
      </w:r>
    </w:p>
    <w:p w:rsidR="00E56768" w:rsidRPr="007070C5" w:rsidRDefault="00E5676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56768" w:rsidRPr="007070C5" w:rsidSect="007070C5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C5"/>
    <w:rsid w:val="00363E07"/>
    <w:rsid w:val="007070C5"/>
    <w:rsid w:val="00E32084"/>
    <w:rsid w:val="00E5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36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36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50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804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79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49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Наталья Васильевна</cp:lastModifiedBy>
  <cp:revision>2</cp:revision>
  <cp:lastPrinted>2024-12-07T06:19:00Z</cp:lastPrinted>
  <dcterms:created xsi:type="dcterms:W3CDTF">2024-12-17T06:27:00Z</dcterms:created>
  <dcterms:modified xsi:type="dcterms:W3CDTF">2024-12-17T06:27:00Z</dcterms:modified>
</cp:coreProperties>
</file>