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EC1" w:rsidRPr="00517EC1" w:rsidRDefault="00517EC1" w:rsidP="00517EC1">
      <w:pPr>
        <w:pStyle w:val="a3"/>
        <w:spacing w:before="127" w:line="360" w:lineRule="auto"/>
        <w:ind w:right="85"/>
        <w:jc w:val="center"/>
      </w:pPr>
      <w:r w:rsidRPr="00517EC1">
        <w:rPr>
          <w:i/>
        </w:rPr>
        <w:t>Расчетно-графическая</w:t>
      </w:r>
      <w:r w:rsidRPr="00517EC1">
        <w:rPr>
          <w:i/>
          <w:spacing w:val="8"/>
        </w:rPr>
        <w:t xml:space="preserve"> </w:t>
      </w:r>
      <w:r w:rsidRPr="00517EC1">
        <w:rPr>
          <w:i/>
        </w:rPr>
        <w:t>работа</w:t>
      </w:r>
      <w:r w:rsidRPr="00517EC1">
        <w:rPr>
          <w:i/>
          <w:spacing w:val="11"/>
        </w:rPr>
        <w:t xml:space="preserve"> </w:t>
      </w:r>
      <w:r w:rsidRPr="00517EC1">
        <w:rPr>
          <w:i/>
        </w:rPr>
        <w:t>1</w:t>
      </w:r>
      <w:bookmarkStart w:id="0" w:name="_GoBack"/>
      <w:bookmarkEnd w:id="0"/>
      <w:r w:rsidRPr="00517EC1">
        <w:rPr>
          <w:spacing w:val="25"/>
        </w:rPr>
        <w:t xml:space="preserve"> </w:t>
      </w:r>
      <w:r w:rsidRPr="00517EC1">
        <w:t>Расчет</w:t>
      </w:r>
      <w:r w:rsidRPr="00517EC1">
        <w:rPr>
          <w:spacing w:val="11"/>
        </w:rPr>
        <w:t xml:space="preserve"> </w:t>
      </w:r>
      <w:r w:rsidRPr="00517EC1">
        <w:t>гвоздевого</w:t>
      </w:r>
      <w:r w:rsidRPr="00517EC1">
        <w:rPr>
          <w:spacing w:val="10"/>
        </w:rPr>
        <w:t xml:space="preserve"> </w:t>
      </w:r>
      <w:r w:rsidRPr="00517EC1">
        <w:t>соединения</w:t>
      </w:r>
    </w:p>
    <w:p w:rsidR="000F600A" w:rsidRDefault="00DF6422" w:rsidP="000F600A">
      <w:pPr>
        <w:spacing w:line="378" w:lineRule="exact"/>
        <w:rPr>
          <w:rFonts w:ascii="Times New Roman" w:hAnsi="Times New Roman" w:cs="Times New Roman"/>
          <w:sz w:val="28"/>
          <w:szCs w:val="28"/>
        </w:rPr>
      </w:pPr>
      <w:r w:rsidRPr="00517EC1">
        <w:rPr>
          <w:rFonts w:ascii="Times New Roman" w:hAnsi="Times New Roman" w:cs="Times New Roman"/>
          <w:sz w:val="28"/>
          <w:szCs w:val="28"/>
        </w:rPr>
        <w:t xml:space="preserve">Задание: рассчитать соединение 3 досок на гвоздях. </w:t>
      </w:r>
      <w:r w:rsidRPr="00517EC1">
        <w:rPr>
          <w:rFonts w:ascii="Times New Roman" w:hAnsi="Times New Roman" w:cs="Times New Roman"/>
          <w:sz w:val="28"/>
          <w:szCs w:val="28"/>
        </w:rPr>
        <w:br/>
        <w:t>Класс ответственности здания –</w:t>
      </w:r>
      <w:r w:rsidRPr="00517EC1">
        <w:rPr>
          <w:rFonts w:ascii="Times New Roman" w:hAnsi="Times New Roman" w:cs="Times New Roman"/>
          <w:sz w:val="28"/>
          <w:szCs w:val="28"/>
        </w:rPr>
        <w:br/>
        <w:t xml:space="preserve">Диаметр гвоздей - </w:t>
      </w:r>
      <w:r w:rsidRPr="00517EC1">
        <w:rPr>
          <w:rFonts w:ascii="Times New Roman" w:hAnsi="Times New Roman" w:cs="Times New Roman"/>
          <w:sz w:val="28"/>
          <w:szCs w:val="28"/>
        </w:rPr>
        <w:br/>
        <w:t xml:space="preserve">Длина гвоздей - </w:t>
      </w:r>
      <w:r w:rsidRPr="00517EC1">
        <w:rPr>
          <w:rFonts w:ascii="Times New Roman" w:hAnsi="Times New Roman" w:cs="Times New Roman"/>
          <w:sz w:val="28"/>
          <w:szCs w:val="28"/>
        </w:rPr>
        <w:br/>
        <w:t>Действующая сила-</w:t>
      </w:r>
      <w:r w:rsidRPr="00517EC1">
        <w:rPr>
          <w:rFonts w:ascii="Times New Roman" w:hAnsi="Times New Roman" w:cs="Times New Roman"/>
          <w:sz w:val="28"/>
          <w:szCs w:val="28"/>
        </w:rPr>
        <w:br/>
        <w:t xml:space="preserve">Толщина досок - </w:t>
      </w:r>
      <w:r w:rsidRPr="00517EC1">
        <w:rPr>
          <w:rFonts w:ascii="Times New Roman" w:hAnsi="Times New Roman" w:cs="Times New Roman"/>
          <w:sz w:val="28"/>
          <w:szCs w:val="28"/>
        </w:rPr>
        <w:br/>
        <w:t xml:space="preserve">Решение: </w:t>
      </w:r>
      <w:r w:rsidRPr="00517EC1">
        <w:rPr>
          <w:rFonts w:ascii="Times New Roman" w:hAnsi="Times New Roman" w:cs="Times New Roman"/>
          <w:sz w:val="28"/>
          <w:szCs w:val="28"/>
        </w:rPr>
        <w:br/>
        <w:t xml:space="preserve">1. Определяем расчетную длину гвоздя </w:t>
      </w:r>
    </w:p>
    <w:p w:rsidR="000F600A" w:rsidRPr="000F600A" w:rsidRDefault="000F600A" w:rsidP="000F600A">
      <w:pPr>
        <w:spacing w:line="378" w:lineRule="exact"/>
        <w:ind w:left="255"/>
        <w:rPr>
          <w:rFonts w:ascii="Times New Roman" w:eastAsia="Times New Roman" w:hAnsi="Times New Roman" w:cs="Times New Roman"/>
          <w:i/>
          <w:sz w:val="28"/>
        </w:rPr>
      </w:pPr>
      <w:r w:rsidRPr="000F600A">
        <w:rPr>
          <w:rFonts w:ascii="Times New Roman" w:eastAsia="Times New Roman" w:hAnsi="Times New Roman" w:cs="Times New Roman"/>
          <w:i/>
          <w:sz w:val="28"/>
        </w:rPr>
        <w:t>a</w:t>
      </w:r>
      <w:proofErr w:type="spellStart"/>
      <w:r w:rsidRPr="000F600A">
        <w:rPr>
          <w:rFonts w:ascii="Times New Roman" w:eastAsia="Times New Roman" w:hAnsi="Times New Roman" w:cs="Times New Roman"/>
          <w:i/>
          <w:position w:val="-6"/>
          <w:sz w:val="14"/>
        </w:rPr>
        <w:t>гв</w:t>
      </w:r>
      <w:proofErr w:type="spellEnd"/>
      <w:r w:rsidRPr="000F600A">
        <w:rPr>
          <w:rFonts w:ascii="Times New Roman" w:eastAsia="Times New Roman" w:hAnsi="Times New Roman" w:cs="Times New Roman"/>
          <w:i/>
          <w:spacing w:val="31"/>
          <w:position w:val="-6"/>
          <w:sz w:val="14"/>
        </w:rPr>
        <w:t xml:space="preserve"> </w:t>
      </w:r>
      <w:r w:rsidRPr="000F600A">
        <w:rPr>
          <w:rFonts w:ascii="Symbol" w:eastAsia="Times New Roman" w:hAnsi="Symbol" w:cs="Times New Roman"/>
          <w:sz w:val="28"/>
        </w:rPr>
        <w:t></w:t>
      </w:r>
      <w:r w:rsidRPr="000F600A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0F600A">
        <w:rPr>
          <w:rFonts w:ascii="Times New Roman" w:eastAsia="Times New Roman" w:hAnsi="Times New Roman" w:cs="Times New Roman"/>
          <w:i/>
          <w:sz w:val="28"/>
        </w:rPr>
        <w:t>l</w:t>
      </w:r>
      <w:proofErr w:type="spellStart"/>
      <w:r w:rsidRPr="000F600A">
        <w:rPr>
          <w:rFonts w:ascii="Times New Roman" w:eastAsia="Times New Roman" w:hAnsi="Times New Roman" w:cs="Times New Roman"/>
          <w:i/>
          <w:position w:val="-6"/>
          <w:sz w:val="14"/>
        </w:rPr>
        <w:t>гв</w:t>
      </w:r>
      <w:proofErr w:type="spellEnd"/>
      <w:r w:rsidRPr="000F600A">
        <w:rPr>
          <w:rFonts w:ascii="Times New Roman" w:eastAsia="Times New Roman" w:hAnsi="Times New Roman" w:cs="Times New Roman"/>
          <w:i/>
          <w:spacing w:val="18"/>
          <w:position w:val="-6"/>
          <w:sz w:val="14"/>
        </w:rPr>
        <w:t xml:space="preserve"> </w:t>
      </w:r>
      <w:r w:rsidRPr="000F600A">
        <w:rPr>
          <w:rFonts w:ascii="Symbol" w:eastAsia="Times New Roman" w:hAnsi="Symbol" w:cs="Times New Roman"/>
          <w:sz w:val="28"/>
        </w:rPr>
        <w:t></w:t>
      </w:r>
      <w:r w:rsidRPr="000F600A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0F600A">
        <w:rPr>
          <w:rFonts w:ascii="Times New Roman" w:eastAsia="Times New Roman" w:hAnsi="Times New Roman" w:cs="Times New Roman"/>
          <w:i/>
          <w:sz w:val="28"/>
        </w:rPr>
        <w:t>a</w:t>
      </w:r>
      <w:r w:rsidRPr="000F600A">
        <w:rPr>
          <w:rFonts w:ascii="Times New Roman" w:eastAsia="Times New Roman" w:hAnsi="Times New Roman" w:cs="Times New Roman"/>
          <w:i/>
          <w:spacing w:val="-11"/>
          <w:sz w:val="28"/>
        </w:rPr>
        <w:t xml:space="preserve"> </w:t>
      </w:r>
      <w:r w:rsidRPr="000F600A">
        <w:rPr>
          <w:rFonts w:ascii="Symbol" w:eastAsia="Times New Roman" w:hAnsi="Symbol" w:cs="Times New Roman"/>
          <w:sz w:val="28"/>
        </w:rPr>
        <w:t></w:t>
      </w:r>
      <w:r w:rsidRPr="000F600A">
        <w:rPr>
          <w:rFonts w:ascii="Times New Roman" w:eastAsia="Times New Roman" w:hAnsi="Times New Roman" w:cs="Times New Roman"/>
          <w:spacing w:val="-23"/>
          <w:sz w:val="28"/>
        </w:rPr>
        <w:t xml:space="preserve"> </w:t>
      </w:r>
      <w:r w:rsidRPr="000F600A">
        <w:rPr>
          <w:rFonts w:ascii="Times New Roman" w:eastAsia="Times New Roman" w:hAnsi="Times New Roman" w:cs="Times New Roman"/>
          <w:i/>
          <w:sz w:val="28"/>
        </w:rPr>
        <w:t>c</w:t>
      </w:r>
      <w:r w:rsidRPr="000F600A">
        <w:rPr>
          <w:rFonts w:ascii="Times New Roman" w:eastAsia="Times New Roman" w:hAnsi="Times New Roman" w:cs="Times New Roman"/>
          <w:i/>
          <w:spacing w:val="-12"/>
          <w:sz w:val="28"/>
        </w:rPr>
        <w:t xml:space="preserve"> </w:t>
      </w:r>
      <w:r w:rsidRPr="000F600A">
        <w:rPr>
          <w:rFonts w:ascii="Symbol" w:eastAsia="Times New Roman" w:hAnsi="Symbol" w:cs="Times New Roman"/>
          <w:sz w:val="28"/>
        </w:rPr>
        <w:t></w:t>
      </w:r>
      <w:r w:rsidRPr="000F600A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0F600A">
        <w:rPr>
          <w:rFonts w:ascii="Times New Roman" w:eastAsia="Times New Roman" w:hAnsi="Times New Roman" w:cs="Times New Roman"/>
          <w:i/>
          <w:sz w:val="28"/>
        </w:rPr>
        <w:t>2n</w:t>
      </w:r>
      <w:r w:rsidRPr="007A48EE">
        <w:rPr>
          <w:rFonts w:ascii="Times New Roman" w:eastAsia="Times New Roman" w:hAnsi="Times New Roman" w:cs="Times New Roman"/>
          <w:i/>
          <w:position w:val="-6"/>
          <w:sz w:val="28"/>
          <w:szCs w:val="28"/>
        </w:rPr>
        <w:t>ш</w:t>
      </w:r>
      <w:r w:rsidRPr="000F600A">
        <w:rPr>
          <w:rFonts w:ascii="Times New Roman" w:eastAsia="Times New Roman" w:hAnsi="Times New Roman" w:cs="Times New Roman"/>
          <w:i/>
          <w:spacing w:val="54"/>
          <w:position w:val="-6"/>
          <w:sz w:val="14"/>
        </w:rPr>
        <w:t xml:space="preserve"> </w:t>
      </w:r>
      <w:r w:rsidRPr="000F600A">
        <w:rPr>
          <w:rFonts w:ascii="Symbol" w:eastAsia="Times New Roman" w:hAnsi="Symbol" w:cs="Times New Roman"/>
          <w:sz w:val="28"/>
        </w:rPr>
        <w:t></w:t>
      </w:r>
      <w:r w:rsidRPr="000F600A">
        <w:rPr>
          <w:rFonts w:ascii="Times New Roman" w:eastAsia="Times New Roman" w:hAnsi="Times New Roman" w:cs="Times New Roman"/>
          <w:spacing w:val="-31"/>
          <w:sz w:val="28"/>
        </w:rPr>
        <w:t xml:space="preserve"> </w:t>
      </w:r>
      <w:r w:rsidRPr="000F600A">
        <w:rPr>
          <w:rFonts w:ascii="Times New Roman" w:eastAsia="Times New Roman" w:hAnsi="Times New Roman" w:cs="Times New Roman"/>
          <w:i/>
          <w:sz w:val="28"/>
        </w:rPr>
        <w:t>1.5d</w:t>
      </w:r>
      <w:r w:rsidRPr="000F600A">
        <w:rPr>
          <w:rFonts w:ascii="Times New Roman" w:eastAsia="Times New Roman" w:hAnsi="Times New Roman" w:cs="Times New Roman"/>
          <w:i/>
          <w:spacing w:val="25"/>
          <w:sz w:val="28"/>
        </w:rPr>
        <w:t xml:space="preserve"> </w:t>
      </w:r>
      <w:r w:rsidRPr="000F600A">
        <w:rPr>
          <w:rFonts w:ascii="Symbol" w:eastAsia="Times New Roman" w:hAnsi="Symbol" w:cs="Times New Roman"/>
          <w:sz w:val="28"/>
        </w:rPr>
        <w:t></w:t>
      </w:r>
    </w:p>
    <w:p w:rsidR="000F600A" w:rsidRDefault="000F600A" w:rsidP="00517E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DF6422" w:rsidRPr="00517EC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F6422" w:rsidRPr="00517EC1">
        <w:rPr>
          <w:rFonts w:ascii="Times New Roman" w:hAnsi="Times New Roman" w:cs="Times New Roman"/>
          <w:sz w:val="28"/>
          <w:szCs w:val="28"/>
        </w:rPr>
        <w:t xml:space="preserve"> Определяем расчетную несущую способность гвоздя по 1 срезу: </w:t>
      </w:r>
    </w:p>
    <w:p w:rsidR="000F600A" w:rsidRPr="000F600A" w:rsidRDefault="000F600A" w:rsidP="000F600A">
      <w:pPr>
        <w:widowControl w:val="0"/>
        <w:autoSpaceDE w:val="0"/>
        <w:autoSpaceDN w:val="0"/>
        <w:spacing w:after="0" w:line="360" w:lineRule="auto"/>
        <w:ind w:left="219"/>
        <w:rPr>
          <w:rFonts w:ascii="Times New Roman" w:eastAsia="Times New Roman" w:hAnsi="Times New Roman" w:cs="Times New Roman"/>
          <w:i/>
          <w:sz w:val="28"/>
        </w:rPr>
      </w:pPr>
      <w:r w:rsidRPr="000F600A">
        <w:rPr>
          <w:rFonts w:ascii="Times New Roman" w:eastAsia="Times New Roman" w:hAnsi="Times New Roman" w:cs="Times New Roman"/>
          <w:sz w:val="28"/>
        </w:rPr>
        <w:t>на</w:t>
      </w:r>
      <w:r w:rsidRPr="000F600A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0F600A">
        <w:rPr>
          <w:rFonts w:ascii="Times New Roman" w:eastAsia="Times New Roman" w:hAnsi="Times New Roman" w:cs="Times New Roman"/>
          <w:sz w:val="28"/>
        </w:rPr>
        <w:t>изгиб</w:t>
      </w:r>
      <w:r w:rsidRPr="000F600A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0F600A">
        <w:rPr>
          <w:rFonts w:ascii="Times New Roman" w:eastAsia="Times New Roman" w:hAnsi="Times New Roman" w:cs="Times New Roman"/>
          <w:i/>
          <w:sz w:val="28"/>
        </w:rPr>
        <w:t>Т</w:t>
      </w:r>
      <w:r w:rsidRPr="000F600A">
        <w:rPr>
          <w:rFonts w:ascii="Times New Roman" w:eastAsia="Times New Roman" w:hAnsi="Times New Roman" w:cs="Times New Roman"/>
          <w:i/>
          <w:position w:val="-6"/>
          <w:sz w:val="28"/>
          <w:szCs w:val="28"/>
        </w:rPr>
        <w:t>и</w:t>
      </w:r>
      <w:r w:rsidRPr="000F600A">
        <w:rPr>
          <w:rFonts w:ascii="Times New Roman" w:eastAsia="Times New Roman" w:hAnsi="Times New Roman" w:cs="Times New Roman"/>
          <w:i/>
          <w:spacing w:val="42"/>
          <w:position w:val="-6"/>
          <w:sz w:val="14"/>
        </w:rPr>
        <w:t xml:space="preserve"> </w:t>
      </w:r>
      <w:r w:rsidRPr="000F600A">
        <w:rPr>
          <w:rFonts w:ascii="Symbol" w:eastAsia="Times New Roman" w:hAnsi="Symbol" w:cs="Times New Roman"/>
          <w:sz w:val="28"/>
        </w:rPr>
        <w:t></w:t>
      </w:r>
      <w:r w:rsidRPr="000F600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600A">
        <w:rPr>
          <w:rFonts w:ascii="Times New Roman" w:eastAsia="Times New Roman" w:hAnsi="Times New Roman" w:cs="Times New Roman"/>
          <w:i/>
          <w:sz w:val="28"/>
        </w:rPr>
        <w:t>2,5d</w:t>
      </w:r>
      <w:r w:rsidR="007A48EE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0F600A">
        <w:rPr>
          <w:rFonts w:ascii="Times New Roman" w:eastAsia="Times New Roman" w:hAnsi="Times New Roman" w:cs="Times New Roman"/>
          <w:i/>
          <w:sz w:val="28"/>
          <w:vertAlign w:val="superscript"/>
        </w:rPr>
        <w:t>2</w:t>
      </w:r>
      <w:r w:rsidRPr="000F600A">
        <w:rPr>
          <w:rFonts w:ascii="Times New Roman" w:eastAsia="Times New Roman" w:hAnsi="Times New Roman" w:cs="Times New Roman"/>
          <w:i/>
          <w:sz w:val="28"/>
        </w:rPr>
        <w:t xml:space="preserve">  </w:t>
      </w:r>
      <w:r w:rsidRPr="000F600A">
        <w:rPr>
          <w:rFonts w:ascii="Times New Roman" w:eastAsia="Times New Roman" w:hAnsi="Times New Roman" w:cs="Times New Roman"/>
          <w:i/>
          <w:spacing w:val="3"/>
          <w:sz w:val="28"/>
        </w:rPr>
        <w:t xml:space="preserve"> </w:t>
      </w:r>
      <w:r w:rsidRPr="000F600A">
        <w:rPr>
          <w:rFonts w:ascii="Symbol" w:eastAsia="Times New Roman" w:hAnsi="Symbol" w:cs="Times New Roman"/>
          <w:sz w:val="28"/>
        </w:rPr>
        <w:t></w:t>
      </w:r>
      <w:r w:rsidRPr="000F600A">
        <w:rPr>
          <w:rFonts w:ascii="Times New Roman" w:eastAsia="Times New Roman" w:hAnsi="Times New Roman" w:cs="Times New Roman"/>
          <w:spacing w:val="-19"/>
          <w:sz w:val="28"/>
        </w:rPr>
        <w:t xml:space="preserve"> </w:t>
      </w:r>
      <w:r w:rsidRPr="000F600A">
        <w:rPr>
          <w:rFonts w:ascii="Times New Roman" w:eastAsia="Times New Roman" w:hAnsi="Times New Roman" w:cs="Times New Roman"/>
          <w:i/>
          <w:sz w:val="28"/>
        </w:rPr>
        <w:t>0.01a</w:t>
      </w:r>
      <w:r w:rsidRPr="000F600A">
        <w:rPr>
          <w:rFonts w:ascii="Times New Roman" w:eastAsia="Times New Roman" w:hAnsi="Times New Roman" w:cs="Times New Roman"/>
          <w:i/>
          <w:sz w:val="28"/>
          <w:vertAlign w:val="superscript"/>
        </w:rPr>
        <w:t>2</w:t>
      </w:r>
      <w:r w:rsidRPr="000F600A">
        <w:rPr>
          <w:rFonts w:ascii="Times New Roman" w:eastAsia="Times New Roman" w:hAnsi="Times New Roman" w:cs="Times New Roman"/>
          <w:i/>
          <w:spacing w:val="131"/>
          <w:sz w:val="28"/>
        </w:rPr>
        <w:t xml:space="preserve"> </w:t>
      </w:r>
      <w:r w:rsidRPr="000F600A">
        <w:rPr>
          <w:rFonts w:ascii="Symbol" w:eastAsia="Times New Roman" w:hAnsi="Symbol" w:cs="Times New Roman"/>
          <w:sz w:val="28"/>
        </w:rPr>
        <w:t></w:t>
      </w:r>
      <w:r w:rsidRPr="000F600A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0F600A">
        <w:rPr>
          <w:rFonts w:ascii="Times New Roman" w:eastAsia="Times New Roman" w:hAnsi="Times New Roman" w:cs="Times New Roman"/>
          <w:i/>
          <w:sz w:val="28"/>
        </w:rPr>
        <w:br/>
      </w:r>
      <w:r w:rsidRPr="000F600A">
        <w:rPr>
          <w:rFonts w:ascii="Times New Roman" w:eastAsia="Times New Roman" w:hAnsi="Times New Roman" w:cs="Times New Roman"/>
          <w:sz w:val="28"/>
        </w:rPr>
        <w:t>на</w:t>
      </w:r>
      <w:r w:rsidRPr="000F600A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0F600A">
        <w:rPr>
          <w:rFonts w:ascii="Times New Roman" w:eastAsia="Times New Roman" w:hAnsi="Times New Roman" w:cs="Times New Roman"/>
          <w:sz w:val="28"/>
        </w:rPr>
        <w:t>смятие</w:t>
      </w:r>
      <w:r w:rsidRPr="000F600A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0F600A">
        <w:rPr>
          <w:rFonts w:ascii="Times New Roman" w:eastAsia="Times New Roman" w:hAnsi="Times New Roman" w:cs="Times New Roman"/>
          <w:sz w:val="28"/>
        </w:rPr>
        <w:t>в</w:t>
      </w:r>
      <w:r w:rsidRPr="000F600A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0F600A">
        <w:rPr>
          <w:rFonts w:ascii="Times New Roman" w:eastAsia="Times New Roman" w:hAnsi="Times New Roman" w:cs="Times New Roman"/>
          <w:sz w:val="28"/>
        </w:rPr>
        <w:t>средних</w:t>
      </w:r>
      <w:r w:rsidRPr="000F600A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0F600A">
        <w:rPr>
          <w:rFonts w:ascii="Times New Roman" w:eastAsia="Times New Roman" w:hAnsi="Times New Roman" w:cs="Times New Roman"/>
          <w:sz w:val="28"/>
        </w:rPr>
        <w:t>элементах</w:t>
      </w:r>
      <w:r w:rsidRPr="000F600A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0F600A">
        <w:rPr>
          <w:rFonts w:ascii="Times New Roman" w:eastAsia="Times New Roman" w:hAnsi="Times New Roman" w:cs="Times New Roman"/>
          <w:i/>
          <w:spacing w:val="10"/>
          <w:sz w:val="28"/>
        </w:rPr>
        <w:t>Т</w:t>
      </w:r>
      <w:r w:rsidRPr="000F600A">
        <w:rPr>
          <w:rFonts w:ascii="Times New Roman" w:eastAsia="Times New Roman" w:hAnsi="Times New Roman" w:cs="Times New Roman"/>
          <w:i/>
          <w:spacing w:val="10"/>
          <w:position w:val="-6"/>
          <w:sz w:val="28"/>
          <w:szCs w:val="28"/>
        </w:rPr>
        <w:t>с</w:t>
      </w:r>
      <w:r w:rsidRPr="000F600A">
        <w:rPr>
          <w:rFonts w:ascii="Times New Roman" w:eastAsia="Times New Roman" w:hAnsi="Times New Roman" w:cs="Times New Roman"/>
          <w:i/>
          <w:spacing w:val="32"/>
          <w:position w:val="-6"/>
          <w:sz w:val="14"/>
        </w:rPr>
        <w:t xml:space="preserve"> </w:t>
      </w:r>
      <w:r w:rsidRPr="000F600A">
        <w:rPr>
          <w:rFonts w:ascii="Symbol" w:eastAsia="Times New Roman" w:hAnsi="Symbol" w:cs="Times New Roman"/>
          <w:sz w:val="28"/>
        </w:rPr>
        <w:t></w:t>
      </w:r>
      <w:r w:rsidRPr="000F600A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0F600A">
        <w:rPr>
          <w:rFonts w:ascii="Times New Roman" w:eastAsia="Times New Roman" w:hAnsi="Times New Roman" w:cs="Times New Roman"/>
          <w:i/>
          <w:sz w:val="28"/>
        </w:rPr>
        <w:t>0,5cd</w:t>
      </w:r>
      <w:r w:rsidRPr="000F600A">
        <w:rPr>
          <w:rFonts w:ascii="Times New Roman" w:eastAsia="Times New Roman" w:hAnsi="Times New Roman" w:cs="Times New Roman"/>
          <w:i/>
          <w:spacing w:val="37"/>
          <w:sz w:val="28"/>
        </w:rPr>
        <w:t xml:space="preserve"> </w:t>
      </w:r>
      <w:r w:rsidRPr="000F600A">
        <w:rPr>
          <w:rFonts w:ascii="Symbol" w:eastAsia="Times New Roman" w:hAnsi="Symbol" w:cs="Times New Roman"/>
          <w:sz w:val="28"/>
        </w:rPr>
        <w:t></w:t>
      </w:r>
      <w:r w:rsidRPr="000F600A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0F600A">
        <w:rPr>
          <w:rFonts w:ascii="Times New Roman" w:eastAsia="Times New Roman" w:hAnsi="Times New Roman" w:cs="Times New Roman"/>
          <w:i/>
          <w:sz w:val="28"/>
        </w:rPr>
        <w:br/>
      </w:r>
      <w:r w:rsidRPr="000F600A">
        <w:rPr>
          <w:rFonts w:ascii="Times New Roman" w:eastAsia="Times New Roman" w:hAnsi="Times New Roman" w:cs="Times New Roman"/>
          <w:sz w:val="28"/>
        </w:rPr>
        <w:t>на</w:t>
      </w:r>
      <w:r w:rsidRPr="000F600A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0F600A">
        <w:rPr>
          <w:rFonts w:ascii="Times New Roman" w:eastAsia="Times New Roman" w:hAnsi="Times New Roman" w:cs="Times New Roman"/>
          <w:sz w:val="28"/>
        </w:rPr>
        <w:t>смятие</w:t>
      </w:r>
      <w:r w:rsidRPr="000F600A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0F600A">
        <w:rPr>
          <w:rFonts w:ascii="Times New Roman" w:eastAsia="Times New Roman" w:hAnsi="Times New Roman" w:cs="Times New Roman"/>
          <w:sz w:val="28"/>
        </w:rPr>
        <w:t>в</w:t>
      </w:r>
      <w:r w:rsidRPr="000F600A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0F600A">
        <w:rPr>
          <w:rFonts w:ascii="Times New Roman" w:eastAsia="Times New Roman" w:hAnsi="Times New Roman" w:cs="Times New Roman"/>
          <w:sz w:val="28"/>
        </w:rPr>
        <w:t>крайних</w:t>
      </w:r>
      <w:r w:rsidRPr="000F600A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0F600A">
        <w:rPr>
          <w:rFonts w:ascii="Times New Roman" w:eastAsia="Times New Roman" w:hAnsi="Times New Roman" w:cs="Times New Roman"/>
          <w:sz w:val="28"/>
        </w:rPr>
        <w:t>элементах</w:t>
      </w:r>
      <w:r w:rsidRPr="000F600A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0F600A">
        <w:rPr>
          <w:rFonts w:ascii="Times New Roman" w:eastAsia="Times New Roman" w:hAnsi="Times New Roman" w:cs="Times New Roman"/>
          <w:i/>
          <w:spacing w:val="11"/>
          <w:sz w:val="28"/>
        </w:rPr>
        <w:t>Т</w:t>
      </w:r>
      <w:r w:rsidRPr="000F600A">
        <w:rPr>
          <w:rFonts w:ascii="Times New Roman" w:eastAsia="Times New Roman" w:hAnsi="Times New Roman" w:cs="Times New Roman"/>
          <w:i/>
          <w:spacing w:val="11"/>
          <w:position w:val="-6"/>
          <w:sz w:val="28"/>
          <w:szCs w:val="28"/>
        </w:rPr>
        <w:t>а</w:t>
      </w:r>
      <w:r w:rsidRPr="000F600A">
        <w:rPr>
          <w:rFonts w:ascii="Times New Roman" w:eastAsia="Times New Roman" w:hAnsi="Times New Roman" w:cs="Times New Roman"/>
          <w:i/>
          <w:spacing w:val="25"/>
          <w:position w:val="-6"/>
          <w:sz w:val="14"/>
        </w:rPr>
        <w:t xml:space="preserve"> </w:t>
      </w:r>
      <w:r w:rsidRPr="000F600A">
        <w:rPr>
          <w:rFonts w:ascii="Symbol" w:eastAsia="Times New Roman" w:hAnsi="Symbol" w:cs="Times New Roman"/>
          <w:sz w:val="28"/>
        </w:rPr>
        <w:t></w:t>
      </w:r>
      <w:r w:rsidRPr="000F600A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0F600A">
        <w:rPr>
          <w:rFonts w:ascii="Times New Roman" w:eastAsia="Times New Roman" w:hAnsi="Times New Roman" w:cs="Times New Roman"/>
          <w:i/>
          <w:sz w:val="28"/>
        </w:rPr>
        <w:t>0,8аd</w:t>
      </w:r>
      <w:r w:rsidRPr="000F600A">
        <w:rPr>
          <w:rFonts w:ascii="Times New Roman" w:eastAsia="Times New Roman" w:hAnsi="Times New Roman" w:cs="Times New Roman"/>
          <w:i/>
          <w:spacing w:val="30"/>
          <w:sz w:val="28"/>
        </w:rPr>
        <w:t xml:space="preserve"> </w:t>
      </w:r>
      <w:r w:rsidRPr="000F600A">
        <w:rPr>
          <w:rFonts w:ascii="Symbol" w:eastAsia="Times New Roman" w:hAnsi="Symbol" w:cs="Times New Roman"/>
          <w:sz w:val="28"/>
        </w:rPr>
        <w:t></w:t>
      </w:r>
      <w:r w:rsidRPr="000F600A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</w:p>
    <w:p w:rsidR="000F600A" w:rsidRPr="000F600A" w:rsidRDefault="000F600A" w:rsidP="000F600A">
      <w:pPr>
        <w:widowControl w:val="0"/>
        <w:autoSpaceDE w:val="0"/>
        <w:autoSpaceDN w:val="0"/>
        <w:spacing w:before="22" w:after="0"/>
        <w:ind w:left="219"/>
        <w:rPr>
          <w:rFonts w:ascii="Times New Roman" w:eastAsia="Times New Roman" w:hAnsi="Times New Roman" w:cs="Times New Roman"/>
          <w:sz w:val="28"/>
          <w:szCs w:val="28"/>
        </w:rPr>
      </w:pPr>
      <w:r w:rsidRPr="000F600A">
        <w:rPr>
          <w:rFonts w:ascii="Times New Roman" w:eastAsia="Times New Roman" w:hAnsi="Times New Roman" w:cs="Times New Roman"/>
          <w:sz w:val="28"/>
          <w:szCs w:val="28"/>
        </w:rPr>
        <w:t>Определяем</w:t>
      </w:r>
      <w:r w:rsidRPr="000F600A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0F600A">
        <w:rPr>
          <w:rFonts w:ascii="Times New Roman" w:eastAsia="Times New Roman" w:hAnsi="Times New Roman" w:cs="Times New Roman"/>
          <w:sz w:val="28"/>
          <w:szCs w:val="28"/>
        </w:rPr>
        <w:t>расчетную</w:t>
      </w:r>
      <w:r w:rsidRPr="000F600A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0F600A">
        <w:rPr>
          <w:rFonts w:ascii="Times New Roman" w:eastAsia="Times New Roman" w:hAnsi="Times New Roman" w:cs="Times New Roman"/>
          <w:sz w:val="28"/>
          <w:szCs w:val="28"/>
        </w:rPr>
        <w:t>несущую</w:t>
      </w:r>
      <w:r w:rsidRPr="000F600A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F600A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 w:rsidRPr="000F600A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0F600A">
        <w:rPr>
          <w:rFonts w:ascii="Times New Roman" w:eastAsia="Times New Roman" w:hAnsi="Times New Roman" w:cs="Times New Roman"/>
          <w:sz w:val="28"/>
          <w:szCs w:val="28"/>
        </w:rPr>
        <w:t>гвоздя</w:t>
      </w:r>
      <w:r w:rsidRPr="000F600A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0F600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0F600A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0F600A">
        <w:rPr>
          <w:rFonts w:ascii="Times New Roman" w:eastAsia="Times New Roman" w:hAnsi="Times New Roman" w:cs="Times New Roman"/>
          <w:sz w:val="28"/>
          <w:szCs w:val="28"/>
        </w:rPr>
        <w:t>2срезу:</w:t>
      </w:r>
    </w:p>
    <w:p w:rsidR="000F600A" w:rsidRPr="000F600A" w:rsidRDefault="000F600A" w:rsidP="000F600A">
      <w:pPr>
        <w:widowControl w:val="0"/>
        <w:autoSpaceDE w:val="0"/>
        <w:autoSpaceDN w:val="0"/>
        <w:spacing w:before="12" w:after="0"/>
        <w:ind w:left="219"/>
        <w:rPr>
          <w:rFonts w:ascii="Times New Roman" w:eastAsia="Times New Roman" w:hAnsi="Times New Roman" w:cs="Times New Roman"/>
          <w:i/>
          <w:sz w:val="28"/>
        </w:rPr>
      </w:pPr>
      <w:r w:rsidRPr="000F600A">
        <w:rPr>
          <w:rFonts w:ascii="Times New Roman" w:eastAsia="Times New Roman" w:hAnsi="Times New Roman" w:cs="Times New Roman"/>
          <w:sz w:val="28"/>
        </w:rPr>
        <w:t>на</w:t>
      </w:r>
      <w:r w:rsidRPr="000F600A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0F600A">
        <w:rPr>
          <w:rFonts w:ascii="Times New Roman" w:eastAsia="Times New Roman" w:hAnsi="Times New Roman" w:cs="Times New Roman"/>
          <w:sz w:val="28"/>
        </w:rPr>
        <w:t>изгиб</w:t>
      </w:r>
      <w:r w:rsidRPr="000F600A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0F600A">
        <w:rPr>
          <w:rFonts w:ascii="Times New Roman" w:eastAsia="Times New Roman" w:hAnsi="Times New Roman" w:cs="Times New Roman"/>
          <w:i/>
          <w:sz w:val="28"/>
        </w:rPr>
        <w:t>Т</w:t>
      </w:r>
      <w:r w:rsidRPr="000F600A">
        <w:rPr>
          <w:rFonts w:ascii="Times New Roman" w:eastAsia="Times New Roman" w:hAnsi="Times New Roman" w:cs="Times New Roman"/>
          <w:i/>
          <w:position w:val="-6"/>
          <w:sz w:val="28"/>
          <w:szCs w:val="28"/>
        </w:rPr>
        <w:t>и</w:t>
      </w:r>
      <w:r w:rsidRPr="000F600A">
        <w:rPr>
          <w:rFonts w:ascii="Times New Roman" w:eastAsia="Times New Roman" w:hAnsi="Times New Roman" w:cs="Times New Roman"/>
          <w:i/>
          <w:spacing w:val="41"/>
          <w:position w:val="-6"/>
          <w:sz w:val="14"/>
        </w:rPr>
        <w:t xml:space="preserve"> </w:t>
      </w:r>
      <w:r w:rsidRPr="000F600A">
        <w:rPr>
          <w:rFonts w:ascii="Symbol" w:eastAsia="Times New Roman" w:hAnsi="Symbol" w:cs="Times New Roman"/>
          <w:sz w:val="28"/>
        </w:rPr>
        <w:t></w:t>
      </w:r>
      <w:r w:rsidRPr="000F600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600A">
        <w:rPr>
          <w:rFonts w:ascii="Times New Roman" w:eastAsia="Times New Roman" w:hAnsi="Times New Roman" w:cs="Times New Roman"/>
          <w:i/>
          <w:sz w:val="28"/>
        </w:rPr>
        <w:t>2,5d</w:t>
      </w:r>
      <w:r w:rsidR="007A48EE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0F600A">
        <w:rPr>
          <w:rFonts w:ascii="Times New Roman" w:eastAsia="Times New Roman" w:hAnsi="Times New Roman" w:cs="Times New Roman"/>
          <w:i/>
          <w:sz w:val="28"/>
          <w:vertAlign w:val="superscript"/>
        </w:rPr>
        <w:t>2</w:t>
      </w:r>
      <w:r w:rsidRPr="000F600A">
        <w:rPr>
          <w:rFonts w:ascii="Times New Roman" w:eastAsia="Times New Roman" w:hAnsi="Times New Roman" w:cs="Times New Roman"/>
          <w:i/>
          <w:sz w:val="28"/>
        </w:rPr>
        <w:t xml:space="preserve">  </w:t>
      </w:r>
      <w:r w:rsidRPr="000F600A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0F600A">
        <w:rPr>
          <w:rFonts w:ascii="Symbol" w:eastAsia="Times New Roman" w:hAnsi="Symbol" w:cs="Times New Roman"/>
          <w:sz w:val="28"/>
        </w:rPr>
        <w:t></w:t>
      </w:r>
      <w:r w:rsidRPr="000F600A">
        <w:rPr>
          <w:rFonts w:ascii="Times New Roman" w:eastAsia="Times New Roman" w:hAnsi="Times New Roman" w:cs="Times New Roman"/>
          <w:spacing w:val="-19"/>
          <w:sz w:val="28"/>
        </w:rPr>
        <w:t xml:space="preserve"> </w:t>
      </w:r>
      <w:r w:rsidRPr="000F600A">
        <w:rPr>
          <w:rFonts w:ascii="Times New Roman" w:eastAsia="Times New Roman" w:hAnsi="Times New Roman" w:cs="Times New Roman"/>
          <w:i/>
          <w:sz w:val="28"/>
        </w:rPr>
        <w:t>0.01a</w:t>
      </w:r>
      <w:r w:rsidR="007A48EE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0F600A">
        <w:rPr>
          <w:rFonts w:ascii="Times New Roman" w:eastAsia="Times New Roman" w:hAnsi="Times New Roman" w:cs="Times New Roman"/>
          <w:i/>
          <w:sz w:val="28"/>
          <w:vertAlign w:val="superscript"/>
        </w:rPr>
        <w:t>2</w:t>
      </w:r>
      <w:r w:rsidRPr="000F600A">
        <w:rPr>
          <w:rFonts w:ascii="Times New Roman" w:eastAsia="Times New Roman" w:hAnsi="Times New Roman" w:cs="Times New Roman"/>
          <w:i/>
          <w:spacing w:val="131"/>
          <w:sz w:val="28"/>
        </w:rPr>
        <w:t xml:space="preserve"> </w:t>
      </w:r>
      <w:r w:rsidRPr="000F600A">
        <w:rPr>
          <w:rFonts w:ascii="Symbol" w:eastAsia="Times New Roman" w:hAnsi="Symbol" w:cs="Times New Roman"/>
          <w:sz w:val="28"/>
        </w:rPr>
        <w:t></w:t>
      </w:r>
      <w:r w:rsidRPr="000F600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</w:p>
    <w:p w:rsidR="000F600A" w:rsidRPr="000F600A" w:rsidRDefault="000F600A" w:rsidP="000F600A">
      <w:pPr>
        <w:widowControl w:val="0"/>
        <w:autoSpaceDE w:val="0"/>
        <w:autoSpaceDN w:val="0"/>
        <w:spacing w:before="12" w:after="0"/>
        <w:ind w:left="219"/>
        <w:rPr>
          <w:rFonts w:ascii="Times New Roman" w:eastAsia="Times New Roman" w:hAnsi="Times New Roman" w:cs="Times New Roman"/>
          <w:i/>
          <w:sz w:val="28"/>
        </w:rPr>
      </w:pPr>
      <w:r w:rsidRPr="000F600A">
        <w:rPr>
          <w:rFonts w:ascii="Times New Roman" w:eastAsia="Times New Roman" w:hAnsi="Times New Roman" w:cs="Times New Roman"/>
          <w:sz w:val="28"/>
        </w:rPr>
        <w:t>на</w:t>
      </w:r>
      <w:r w:rsidRPr="000F600A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0F600A">
        <w:rPr>
          <w:rFonts w:ascii="Times New Roman" w:eastAsia="Times New Roman" w:hAnsi="Times New Roman" w:cs="Times New Roman"/>
          <w:sz w:val="28"/>
        </w:rPr>
        <w:t>смятие</w:t>
      </w:r>
      <w:r w:rsidRPr="000F600A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0F600A">
        <w:rPr>
          <w:rFonts w:ascii="Times New Roman" w:eastAsia="Times New Roman" w:hAnsi="Times New Roman" w:cs="Times New Roman"/>
          <w:sz w:val="28"/>
        </w:rPr>
        <w:t>в</w:t>
      </w:r>
      <w:r w:rsidRPr="000F600A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0F600A">
        <w:rPr>
          <w:rFonts w:ascii="Times New Roman" w:eastAsia="Times New Roman" w:hAnsi="Times New Roman" w:cs="Times New Roman"/>
          <w:sz w:val="28"/>
        </w:rPr>
        <w:t>крайних</w:t>
      </w:r>
      <w:r w:rsidRPr="000F600A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0F600A">
        <w:rPr>
          <w:rFonts w:ascii="Times New Roman" w:eastAsia="Times New Roman" w:hAnsi="Times New Roman" w:cs="Times New Roman"/>
          <w:sz w:val="28"/>
        </w:rPr>
        <w:t>элементах</w:t>
      </w:r>
      <w:r w:rsidRPr="000F600A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0F600A">
        <w:rPr>
          <w:rFonts w:ascii="Times New Roman" w:eastAsia="Times New Roman" w:hAnsi="Times New Roman" w:cs="Times New Roman"/>
          <w:i/>
          <w:spacing w:val="11"/>
          <w:sz w:val="28"/>
        </w:rPr>
        <w:t>Т</w:t>
      </w:r>
      <w:r w:rsidRPr="000F600A">
        <w:rPr>
          <w:rFonts w:ascii="Times New Roman" w:eastAsia="Times New Roman" w:hAnsi="Times New Roman" w:cs="Times New Roman"/>
          <w:i/>
          <w:spacing w:val="11"/>
          <w:position w:val="-6"/>
          <w:sz w:val="28"/>
          <w:szCs w:val="28"/>
        </w:rPr>
        <w:t>а</w:t>
      </w:r>
      <w:r w:rsidRPr="000F600A">
        <w:rPr>
          <w:rFonts w:ascii="Times New Roman" w:eastAsia="Times New Roman" w:hAnsi="Times New Roman" w:cs="Times New Roman"/>
          <w:i/>
          <w:spacing w:val="25"/>
          <w:position w:val="-6"/>
          <w:sz w:val="14"/>
        </w:rPr>
        <w:t xml:space="preserve"> </w:t>
      </w:r>
      <w:r w:rsidRPr="000F600A">
        <w:rPr>
          <w:rFonts w:ascii="Symbol" w:eastAsia="Times New Roman" w:hAnsi="Symbol" w:cs="Times New Roman"/>
          <w:sz w:val="28"/>
        </w:rPr>
        <w:t></w:t>
      </w:r>
      <w:r w:rsidRPr="000F600A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0F600A">
        <w:rPr>
          <w:rFonts w:ascii="Times New Roman" w:eastAsia="Times New Roman" w:hAnsi="Times New Roman" w:cs="Times New Roman"/>
          <w:i/>
          <w:sz w:val="28"/>
        </w:rPr>
        <w:t>0,8аd</w:t>
      </w:r>
      <w:r w:rsidRPr="000F600A">
        <w:rPr>
          <w:rFonts w:ascii="Times New Roman" w:eastAsia="Times New Roman" w:hAnsi="Times New Roman" w:cs="Times New Roman"/>
          <w:i/>
          <w:spacing w:val="29"/>
          <w:sz w:val="28"/>
        </w:rPr>
        <w:t xml:space="preserve"> </w:t>
      </w:r>
      <w:r w:rsidRPr="000F600A">
        <w:rPr>
          <w:rFonts w:ascii="Symbol" w:eastAsia="Times New Roman" w:hAnsi="Symbol" w:cs="Times New Roman"/>
          <w:sz w:val="28"/>
        </w:rPr>
        <w:t></w:t>
      </w:r>
    </w:p>
    <w:p w:rsidR="00517EC1" w:rsidRPr="00517EC1" w:rsidRDefault="00DF6422" w:rsidP="00517EC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17EC1">
        <w:rPr>
          <w:rFonts w:ascii="Times New Roman" w:hAnsi="Times New Roman" w:cs="Times New Roman"/>
          <w:sz w:val="28"/>
          <w:szCs w:val="28"/>
        </w:rPr>
        <w:t xml:space="preserve">3. Определяем наименьшую полную несущую способность гвоздя из </w:t>
      </w:r>
      <w:r w:rsidR="00517EC1" w:rsidRPr="00517EC1">
        <w:rPr>
          <w:rFonts w:ascii="Times New Roman" w:hAnsi="Times New Roman" w:cs="Times New Roman"/>
          <w:sz w:val="28"/>
          <w:szCs w:val="28"/>
        </w:rPr>
        <w:br/>
      </w:r>
      <w:r w:rsidR="00517EC1" w:rsidRPr="00517EC1">
        <w:rPr>
          <w:rFonts w:ascii="Times New Roman" w:hAnsi="Times New Roman" w:cs="Times New Roman"/>
          <w:i/>
          <w:sz w:val="28"/>
          <w:szCs w:val="28"/>
        </w:rPr>
        <w:t xml:space="preserve">Σ </w:t>
      </w:r>
      <w:proofErr w:type="spellStart"/>
      <w:r w:rsidR="00517EC1" w:rsidRPr="00517EC1">
        <w:rPr>
          <w:rFonts w:ascii="Times New Roman" w:hAnsi="Times New Roman" w:cs="Times New Roman"/>
          <w:i/>
          <w:sz w:val="28"/>
          <w:szCs w:val="28"/>
        </w:rPr>
        <w:t>Т</w:t>
      </w:r>
      <w:r w:rsidR="00517EC1" w:rsidRPr="00517EC1">
        <w:rPr>
          <w:rFonts w:ascii="Times New Roman" w:hAnsi="Times New Roman" w:cs="Times New Roman"/>
          <w:i/>
          <w:sz w:val="28"/>
          <w:szCs w:val="28"/>
          <w:vertAlign w:val="subscript"/>
        </w:rPr>
        <w:t>и</w:t>
      </w:r>
      <w:proofErr w:type="spellEnd"/>
      <w:r w:rsidR="00517EC1" w:rsidRPr="00517EC1">
        <w:rPr>
          <w:rFonts w:ascii="Times New Roman" w:hAnsi="Times New Roman" w:cs="Times New Roman"/>
          <w:i/>
          <w:sz w:val="28"/>
          <w:szCs w:val="28"/>
        </w:rPr>
        <w:t>=</w:t>
      </w:r>
    </w:p>
    <w:p w:rsidR="00517EC1" w:rsidRPr="00517EC1" w:rsidRDefault="00517EC1" w:rsidP="00517EC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17EC1">
        <w:rPr>
          <w:rFonts w:ascii="Times New Roman" w:hAnsi="Times New Roman" w:cs="Times New Roman"/>
          <w:i/>
          <w:sz w:val="28"/>
          <w:szCs w:val="28"/>
        </w:rPr>
        <w:t>ΣТ</w:t>
      </w:r>
      <w:r w:rsidRPr="00517EC1">
        <w:rPr>
          <w:rFonts w:ascii="Times New Roman" w:hAnsi="Times New Roman" w:cs="Times New Roman"/>
          <w:i/>
          <w:sz w:val="28"/>
          <w:szCs w:val="28"/>
          <w:vertAlign w:val="subscript"/>
        </w:rPr>
        <w:t>а</w:t>
      </w:r>
      <w:proofErr w:type="spellEnd"/>
      <w:r w:rsidRPr="00517EC1">
        <w:rPr>
          <w:rFonts w:ascii="Times New Roman" w:hAnsi="Times New Roman" w:cs="Times New Roman"/>
          <w:i/>
          <w:sz w:val="28"/>
          <w:szCs w:val="28"/>
        </w:rPr>
        <w:t>=</w:t>
      </w:r>
    </w:p>
    <w:p w:rsidR="00517EC1" w:rsidRPr="00517EC1" w:rsidRDefault="00517EC1" w:rsidP="00517EC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17EC1">
        <w:rPr>
          <w:rFonts w:ascii="Times New Roman" w:hAnsi="Times New Roman" w:cs="Times New Roman"/>
          <w:i/>
          <w:sz w:val="28"/>
          <w:szCs w:val="28"/>
        </w:rPr>
        <w:t>ΣТ</w:t>
      </w:r>
      <w:r w:rsidRPr="00517EC1">
        <w:rPr>
          <w:rFonts w:ascii="Times New Roman" w:hAnsi="Times New Roman" w:cs="Times New Roman"/>
          <w:i/>
          <w:sz w:val="28"/>
          <w:szCs w:val="28"/>
          <w:vertAlign w:val="subscript"/>
        </w:rPr>
        <w:t>с</w:t>
      </w:r>
      <w:proofErr w:type="spellEnd"/>
      <w:r w:rsidRPr="00517EC1">
        <w:rPr>
          <w:rFonts w:ascii="Times New Roman" w:hAnsi="Times New Roman" w:cs="Times New Roman"/>
          <w:i/>
          <w:sz w:val="28"/>
          <w:szCs w:val="28"/>
        </w:rPr>
        <w:t>=</w:t>
      </w:r>
    </w:p>
    <w:p w:rsidR="00517EC1" w:rsidRPr="00517EC1" w:rsidRDefault="00517EC1" w:rsidP="00517EC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17EC1">
        <w:rPr>
          <w:rFonts w:ascii="Times New Roman" w:hAnsi="Times New Roman" w:cs="Times New Roman"/>
          <w:i/>
          <w:sz w:val="28"/>
          <w:szCs w:val="28"/>
        </w:rPr>
        <w:t>Т</w:t>
      </w:r>
      <w:r w:rsidRPr="00517EC1">
        <w:rPr>
          <w:rFonts w:ascii="Times New Roman" w:hAnsi="Times New Roman" w:cs="Times New Roman"/>
          <w:i/>
          <w:sz w:val="28"/>
          <w:szCs w:val="28"/>
          <w:vertAlign w:val="subscript"/>
        </w:rPr>
        <w:t>min</w:t>
      </w:r>
      <w:proofErr w:type="spellEnd"/>
      <w:r w:rsidRPr="00517EC1">
        <w:rPr>
          <w:rFonts w:ascii="Times New Roman" w:hAnsi="Times New Roman" w:cs="Times New Roman"/>
          <w:i/>
          <w:sz w:val="28"/>
          <w:szCs w:val="28"/>
        </w:rPr>
        <w:t xml:space="preserve">= </w:t>
      </w:r>
      <w:proofErr w:type="spellStart"/>
      <w:r w:rsidRPr="00517EC1">
        <w:rPr>
          <w:rFonts w:ascii="Times New Roman" w:hAnsi="Times New Roman" w:cs="Times New Roman"/>
          <w:i/>
          <w:sz w:val="28"/>
          <w:szCs w:val="28"/>
        </w:rPr>
        <w:t>ΣТ</w:t>
      </w:r>
      <w:r w:rsidRPr="00517EC1">
        <w:rPr>
          <w:rFonts w:ascii="Times New Roman" w:hAnsi="Times New Roman" w:cs="Times New Roman"/>
          <w:i/>
          <w:sz w:val="28"/>
          <w:szCs w:val="28"/>
          <w:vertAlign w:val="subscript"/>
        </w:rPr>
        <w:t>с</w:t>
      </w:r>
      <w:proofErr w:type="spellEnd"/>
      <w:r w:rsidRPr="00517EC1">
        <w:rPr>
          <w:rFonts w:ascii="Times New Roman" w:hAnsi="Times New Roman" w:cs="Times New Roman"/>
          <w:i/>
          <w:sz w:val="28"/>
          <w:szCs w:val="28"/>
        </w:rPr>
        <w:t>=</w:t>
      </w:r>
    </w:p>
    <w:p w:rsidR="00517EC1" w:rsidRDefault="00DF6422" w:rsidP="00517E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7EC1">
        <w:rPr>
          <w:rFonts w:ascii="Times New Roman" w:hAnsi="Times New Roman" w:cs="Times New Roman"/>
          <w:sz w:val="28"/>
          <w:szCs w:val="28"/>
        </w:rPr>
        <w:t xml:space="preserve">4. Определяем необходимое количество гвоздей </w:t>
      </w:r>
    </w:p>
    <w:p w:rsidR="00792CB1" w:rsidRPr="00517EC1" w:rsidRDefault="00517EC1" w:rsidP="00517E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</w:rPr>
          <m:t xml:space="preserve">n=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N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γ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n</m:t>
                </m:r>
              </m:sub>
            </m:sSub>
          </m:num>
          <m:den>
            <m:r>
              <w:rPr>
                <w:rFonts w:ascii="Cambria Math" w:hAnsi="Cambria Math"/>
                <w:sz w:val="28"/>
              </w:rPr>
              <m:t>T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ш</m:t>
                </m:r>
              </m:sub>
            </m:sSub>
          </m:den>
        </m:f>
        <m:r>
          <w:rPr>
            <w:rFonts w:ascii="Cambria Math" w:hAnsi="Cambria Math"/>
            <w:sz w:val="28"/>
          </w:rPr>
          <m:t>=</m:t>
        </m:r>
      </m:oMath>
      <w:r w:rsidRPr="00517EC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F6422" w:rsidRPr="00517EC1">
        <w:rPr>
          <w:rFonts w:ascii="Times New Roman" w:hAnsi="Times New Roman" w:cs="Times New Roman"/>
          <w:sz w:val="28"/>
          <w:szCs w:val="28"/>
        </w:rPr>
        <w:t>Принимаем количество 8 гвоздей, по 4 гвоздя с каждой стороны.</w:t>
      </w:r>
    </w:p>
    <w:sectPr w:rsidR="00792CB1" w:rsidRPr="00517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422"/>
    <w:rsid w:val="000F600A"/>
    <w:rsid w:val="00517EC1"/>
    <w:rsid w:val="006A05CE"/>
    <w:rsid w:val="00792CB1"/>
    <w:rsid w:val="007A48EE"/>
    <w:rsid w:val="00DF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02C57"/>
  <w15:chartTrackingRefBased/>
  <w15:docId w15:val="{B8B10AE5-8633-4119-ACBB-CAF6B513C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17EC1"/>
    <w:pPr>
      <w:widowControl w:val="0"/>
      <w:autoSpaceDE w:val="0"/>
      <w:autoSpaceDN w:val="0"/>
      <w:spacing w:after="0" w:line="240" w:lineRule="auto"/>
      <w:ind w:left="21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17EC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Мытарева</dc:creator>
  <cp:keywords/>
  <dc:description/>
  <cp:lastModifiedBy>Татьяна Мытарева</cp:lastModifiedBy>
  <cp:revision>1</cp:revision>
  <dcterms:created xsi:type="dcterms:W3CDTF">2024-12-22T16:09:00Z</dcterms:created>
  <dcterms:modified xsi:type="dcterms:W3CDTF">2024-12-22T16:15:00Z</dcterms:modified>
</cp:coreProperties>
</file>