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E03" w:rsidRPr="00961E03" w:rsidRDefault="00961E03" w:rsidP="00961E03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961E03">
        <w:rPr>
          <w:rFonts w:ascii="Times New Roman" w:hAnsi="Times New Roman" w:cs="Times New Roman"/>
          <w:b/>
          <w:color w:val="FF0000"/>
          <w:sz w:val="28"/>
        </w:rPr>
        <w:t>Автоматика котельных установок</w:t>
      </w:r>
      <w:r>
        <w:rPr>
          <w:rFonts w:ascii="Times New Roman" w:hAnsi="Times New Roman" w:cs="Times New Roman"/>
          <w:b/>
          <w:color w:val="FF0000"/>
          <w:sz w:val="28"/>
        </w:rPr>
        <w:t>.</w:t>
      </w:r>
      <w:r w:rsidRPr="00961E03">
        <w:rPr>
          <w:rFonts w:ascii="Times New Roman" w:hAnsi="Times New Roman" w:cs="Times New Roman"/>
          <w:b/>
          <w:color w:val="FF0000"/>
          <w:sz w:val="28"/>
        </w:rPr>
        <w:t xml:space="preserve"> </w:t>
      </w:r>
      <w:r w:rsidRPr="00961E03">
        <w:rPr>
          <w:rFonts w:ascii="Times New Roman" w:hAnsi="Times New Roman" w:cs="Times New Roman"/>
          <w:b/>
          <w:color w:val="FF0000"/>
          <w:sz w:val="28"/>
        </w:rPr>
        <w:t>Паровые котлы</w:t>
      </w:r>
    </w:p>
    <w:p w:rsidR="00ED4B69" w:rsidRDefault="00961E03" w:rsidP="00961E0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961E03">
        <w:rPr>
          <w:rFonts w:ascii="Times New Roman" w:hAnsi="Times New Roman" w:cs="Times New Roman"/>
          <w:sz w:val="28"/>
        </w:rPr>
        <w:t>В паровых котлах автоматически регулируются</w:t>
      </w:r>
      <w:r w:rsidR="00ED4B69">
        <w:rPr>
          <w:rFonts w:ascii="Times New Roman" w:hAnsi="Times New Roman" w:cs="Times New Roman"/>
          <w:sz w:val="28"/>
        </w:rPr>
        <w:t>:</w:t>
      </w:r>
    </w:p>
    <w:p w:rsidR="00ED4B69" w:rsidRPr="00ED4B69" w:rsidRDefault="00961E03" w:rsidP="00ED4B69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ED4B69">
        <w:rPr>
          <w:rFonts w:ascii="Times New Roman" w:hAnsi="Times New Roman" w:cs="Times New Roman"/>
          <w:sz w:val="28"/>
        </w:rPr>
        <w:t>постоянство давления пара,</w:t>
      </w:r>
    </w:p>
    <w:p w:rsidR="00ED4B69" w:rsidRPr="00ED4B69" w:rsidRDefault="00961E03" w:rsidP="00ED4B69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ED4B69">
        <w:rPr>
          <w:rFonts w:ascii="Times New Roman" w:hAnsi="Times New Roman" w:cs="Times New Roman"/>
          <w:sz w:val="28"/>
        </w:rPr>
        <w:t>соотношение «газ — воздух»,</w:t>
      </w:r>
    </w:p>
    <w:p w:rsidR="00ED4B69" w:rsidRPr="00ED4B69" w:rsidRDefault="00961E03" w:rsidP="00ED4B69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ED4B69">
        <w:rPr>
          <w:rFonts w:ascii="Times New Roman" w:hAnsi="Times New Roman" w:cs="Times New Roman"/>
          <w:sz w:val="28"/>
        </w:rPr>
        <w:t>питание котла</w:t>
      </w:r>
      <w:r w:rsidRPr="00ED4B69">
        <w:rPr>
          <w:rFonts w:ascii="Times New Roman" w:hAnsi="Times New Roman" w:cs="Times New Roman"/>
          <w:sz w:val="28"/>
        </w:rPr>
        <w:t xml:space="preserve"> </w:t>
      </w:r>
      <w:r w:rsidRPr="00ED4B69">
        <w:rPr>
          <w:rFonts w:ascii="Times New Roman" w:hAnsi="Times New Roman" w:cs="Times New Roman"/>
          <w:sz w:val="28"/>
        </w:rPr>
        <w:t>водой,</w:t>
      </w:r>
    </w:p>
    <w:p w:rsidR="00961E03" w:rsidRPr="00ED4B69" w:rsidRDefault="00961E03" w:rsidP="00ED4B69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ED4B69">
        <w:rPr>
          <w:rFonts w:ascii="Times New Roman" w:hAnsi="Times New Roman" w:cs="Times New Roman"/>
          <w:sz w:val="28"/>
        </w:rPr>
        <w:t>температура перегретого пара.</w:t>
      </w:r>
    </w:p>
    <w:p w:rsidR="00ED4B69" w:rsidRDefault="00ED4B69" w:rsidP="00961E0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ED4B69" w:rsidRDefault="00961E03" w:rsidP="00961E0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961E03">
        <w:rPr>
          <w:rFonts w:ascii="Times New Roman" w:hAnsi="Times New Roman" w:cs="Times New Roman"/>
          <w:sz w:val="28"/>
        </w:rPr>
        <w:t xml:space="preserve">Расход пара зависит от потребителя. </w:t>
      </w:r>
      <w:r w:rsidRPr="00ED4B69">
        <w:rPr>
          <w:rFonts w:ascii="Times New Roman" w:hAnsi="Times New Roman" w:cs="Times New Roman"/>
          <w:b/>
          <w:sz w:val="28"/>
        </w:rPr>
        <w:t>При увеличении расхода</w:t>
      </w:r>
      <w:r>
        <w:rPr>
          <w:rFonts w:ascii="Times New Roman" w:hAnsi="Times New Roman" w:cs="Times New Roman"/>
          <w:sz w:val="28"/>
        </w:rPr>
        <w:t xml:space="preserve"> </w:t>
      </w:r>
      <w:r w:rsidRPr="00961E03">
        <w:rPr>
          <w:rFonts w:ascii="Times New Roman" w:hAnsi="Times New Roman" w:cs="Times New Roman"/>
          <w:sz w:val="28"/>
        </w:rPr>
        <w:t xml:space="preserve">давление в паровой магистрали котельной и, следовательно, в барабанах котлов падает, а </w:t>
      </w:r>
      <w:r w:rsidRPr="00ED4B69">
        <w:rPr>
          <w:rFonts w:ascii="Times New Roman" w:hAnsi="Times New Roman" w:cs="Times New Roman"/>
          <w:b/>
          <w:sz w:val="28"/>
        </w:rPr>
        <w:t>при уменьшении</w:t>
      </w:r>
      <w:r w:rsidRPr="00961E03">
        <w:rPr>
          <w:rFonts w:ascii="Times New Roman" w:hAnsi="Times New Roman" w:cs="Times New Roman"/>
          <w:sz w:val="28"/>
        </w:rPr>
        <w:t xml:space="preserve"> расхода — наоборот.</w:t>
      </w:r>
    </w:p>
    <w:p w:rsidR="00ED4B69" w:rsidRDefault="00ED4B69" w:rsidP="00961E0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961E03" w:rsidRDefault="00961E03" w:rsidP="00961E0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961E03">
        <w:rPr>
          <w:rFonts w:ascii="Times New Roman" w:hAnsi="Times New Roman" w:cs="Times New Roman"/>
          <w:sz w:val="28"/>
        </w:rPr>
        <w:t xml:space="preserve"> </w:t>
      </w:r>
      <w:r w:rsidRPr="00ED4B69">
        <w:rPr>
          <w:rFonts w:ascii="Times New Roman" w:hAnsi="Times New Roman" w:cs="Times New Roman"/>
          <w:b/>
          <w:sz w:val="28"/>
        </w:rPr>
        <w:t>Теплота,</w:t>
      </w:r>
      <w:r w:rsidRPr="00961E03">
        <w:rPr>
          <w:rFonts w:ascii="Times New Roman" w:hAnsi="Times New Roman" w:cs="Times New Roman"/>
          <w:sz w:val="28"/>
        </w:rPr>
        <w:t xml:space="preserve"> выделяемая топливом при сгорании, расходуется не только на</w:t>
      </w:r>
      <w:r>
        <w:rPr>
          <w:rFonts w:ascii="Times New Roman" w:hAnsi="Times New Roman" w:cs="Times New Roman"/>
          <w:sz w:val="28"/>
        </w:rPr>
        <w:t xml:space="preserve"> </w:t>
      </w:r>
      <w:r w:rsidRPr="00961E03">
        <w:rPr>
          <w:rFonts w:ascii="Times New Roman" w:hAnsi="Times New Roman" w:cs="Times New Roman"/>
          <w:sz w:val="28"/>
        </w:rPr>
        <w:t>образование пара, но и на подогрев пароводяной смеси и металла</w:t>
      </w:r>
      <w:r>
        <w:rPr>
          <w:rFonts w:ascii="Times New Roman" w:hAnsi="Times New Roman" w:cs="Times New Roman"/>
          <w:sz w:val="28"/>
        </w:rPr>
        <w:t xml:space="preserve"> </w:t>
      </w:r>
      <w:r w:rsidRPr="00961E03">
        <w:rPr>
          <w:rFonts w:ascii="Times New Roman" w:hAnsi="Times New Roman" w:cs="Times New Roman"/>
          <w:sz w:val="28"/>
        </w:rPr>
        <w:t>труб при увеличении нагрузки, и, следовательно, расход топлива</w:t>
      </w:r>
      <w:r>
        <w:rPr>
          <w:rFonts w:ascii="Times New Roman" w:hAnsi="Times New Roman" w:cs="Times New Roman"/>
          <w:sz w:val="28"/>
        </w:rPr>
        <w:t xml:space="preserve"> </w:t>
      </w:r>
      <w:r w:rsidRPr="00961E03">
        <w:rPr>
          <w:rFonts w:ascii="Times New Roman" w:hAnsi="Times New Roman" w:cs="Times New Roman"/>
          <w:sz w:val="28"/>
        </w:rPr>
        <w:t>непропорционален расходу пара.</w:t>
      </w:r>
    </w:p>
    <w:p w:rsidR="00ED4B69" w:rsidRPr="00961E03" w:rsidRDefault="00ED4B69" w:rsidP="00961E0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954564" w:rsidRPr="00961E03" w:rsidRDefault="00961E03" w:rsidP="00961E0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ED4B69">
        <w:rPr>
          <w:rFonts w:ascii="Times New Roman" w:hAnsi="Times New Roman" w:cs="Times New Roman"/>
          <w:b/>
          <w:sz w:val="28"/>
        </w:rPr>
        <w:t>В системе автоматики</w:t>
      </w:r>
      <w:r w:rsidRPr="00961E03">
        <w:rPr>
          <w:rFonts w:ascii="Times New Roman" w:hAnsi="Times New Roman" w:cs="Times New Roman"/>
          <w:sz w:val="28"/>
        </w:rPr>
        <w:t xml:space="preserve"> используется импульс «по теплоте», который является универсальным, так как импульс реагирует на внутренние (теплота сгорания) и внешние (изменения нагрузки) возмущения и восстанавливает в обоих случаях давление пара, воздействуя</w:t>
      </w:r>
      <w:r>
        <w:rPr>
          <w:rFonts w:ascii="Times New Roman" w:hAnsi="Times New Roman" w:cs="Times New Roman"/>
          <w:sz w:val="28"/>
        </w:rPr>
        <w:t xml:space="preserve"> </w:t>
      </w:r>
      <w:r w:rsidRPr="00961E03">
        <w:rPr>
          <w:rFonts w:ascii="Times New Roman" w:hAnsi="Times New Roman" w:cs="Times New Roman"/>
          <w:sz w:val="28"/>
        </w:rPr>
        <w:t xml:space="preserve">на расход топлива (рис. 4.14). </w:t>
      </w:r>
    </w:p>
    <w:p w:rsidR="00961E03" w:rsidRPr="00961E03" w:rsidRDefault="00961E03" w:rsidP="00961E03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961E03">
        <w:rPr>
          <w:noProof/>
          <w:sz w:val="24"/>
          <w:lang w:eastAsia="ru-RU"/>
        </w:rPr>
        <w:drawing>
          <wp:inline distT="0" distB="0" distL="0" distR="0" wp14:anchorId="67FEDFD0" wp14:editId="37DD2F24">
            <wp:extent cx="5219700" cy="386914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26556" cy="387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1E03" w:rsidRPr="00961E03" w:rsidRDefault="00961E03" w:rsidP="00961E0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ED4B69">
        <w:rPr>
          <w:rFonts w:ascii="Times New Roman" w:hAnsi="Times New Roman" w:cs="Times New Roman"/>
          <w:b/>
          <w:sz w:val="28"/>
        </w:rPr>
        <w:lastRenderedPageBreak/>
        <w:t>При работе группы паровых котлов</w:t>
      </w:r>
      <w:r w:rsidRPr="00961E03">
        <w:rPr>
          <w:rFonts w:ascii="Times New Roman" w:hAnsi="Times New Roman" w:cs="Times New Roman"/>
          <w:sz w:val="28"/>
        </w:rPr>
        <w:t xml:space="preserve">  </w:t>
      </w:r>
      <w:r w:rsidRPr="00961E03">
        <w:rPr>
          <w:rFonts w:ascii="Times New Roman" w:hAnsi="Times New Roman" w:cs="Times New Roman"/>
          <w:sz w:val="28"/>
        </w:rPr>
        <w:t>главный регулятор ГР распределяет нагрузки между котлами по</w:t>
      </w:r>
      <w:r>
        <w:rPr>
          <w:rFonts w:ascii="Times New Roman" w:hAnsi="Times New Roman" w:cs="Times New Roman"/>
          <w:sz w:val="28"/>
        </w:rPr>
        <w:t xml:space="preserve"> </w:t>
      </w:r>
      <w:r w:rsidRPr="00961E03">
        <w:rPr>
          <w:rFonts w:ascii="Times New Roman" w:hAnsi="Times New Roman" w:cs="Times New Roman"/>
          <w:sz w:val="28"/>
        </w:rPr>
        <w:t>импульсу давления в общей магистрали через датчик ДЗ. Далее через</w:t>
      </w:r>
      <w:r>
        <w:rPr>
          <w:rFonts w:ascii="Times New Roman" w:hAnsi="Times New Roman" w:cs="Times New Roman"/>
          <w:sz w:val="28"/>
        </w:rPr>
        <w:t xml:space="preserve"> </w:t>
      </w:r>
      <w:r w:rsidRPr="00961E03">
        <w:rPr>
          <w:rFonts w:ascii="Times New Roman" w:hAnsi="Times New Roman" w:cs="Times New Roman"/>
          <w:sz w:val="28"/>
        </w:rPr>
        <w:t xml:space="preserve">переключатель нагрузки </w:t>
      </w:r>
      <w:proofErr w:type="gramStart"/>
      <w:r w:rsidRPr="00961E03">
        <w:rPr>
          <w:rFonts w:ascii="Times New Roman" w:hAnsi="Times New Roman" w:cs="Times New Roman"/>
          <w:sz w:val="28"/>
        </w:rPr>
        <w:t>ПН</w:t>
      </w:r>
      <w:proofErr w:type="gramEnd"/>
      <w:r w:rsidRPr="00961E03">
        <w:rPr>
          <w:rFonts w:ascii="Times New Roman" w:hAnsi="Times New Roman" w:cs="Times New Roman"/>
          <w:sz w:val="28"/>
        </w:rPr>
        <w:t xml:space="preserve"> главный регулятор воздействует на</w:t>
      </w:r>
      <w:r>
        <w:rPr>
          <w:rFonts w:ascii="Times New Roman" w:hAnsi="Times New Roman" w:cs="Times New Roman"/>
          <w:sz w:val="28"/>
        </w:rPr>
        <w:t xml:space="preserve"> </w:t>
      </w:r>
      <w:r w:rsidRPr="00961E03">
        <w:rPr>
          <w:rFonts w:ascii="Times New Roman" w:hAnsi="Times New Roman" w:cs="Times New Roman"/>
          <w:sz w:val="28"/>
        </w:rPr>
        <w:t>регулятор нагрузки PH котла. Если котел работает в базовом режиме,</w:t>
      </w:r>
      <w:r>
        <w:rPr>
          <w:rFonts w:ascii="Times New Roman" w:hAnsi="Times New Roman" w:cs="Times New Roman"/>
          <w:sz w:val="28"/>
        </w:rPr>
        <w:t xml:space="preserve"> </w:t>
      </w:r>
      <w:r w:rsidRPr="00961E03">
        <w:rPr>
          <w:rFonts w:ascii="Times New Roman" w:hAnsi="Times New Roman" w:cs="Times New Roman"/>
          <w:sz w:val="28"/>
        </w:rPr>
        <w:t xml:space="preserve">то регулятор нагрузки получает постоянное воздействие </w:t>
      </w:r>
      <w:proofErr w:type="spellStart"/>
      <w:r w:rsidRPr="00961E03">
        <w:rPr>
          <w:rFonts w:ascii="Times New Roman" w:hAnsi="Times New Roman" w:cs="Times New Roman"/>
          <w:sz w:val="28"/>
        </w:rPr>
        <w:t>задатчика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961E03">
        <w:rPr>
          <w:rFonts w:ascii="Times New Roman" w:hAnsi="Times New Roman" w:cs="Times New Roman"/>
          <w:sz w:val="28"/>
        </w:rPr>
        <w:t>ручного управления ЗРУ, а импульс от главного регулятора отключается.</w:t>
      </w:r>
    </w:p>
    <w:p w:rsidR="00ED4B69" w:rsidRDefault="00ED4B69" w:rsidP="00961E0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ED4B69" w:rsidRDefault="00961E03" w:rsidP="00961E0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ED4B69">
        <w:rPr>
          <w:rFonts w:ascii="Times New Roman" w:hAnsi="Times New Roman" w:cs="Times New Roman"/>
          <w:b/>
          <w:sz w:val="28"/>
        </w:rPr>
        <w:t>Поддержание оптимального соотношения «газ — воздух»</w:t>
      </w:r>
      <w:r w:rsidRPr="00961E03">
        <w:rPr>
          <w:rFonts w:ascii="Times New Roman" w:hAnsi="Times New Roman" w:cs="Times New Roman"/>
          <w:sz w:val="28"/>
        </w:rPr>
        <w:t xml:space="preserve"> при наличии воздухоподогревателя осуществляется следующим образом</w:t>
      </w:r>
      <w:r>
        <w:rPr>
          <w:rFonts w:ascii="Times New Roman" w:hAnsi="Times New Roman" w:cs="Times New Roman"/>
          <w:sz w:val="28"/>
        </w:rPr>
        <w:t xml:space="preserve"> </w:t>
      </w:r>
      <w:r w:rsidRPr="00961E03">
        <w:rPr>
          <w:rFonts w:ascii="Times New Roman" w:hAnsi="Times New Roman" w:cs="Times New Roman"/>
          <w:sz w:val="28"/>
        </w:rPr>
        <w:t xml:space="preserve">(рис. 4.15). </w:t>
      </w:r>
    </w:p>
    <w:p w:rsidR="00ED4B69" w:rsidRDefault="00ED4B69" w:rsidP="00ED4B69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7CF0BE58" wp14:editId="6B81047E">
            <wp:extent cx="3762375" cy="2965883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2965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61E03" w:rsidRDefault="00961E03" w:rsidP="00961E0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961E03">
        <w:rPr>
          <w:rFonts w:ascii="Times New Roman" w:hAnsi="Times New Roman" w:cs="Times New Roman"/>
          <w:sz w:val="28"/>
        </w:rPr>
        <w:t>Регулятор воздуха РВ получает два импульса: по расходу</w:t>
      </w:r>
      <w:r>
        <w:rPr>
          <w:rFonts w:ascii="Times New Roman" w:hAnsi="Times New Roman" w:cs="Times New Roman"/>
          <w:sz w:val="28"/>
        </w:rPr>
        <w:t xml:space="preserve"> </w:t>
      </w:r>
      <w:r w:rsidRPr="00961E03">
        <w:rPr>
          <w:rFonts w:ascii="Times New Roman" w:hAnsi="Times New Roman" w:cs="Times New Roman"/>
          <w:sz w:val="28"/>
        </w:rPr>
        <w:t>газа к котлу (датчик Д</w:t>
      </w:r>
      <w:proofErr w:type="gramStart"/>
      <w:r w:rsidRPr="00961E03">
        <w:rPr>
          <w:rFonts w:ascii="Times New Roman" w:hAnsi="Times New Roman" w:cs="Times New Roman"/>
          <w:sz w:val="28"/>
        </w:rPr>
        <w:t>1</w:t>
      </w:r>
      <w:proofErr w:type="gramEnd"/>
      <w:r w:rsidRPr="00961E03">
        <w:rPr>
          <w:rFonts w:ascii="Times New Roman" w:hAnsi="Times New Roman" w:cs="Times New Roman"/>
          <w:sz w:val="28"/>
        </w:rPr>
        <w:t>) и по перепаду давления воздуха в воздухоподогревателе. Регулятор воздуха воздействует через исполнительный</w:t>
      </w:r>
      <w:r>
        <w:rPr>
          <w:rFonts w:ascii="Times New Roman" w:hAnsi="Times New Roman" w:cs="Times New Roman"/>
          <w:sz w:val="28"/>
        </w:rPr>
        <w:t xml:space="preserve"> </w:t>
      </w:r>
      <w:r w:rsidRPr="00961E03">
        <w:rPr>
          <w:rFonts w:ascii="Times New Roman" w:hAnsi="Times New Roman" w:cs="Times New Roman"/>
          <w:sz w:val="28"/>
        </w:rPr>
        <w:t>механизм ИМ на регулирующий орган РО (направляющий аппарат</w:t>
      </w:r>
      <w:r w:rsidR="00ED4B69">
        <w:rPr>
          <w:rFonts w:ascii="Times New Roman" w:hAnsi="Times New Roman" w:cs="Times New Roman"/>
          <w:sz w:val="28"/>
        </w:rPr>
        <w:t xml:space="preserve"> </w:t>
      </w:r>
      <w:r w:rsidRPr="00961E03">
        <w:rPr>
          <w:rFonts w:ascii="Times New Roman" w:hAnsi="Times New Roman" w:cs="Times New Roman"/>
          <w:sz w:val="28"/>
        </w:rPr>
        <w:t>вентилятора).</w:t>
      </w:r>
    </w:p>
    <w:p w:rsidR="00ED4B69" w:rsidRPr="00961E03" w:rsidRDefault="00ED4B69" w:rsidP="00961E0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961E03" w:rsidRPr="00961E03" w:rsidRDefault="00961E03" w:rsidP="00961E0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ED4B69">
        <w:rPr>
          <w:rFonts w:ascii="Times New Roman" w:hAnsi="Times New Roman" w:cs="Times New Roman"/>
          <w:b/>
          <w:sz w:val="28"/>
        </w:rPr>
        <w:t>Имеются схемы регулирования соотношения «газ — воздух»</w:t>
      </w:r>
      <w:r w:rsidRPr="00961E03">
        <w:rPr>
          <w:rFonts w:ascii="Times New Roman" w:hAnsi="Times New Roman" w:cs="Times New Roman"/>
          <w:sz w:val="28"/>
        </w:rPr>
        <w:t xml:space="preserve"> с</w:t>
      </w:r>
      <w:r>
        <w:rPr>
          <w:rFonts w:ascii="Times New Roman" w:hAnsi="Times New Roman" w:cs="Times New Roman"/>
          <w:sz w:val="28"/>
        </w:rPr>
        <w:t xml:space="preserve"> </w:t>
      </w:r>
      <w:r w:rsidR="00ED4B69">
        <w:rPr>
          <w:rFonts w:ascii="Times New Roman" w:hAnsi="Times New Roman" w:cs="Times New Roman"/>
          <w:sz w:val="28"/>
        </w:rPr>
        <w:t>коррекцией по О</w:t>
      </w:r>
      <w:proofErr w:type="gramStart"/>
      <w:r w:rsidRPr="00ED4B69">
        <w:rPr>
          <w:rFonts w:ascii="Times New Roman" w:hAnsi="Times New Roman" w:cs="Times New Roman"/>
          <w:sz w:val="28"/>
          <w:vertAlign w:val="subscript"/>
        </w:rPr>
        <w:t>2</w:t>
      </w:r>
      <w:proofErr w:type="gramEnd"/>
      <w:r w:rsidRPr="00ED4B69">
        <w:rPr>
          <w:rFonts w:ascii="Times New Roman" w:hAnsi="Times New Roman" w:cs="Times New Roman"/>
          <w:sz w:val="28"/>
          <w:vertAlign w:val="subscript"/>
        </w:rPr>
        <w:t xml:space="preserve"> </w:t>
      </w:r>
      <w:r w:rsidRPr="00961E03">
        <w:rPr>
          <w:rFonts w:ascii="Times New Roman" w:hAnsi="Times New Roman" w:cs="Times New Roman"/>
          <w:sz w:val="28"/>
        </w:rPr>
        <w:t>в продуктах горения.</w:t>
      </w:r>
    </w:p>
    <w:p w:rsidR="00961E03" w:rsidRPr="00961E03" w:rsidRDefault="00961E03" w:rsidP="00961E0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961E03">
        <w:rPr>
          <w:rFonts w:ascii="Times New Roman" w:hAnsi="Times New Roman" w:cs="Times New Roman"/>
          <w:sz w:val="28"/>
        </w:rPr>
        <w:t>Регулятор разрежения получает импульс по разрежению в верхней части топочной камеры и воздействует на направляющий</w:t>
      </w:r>
      <w:r>
        <w:rPr>
          <w:rFonts w:ascii="Times New Roman" w:hAnsi="Times New Roman" w:cs="Times New Roman"/>
          <w:sz w:val="28"/>
        </w:rPr>
        <w:t xml:space="preserve"> </w:t>
      </w:r>
      <w:r w:rsidRPr="00961E03">
        <w:rPr>
          <w:rFonts w:ascii="Times New Roman" w:hAnsi="Times New Roman" w:cs="Times New Roman"/>
          <w:sz w:val="28"/>
        </w:rPr>
        <w:t>аппарат дымососа.</w:t>
      </w:r>
      <w:r w:rsidRPr="00961E03">
        <w:rPr>
          <w:rFonts w:ascii="Times New Roman" w:hAnsi="Times New Roman" w:cs="Times New Roman"/>
          <w:sz w:val="28"/>
        </w:rPr>
        <w:cr/>
      </w:r>
    </w:p>
    <w:sectPr w:rsidR="00961E03" w:rsidRPr="00961E03" w:rsidSect="00961E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1567C"/>
    <w:multiLevelType w:val="hybridMultilevel"/>
    <w:tmpl w:val="411E9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E03"/>
    <w:rsid w:val="00954564"/>
    <w:rsid w:val="00961E03"/>
    <w:rsid w:val="00ED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1E0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D4B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1E0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D4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326</dc:creator>
  <cp:lastModifiedBy>326</cp:lastModifiedBy>
  <cp:revision>2</cp:revision>
  <dcterms:created xsi:type="dcterms:W3CDTF">2024-12-25T10:43:00Z</dcterms:created>
  <dcterms:modified xsi:type="dcterms:W3CDTF">2024-12-25T10:52:00Z</dcterms:modified>
</cp:coreProperties>
</file>