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65" w:rsidRPr="00B31965" w:rsidRDefault="00B31965" w:rsidP="00B3196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31965">
        <w:rPr>
          <w:rFonts w:ascii="Times New Roman" w:hAnsi="Times New Roman" w:cs="Times New Roman"/>
          <w:b/>
          <w:color w:val="FF0000"/>
          <w:sz w:val="28"/>
          <w:szCs w:val="28"/>
        </w:rPr>
        <w:t>Устройства автоматического контроля горения в топках котлов</w:t>
      </w:r>
    </w:p>
    <w:p w:rsid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 xml:space="preserve">Автоматический контроль горения может быть осуществлен различными способами. К наиболее известным </w:t>
      </w:r>
      <w:r w:rsidRPr="00B31965">
        <w:rPr>
          <w:rFonts w:ascii="Times New Roman" w:hAnsi="Times New Roman" w:cs="Times New Roman"/>
          <w:b/>
          <w:sz w:val="28"/>
          <w:szCs w:val="28"/>
        </w:rPr>
        <w:t>методам контроля</w:t>
      </w:r>
      <w:r w:rsidRPr="00B31965">
        <w:rPr>
          <w:rFonts w:ascii="Times New Roman" w:hAnsi="Times New Roman" w:cs="Times New Roman"/>
          <w:sz w:val="28"/>
          <w:szCs w:val="28"/>
        </w:rPr>
        <w:t xml:space="preserve"> 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1965" w:rsidRPr="00B31965" w:rsidRDefault="00B31965" w:rsidP="00B3196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 xml:space="preserve">термометрический, </w:t>
      </w:r>
    </w:p>
    <w:p w:rsidR="00B31965" w:rsidRPr="00B31965" w:rsidRDefault="00B31965" w:rsidP="00B3196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 xml:space="preserve">ионизационный, </w:t>
      </w:r>
    </w:p>
    <w:p w:rsidR="00B31965" w:rsidRPr="00B31965" w:rsidRDefault="00B31965" w:rsidP="00B3196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фотоэлектрический.</w:t>
      </w:r>
    </w:p>
    <w:p w:rsidR="00B31965" w:rsidRPr="001948B0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B0">
        <w:rPr>
          <w:rFonts w:ascii="Times New Roman" w:hAnsi="Times New Roman" w:cs="Times New Roman"/>
          <w:b/>
          <w:sz w:val="28"/>
          <w:szCs w:val="28"/>
        </w:rPr>
        <w:t>Устройства контроля горения</w:t>
      </w:r>
      <w:r w:rsidRPr="00B31965">
        <w:rPr>
          <w:rFonts w:ascii="Times New Roman" w:hAnsi="Times New Roman" w:cs="Times New Roman"/>
          <w:sz w:val="28"/>
          <w:szCs w:val="28"/>
        </w:rPr>
        <w:t xml:space="preserve">, основанные на </w:t>
      </w:r>
      <w:r w:rsidRPr="001948B0">
        <w:rPr>
          <w:rFonts w:ascii="Times New Roman" w:hAnsi="Times New Roman" w:cs="Times New Roman"/>
          <w:b/>
          <w:sz w:val="28"/>
          <w:szCs w:val="28"/>
        </w:rPr>
        <w:t>тепловом действии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пламени (использование металлической термопары, биметаллической пластины, дилатометра и т.д.), обладают значительной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инерционностью срабатывания после погасания пламени, поэтому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их применяют в </w:t>
      </w:r>
      <w:r w:rsidRPr="001948B0">
        <w:rPr>
          <w:rFonts w:ascii="Times New Roman" w:hAnsi="Times New Roman" w:cs="Times New Roman"/>
          <w:b/>
          <w:sz w:val="28"/>
          <w:szCs w:val="28"/>
        </w:rPr>
        <w:t>проточных водонагревателях и в отопительных</w:t>
      </w:r>
    </w:p>
    <w:p w:rsidR="00B31965" w:rsidRPr="001948B0" w:rsidRDefault="00B31965" w:rsidP="001948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B0">
        <w:rPr>
          <w:rFonts w:ascii="Times New Roman" w:hAnsi="Times New Roman" w:cs="Times New Roman"/>
          <w:b/>
          <w:sz w:val="28"/>
          <w:szCs w:val="28"/>
        </w:rPr>
        <w:t>установках малой мощности.</w:t>
      </w:r>
    </w:p>
    <w:p w:rsidR="00B31965" w:rsidRP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 xml:space="preserve">В отопительных </w:t>
      </w:r>
      <w:r w:rsidRPr="001948B0">
        <w:rPr>
          <w:rFonts w:ascii="Times New Roman" w:hAnsi="Times New Roman" w:cs="Times New Roman"/>
          <w:b/>
          <w:sz w:val="28"/>
          <w:szCs w:val="28"/>
        </w:rPr>
        <w:t>водогрейных котельных средней мощности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применяются устройства контроля горения, использующие </w:t>
      </w:r>
      <w:r w:rsidRPr="001948B0">
        <w:rPr>
          <w:rFonts w:ascii="Times New Roman" w:hAnsi="Times New Roman" w:cs="Times New Roman"/>
          <w:b/>
          <w:sz w:val="28"/>
          <w:szCs w:val="28"/>
        </w:rPr>
        <w:t>ионизационные свойства</w:t>
      </w:r>
      <w:r w:rsidRPr="00B31965">
        <w:rPr>
          <w:rFonts w:ascii="Times New Roman" w:hAnsi="Times New Roman" w:cs="Times New Roman"/>
          <w:sz w:val="28"/>
          <w:szCs w:val="28"/>
        </w:rPr>
        <w:t xml:space="preserve"> пламени. </w:t>
      </w:r>
      <w:r w:rsidRPr="001948B0">
        <w:rPr>
          <w:rFonts w:ascii="Times New Roman" w:hAnsi="Times New Roman" w:cs="Times New Roman"/>
          <w:b/>
          <w:sz w:val="28"/>
          <w:szCs w:val="28"/>
        </w:rPr>
        <w:t>Ионизация при горении</w:t>
      </w:r>
      <w:r w:rsidRPr="00B31965">
        <w:rPr>
          <w:rFonts w:ascii="Times New Roman" w:hAnsi="Times New Roman" w:cs="Times New Roman"/>
          <w:sz w:val="28"/>
          <w:szCs w:val="28"/>
        </w:rPr>
        <w:t xml:space="preserve"> связана с тем,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что пламя обладает способностью проводить электрический ток.</w:t>
      </w:r>
      <w:r w:rsidR="001948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965" w:rsidRP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При определенном размещении двух электродов в пламени между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ними появляется вентильный эффект (способность межэлектродных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переходов в пламени выпрямлять переменный электрический ток).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Вентильные явления в пламени отмечаются на переходе </w:t>
      </w:r>
      <w:r w:rsidRPr="00E67D26">
        <w:rPr>
          <w:rFonts w:ascii="Times New Roman" w:hAnsi="Times New Roman" w:cs="Times New Roman"/>
          <w:b/>
          <w:sz w:val="28"/>
          <w:szCs w:val="28"/>
        </w:rPr>
        <w:t xml:space="preserve">«электрод </w:t>
      </w:r>
      <w:proofErr w:type="gramStart"/>
      <w:r w:rsidRPr="00E67D26">
        <w:rPr>
          <w:rFonts w:ascii="Times New Roman" w:hAnsi="Times New Roman" w:cs="Times New Roman"/>
          <w:b/>
          <w:sz w:val="28"/>
          <w:szCs w:val="28"/>
        </w:rPr>
        <w:t>—ф</w:t>
      </w:r>
      <w:proofErr w:type="gramEnd"/>
      <w:r w:rsidRPr="00E67D26">
        <w:rPr>
          <w:rFonts w:ascii="Times New Roman" w:hAnsi="Times New Roman" w:cs="Times New Roman"/>
          <w:b/>
          <w:sz w:val="28"/>
          <w:szCs w:val="28"/>
        </w:rPr>
        <w:t>акел — корпус горелки».</w:t>
      </w:r>
    </w:p>
    <w:p w:rsidR="001624BF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На рис. 4.28 приведена принципиальная электрическая схема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устройства, примененного в системе автоматики АГОК-ВН, которое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="001948B0" w:rsidRPr="001948B0">
        <w:rPr>
          <w:rFonts w:ascii="Times New Roman" w:hAnsi="Times New Roman" w:cs="Times New Roman"/>
          <w:sz w:val="28"/>
          <w:szCs w:val="28"/>
        </w:rPr>
        <w:t>контролирует наличие</w:t>
      </w:r>
    </w:p>
    <w:p w:rsidR="00B31965" w:rsidRDefault="00B31965" w:rsidP="001948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787547" wp14:editId="1F380142">
            <wp:extent cx="3795519" cy="32470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6647" cy="32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8B0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lastRenderedPageBreak/>
        <w:t>горения в топке котла.</w:t>
      </w:r>
    </w:p>
    <w:p w:rsidR="00B31965" w:rsidRP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 xml:space="preserve"> </w:t>
      </w:r>
      <w:r w:rsidRPr="00811DC0">
        <w:rPr>
          <w:rFonts w:ascii="Times New Roman" w:hAnsi="Times New Roman" w:cs="Times New Roman"/>
          <w:b/>
          <w:sz w:val="28"/>
          <w:szCs w:val="28"/>
        </w:rPr>
        <w:t>Принцип работы</w:t>
      </w:r>
      <w:r w:rsidR="001948B0" w:rsidRPr="0081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DC0">
        <w:rPr>
          <w:rFonts w:ascii="Times New Roman" w:hAnsi="Times New Roman" w:cs="Times New Roman"/>
          <w:b/>
          <w:sz w:val="28"/>
          <w:szCs w:val="28"/>
        </w:rPr>
        <w:t>устройства</w:t>
      </w:r>
      <w:r w:rsidRPr="00B31965">
        <w:rPr>
          <w:rFonts w:ascii="Times New Roman" w:hAnsi="Times New Roman" w:cs="Times New Roman"/>
          <w:sz w:val="28"/>
          <w:szCs w:val="28"/>
        </w:rPr>
        <w:t xml:space="preserve"> основан на вентильном эффекте перехода «электрод —</w:t>
      </w:r>
    </w:p>
    <w:p w:rsidR="001948B0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пламя — корпус горелки». Усилительным элементом служит электронная лампа—двойной триод. В анодную цепь правого по схеме триода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в качестве нагрузки включена обмотка реле Р. К электронному датчику подводится напряжение переменного тока 50 </w:t>
      </w:r>
      <w:proofErr w:type="gramStart"/>
      <w:r w:rsidRPr="00B31965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B31965">
        <w:rPr>
          <w:rFonts w:ascii="Times New Roman" w:hAnsi="Times New Roman" w:cs="Times New Roman"/>
          <w:sz w:val="28"/>
          <w:szCs w:val="28"/>
        </w:rPr>
        <w:t xml:space="preserve"> Поскольку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электронный датчик обладает вентильными свойствами, при наличии пламен</w:t>
      </w:r>
      <w:r w:rsidR="001948B0">
        <w:rPr>
          <w:rFonts w:ascii="Times New Roman" w:hAnsi="Times New Roman" w:cs="Times New Roman"/>
          <w:sz w:val="28"/>
          <w:szCs w:val="28"/>
        </w:rPr>
        <w:t>и через цепочку сопротивлений R1,</w:t>
      </w:r>
      <w:r w:rsidRPr="00B31965">
        <w:rPr>
          <w:rFonts w:ascii="Times New Roman" w:hAnsi="Times New Roman" w:cs="Times New Roman"/>
          <w:sz w:val="28"/>
          <w:szCs w:val="28"/>
        </w:rPr>
        <w:t xml:space="preserve"> R2 течет выпрямленный ток. Падение напряжен</w:t>
      </w:r>
      <w:r w:rsidR="001948B0">
        <w:rPr>
          <w:rFonts w:ascii="Times New Roman" w:hAnsi="Times New Roman" w:cs="Times New Roman"/>
          <w:sz w:val="28"/>
          <w:szCs w:val="28"/>
        </w:rPr>
        <w:t xml:space="preserve">ия, снимаемое с сопротивления R2, </w:t>
      </w:r>
      <w:r w:rsidRPr="00B31965">
        <w:rPr>
          <w:rFonts w:ascii="Times New Roman" w:hAnsi="Times New Roman" w:cs="Times New Roman"/>
          <w:sz w:val="28"/>
          <w:szCs w:val="28"/>
        </w:rPr>
        <w:t>минусом подается на управляющую сетку левого триода лампы и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запирает его. </w:t>
      </w:r>
    </w:p>
    <w:p w:rsidR="001948B0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Правый триод в это время открыт, в его анодной цепи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и обмотке реле течет ток, достаточный для удержания якоря в притянутом к сердечнику положении. </w:t>
      </w:r>
    </w:p>
    <w:p w:rsidR="001948B0" w:rsidRDefault="001948B0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965" w:rsidRP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B0">
        <w:rPr>
          <w:rFonts w:ascii="Times New Roman" w:hAnsi="Times New Roman" w:cs="Times New Roman"/>
          <w:b/>
          <w:sz w:val="28"/>
          <w:szCs w:val="28"/>
        </w:rPr>
        <w:t>При погасании контролируемого</w:t>
      </w:r>
      <w:r w:rsidR="001948B0" w:rsidRPr="00194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8B0">
        <w:rPr>
          <w:rFonts w:ascii="Times New Roman" w:hAnsi="Times New Roman" w:cs="Times New Roman"/>
          <w:b/>
          <w:sz w:val="28"/>
          <w:szCs w:val="28"/>
        </w:rPr>
        <w:t>факела</w:t>
      </w:r>
      <w:r w:rsidRPr="00B31965">
        <w:rPr>
          <w:rFonts w:ascii="Times New Roman" w:hAnsi="Times New Roman" w:cs="Times New Roman"/>
          <w:sz w:val="28"/>
          <w:szCs w:val="28"/>
        </w:rPr>
        <w:t xml:space="preserve"> разрывается электрическая цепь датчика. Через цепочку</w:t>
      </w:r>
      <w:r w:rsidR="001948B0">
        <w:rPr>
          <w:rFonts w:ascii="Times New Roman" w:hAnsi="Times New Roman" w:cs="Times New Roman"/>
          <w:sz w:val="28"/>
          <w:szCs w:val="28"/>
        </w:rPr>
        <w:t xml:space="preserve"> </w:t>
      </w:r>
      <w:r w:rsidR="001948B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948B0" w:rsidRPr="001948B0">
        <w:rPr>
          <w:rFonts w:ascii="Times New Roman" w:hAnsi="Times New Roman" w:cs="Times New Roman"/>
          <w:sz w:val="28"/>
          <w:szCs w:val="28"/>
        </w:rPr>
        <w:t>1</w:t>
      </w:r>
      <w:r w:rsidRPr="00B31965">
        <w:rPr>
          <w:rFonts w:ascii="Times New Roman" w:hAnsi="Times New Roman" w:cs="Times New Roman"/>
          <w:sz w:val="28"/>
          <w:szCs w:val="28"/>
        </w:rPr>
        <w:t xml:space="preserve"> и </w:t>
      </w:r>
      <w:r w:rsidR="001948B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948B0" w:rsidRPr="001948B0">
        <w:rPr>
          <w:rFonts w:ascii="Times New Roman" w:hAnsi="Times New Roman" w:cs="Times New Roman"/>
          <w:sz w:val="28"/>
          <w:szCs w:val="28"/>
        </w:rPr>
        <w:t>2</w:t>
      </w:r>
      <w:r w:rsidRPr="00B31965">
        <w:rPr>
          <w:rFonts w:ascii="Times New Roman" w:hAnsi="Times New Roman" w:cs="Times New Roman"/>
          <w:sz w:val="28"/>
          <w:szCs w:val="28"/>
        </w:rPr>
        <w:t xml:space="preserve"> будет протекать только переменный ток, но вход левого</w:t>
      </w:r>
      <w:r w:rsidR="00964994" w:rsidRPr="00964994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триода зашунтирован по </w:t>
      </w:r>
      <w:r w:rsidR="00964994">
        <w:rPr>
          <w:rFonts w:ascii="Times New Roman" w:hAnsi="Times New Roman" w:cs="Times New Roman"/>
          <w:sz w:val="28"/>
          <w:szCs w:val="28"/>
        </w:rPr>
        <w:t>переменному току конденсатора С</w:t>
      </w:r>
      <w:proofErr w:type="gramStart"/>
      <w:r w:rsidR="00964994" w:rsidRPr="009649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31965">
        <w:rPr>
          <w:rFonts w:ascii="Times New Roman" w:hAnsi="Times New Roman" w:cs="Times New Roman"/>
          <w:sz w:val="28"/>
          <w:szCs w:val="28"/>
        </w:rPr>
        <w:t>.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Отрицательное смещение с сетки левого триода снимается. Триод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отпирается, и в его анодной цепи начинает протекать выпрямленный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ток. </w:t>
      </w:r>
      <w:proofErr w:type="gramStart"/>
      <w:r w:rsidRPr="00B31965">
        <w:rPr>
          <w:rFonts w:ascii="Times New Roman" w:hAnsi="Times New Roman" w:cs="Times New Roman"/>
          <w:sz w:val="28"/>
          <w:szCs w:val="28"/>
        </w:rPr>
        <w:t>Падение напряжен</w:t>
      </w:r>
      <w:r w:rsidR="00811DC0">
        <w:rPr>
          <w:rFonts w:ascii="Times New Roman" w:hAnsi="Times New Roman" w:cs="Times New Roman"/>
          <w:sz w:val="28"/>
          <w:szCs w:val="28"/>
        </w:rPr>
        <w:t>ия, снимаемое с сопротивления R</w:t>
      </w:r>
      <w:r w:rsidR="00811DC0" w:rsidRPr="00811DC0">
        <w:rPr>
          <w:rFonts w:ascii="Times New Roman" w:hAnsi="Times New Roman" w:cs="Times New Roman"/>
          <w:sz w:val="28"/>
          <w:szCs w:val="28"/>
        </w:rPr>
        <w:t>3</w:t>
      </w:r>
      <w:r w:rsidRPr="00B31965">
        <w:rPr>
          <w:rFonts w:ascii="Times New Roman" w:hAnsi="Times New Roman" w:cs="Times New Roman"/>
          <w:sz w:val="28"/>
          <w:szCs w:val="28"/>
        </w:rPr>
        <w:t xml:space="preserve"> плюсом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подается</w:t>
      </w:r>
      <w:proofErr w:type="gramEnd"/>
      <w:r w:rsidRPr="00B31965">
        <w:rPr>
          <w:rFonts w:ascii="Times New Roman" w:hAnsi="Times New Roman" w:cs="Times New Roman"/>
          <w:sz w:val="28"/>
          <w:szCs w:val="28"/>
        </w:rPr>
        <w:t xml:space="preserve"> на катод, а минусом — на управляющую сетку правого</w:t>
      </w:r>
    </w:p>
    <w:p w:rsidR="00B31965" w:rsidRPr="00B31965" w:rsidRDefault="00B31965" w:rsidP="00811D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триода и запирает его. Обмотка реле обесточивается, реле срабатывает и своими контактами подает команду в блок автоматики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безопасности котла на закрытие газовых клапанов, через которые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осуществляется подача газа в топку котла. При этом срабатывает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аварийная (предупредительная) сигнализация.</w:t>
      </w:r>
    </w:p>
    <w:p w:rsidR="00B31965" w:rsidRP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C0">
        <w:rPr>
          <w:rFonts w:ascii="Times New Roman" w:hAnsi="Times New Roman" w:cs="Times New Roman"/>
          <w:b/>
          <w:sz w:val="28"/>
          <w:szCs w:val="28"/>
        </w:rPr>
        <w:t>Ионизационные явления</w:t>
      </w:r>
      <w:r w:rsidRPr="00B31965">
        <w:rPr>
          <w:rFonts w:ascii="Times New Roman" w:hAnsi="Times New Roman" w:cs="Times New Roman"/>
          <w:sz w:val="28"/>
          <w:szCs w:val="28"/>
        </w:rPr>
        <w:t xml:space="preserve"> в пламени газовой горелки проявляются в том, что на границе соприкосновения металлического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электрода с факелом возникает собственный электрический потенциал, электрод при этом заряжается отрицательно. </w:t>
      </w:r>
      <w:r w:rsidRPr="00811DC0">
        <w:rPr>
          <w:rFonts w:ascii="Times New Roman" w:hAnsi="Times New Roman" w:cs="Times New Roman"/>
          <w:b/>
          <w:sz w:val="28"/>
          <w:szCs w:val="28"/>
        </w:rPr>
        <w:t>Если в зону</w:t>
      </w:r>
      <w:r w:rsidR="00811DC0" w:rsidRPr="0081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DC0">
        <w:rPr>
          <w:rFonts w:ascii="Times New Roman" w:hAnsi="Times New Roman" w:cs="Times New Roman"/>
          <w:b/>
          <w:sz w:val="28"/>
          <w:szCs w:val="28"/>
        </w:rPr>
        <w:t>горения ввести два электрода,</w:t>
      </w:r>
      <w:r w:rsidRPr="00B31965">
        <w:rPr>
          <w:rFonts w:ascii="Times New Roman" w:hAnsi="Times New Roman" w:cs="Times New Roman"/>
          <w:sz w:val="28"/>
          <w:szCs w:val="28"/>
        </w:rPr>
        <w:t xml:space="preserve"> которые нагреются до разной температуры, то возникающие на них электрические потенциалы будут</w:t>
      </w:r>
    </w:p>
    <w:p w:rsidR="00B31965" w:rsidRPr="00811DC0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965">
        <w:rPr>
          <w:rFonts w:ascii="Times New Roman" w:hAnsi="Times New Roman" w:cs="Times New Roman"/>
          <w:sz w:val="28"/>
          <w:szCs w:val="28"/>
        </w:rPr>
        <w:t>иметь разный уровень. Разность этих потенциалов — ЭДС межэлектродного перехода — будет постоянной по знаку, но пульсирующей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по амплитуде. Это явление можно использовать для </w:t>
      </w:r>
      <w:r w:rsidRPr="00811DC0">
        <w:rPr>
          <w:rFonts w:ascii="Times New Roman" w:hAnsi="Times New Roman" w:cs="Times New Roman"/>
          <w:b/>
          <w:sz w:val="28"/>
          <w:szCs w:val="28"/>
        </w:rPr>
        <w:t>безынерционного контроля за наличием факела и для поддержания качества</w:t>
      </w:r>
      <w:r w:rsidR="00811DC0" w:rsidRPr="0081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DC0">
        <w:rPr>
          <w:rFonts w:ascii="Times New Roman" w:hAnsi="Times New Roman" w:cs="Times New Roman"/>
          <w:b/>
          <w:sz w:val="28"/>
          <w:szCs w:val="28"/>
        </w:rPr>
        <w:t>горения.</w:t>
      </w:r>
    </w:p>
    <w:p w:rsidR="00811DC0" w:rsidRPr="0031725B" w:rsidRDefault="00B31965" w:rsidP="00811D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C0">
        <w:rPr>
          <w:rFonts w:ascii="Times New Roman" w:hAnsi="Times New Roman" w:cs="Times New Roman"/>
          <w:b/>
          <w:sz w:val="28"/>
          <w:szCs w:val="28"/>
        </w:rPr>
        <w:lastRenderedPageBreak/>
        <w:t>В мощных котельных установках</w:t>
      </w:r>
      <w:r w:rsidRPr="00B31965">
        <w:rPr>
          <w:rFonts w:ascii="Times New Roman" w:hAnsi="Times New Roman" w:cs="Times New Roman"/>
          <w:sz w:val="28"/>
          <w:szCs w:val="28"/>
        </w:rPr>
        <w:t xml:space="preserve">, работающих в условиях высоких температур и раскаленной топочной камеры, для автоматического контроля горения применяются </w:t>
      </w:r>
      <w:r w:rsidRPr="00811DC0">
        <w:rPr>
          <w:rFonts w:ascii="Times New Roman" w:hAnsi="Times New Roman" w:cs="Times New Roman"/>
          <w:b/>
          <w:sz w:val="28"/>
          <w:szCs w:val="28"/>
        </w:rPr>
        <w:t>приборы с фотоэлектрическими</w:t>
      </w:r>
      <w:r w:rsidR="00811DC0" w:rsidRPr="00811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DC0">
        <w:rPr>
          <w:rFonts w:ascii="Times New Roman" w:hAnsi="Times New Roman" w:cs="Times New Roman"/>
          <w:b/>
          <w:sz w:val="28"/>
          <w:szCs w:val="28"/>
        </w:rPr>
        <w:t>датчиками.</w:t>
      </w:r>
      <w:r w:rsidRPr="00B31965">
        <w:rPr>
          <w:rFonts w:ascii="Times New Roman" w:hAnsi="Times New Roman" w:cs="Times New Roman"/>
          <w:sz w:val="28"/>
          <w:szCs w:val="28"/>
        </w:rPr>
        <w:t xml:space="preserve"> Фотоэлектрический датчик помещают в трубу-тубус,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который визируется на зону факела в топке котла. При наличии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горения под действием излучения факела электрическое сопротивление фотодатчика значительно снижается, через цепь 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протекает электрический сигнал, который усиливается до </w:t>
      </w:r>
      <w:r w:rsidR="00811DC0" w:rsidRPr="00B31965">
        <w:rPr>
          <w:rFonts w:ascii="Times New Roman" w:hAnsi="Times New Roman" w:cs="Times New Roman"/>
          <w:sz w:val="28"/>
          <w:szCs w:val="28"/>
        </w:rPr>
        <w:t>величины</w:t>
      </w:r>
      <w:r w:rsidRPr="00B31965">
        <w:rPr>
          <w:rFonts w:ascii="Times New Roman" w:hAnsi="Times New Roman" w:cs="Times New Roman"/>
          <w:sz w:val="28"/>
          <w:szCs w:val="28"/>
        </w:rPr>
        <w:t xml:space="preserve"> достаточной для срабатывания реле. </w:t>
      </w:r>
    </w:p>
    <w:p w:rsidR="00B31965" w:rsidRPr="00811DC0" w:rsidRDefault="00B31965" w:rsidP="00811D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C0">
        <w:rPr>
          <w:rFonts w:ascii="Times New Roman" w:hAnsi="Times New Roman" w:cs="Times New Roman"/>
          <w:b/>
          <w:sz w:val="28"/>
          <w:szCs w:val="28"/>
        </w:rPr>
        <w:t>При погасании факела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электрическое сопротивление фотодатчика увеличивается, что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приведет к уменьшению тока в его цепи, снижается напряжение и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на выходе усилителя, что приводит к обесточиванию реле. Реле,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сработав, своими контактами подает команду на отключение подачи газа в котлах.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DC0" w:rsidRPr="0031725B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C0">
        <w:rPr>
          <w:rFonts w:ascii="Times New Roman" w:hAnsi="Times New Roman" w:cs="Times New Roman"/>
          <w:b/>
          <w:sz w:val="28"/>
          <w:szCs w:val="28"/>
        </w:rPr>
        <w:t>Основная масса взрывов</w:t>
      </w:r>
      <w:r w:rsidRPr="00B31965">
        <w:rPr>
          <w:rFonts w:ascii="Times New Roman" w:hAnsi="Times New Roman" w:cs="Times New Roman"/>
          <w:sz w:val="28"/>
          <w:szCs w:val="28"/>
        </w:rPr>
        <w:t xml:space="preserve"> в котельных происходит при розжиге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горелок. Поэтому в системе автоматики предусматривается оснащение горелок электрическими запальниками и устройствами автоматической пусковой блокировки, с помощью которых обеспечивается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определенная последовательность в выполнении операций розжига</w:t>
      </w:r>
      <w:r w:rsidR="00811DC0" w:rsidRPr="00811DC0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 xml:space="preserve">запальной и рабочей горелок. </w:t>
      </w:r>
    </w:p>
    <w:p w:rsidR="00B31965" w:rsidRPr="00B31965" w:rsidRDefault="00B31965" w:rsidP="00B319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1725B">
        <w:rPr>
          <w:rFonts w:ascii="Times New Roman" w:hAnsi="Times New Roman" w:cs="Times New Roman"/>
          <w:b/>
          <w:sz w:val="28"/>
          <w:szCs w:val="28"/>
        </w:rPr>
        <w:t>В системе автоматической пусковой</w:t>
      </w:r>
      <w:r w:rsidR="00811DC0" w:rsidRPr="00317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25B">
        <w:rPr>
          <w:rFonts w:ascii="Times New Roman" w:hAnsi="Times New Roman" w:cs="Times New Roman"/>
          <w:b/>
          <w:sz w:val="28"/>
          <w:szCs w:val="28"/>
        </w:rPr>
        <w:t>блокировки</w:t>
      </w:r>
      <w:r w:rsidRPr="00B3196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31965">
        <w:rPr>
          <w:rFonts w:ascii="Times New Roman" w:hAnsi="Times New Roman" w:cs="Times New Roman"/>
          <w:sz w:val="28"/>
          <w:szCs w:val="28"/>
        </w:rPr>
        <w:t xml:space="preserve">котла наиболее ответственна роль прибора </w:t>
      </w:r>
      <w:proofErr w:type="gramStart"/>
      <w:r w:rsidRPr="00B319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11DC0" w:rsidRPr="00E67D26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наличием пламени, так как прибор фиксирует наличие в топке факела запальной горелки и дает разрешение на пуск газа в рабочую</w:t>
      </w:r>
      <w:r w:rsidR="00811DC0" w:rsidRPr="00E67D26">
        <w:rPr>
          <w:rFonts w:ascii="Times New Roman" w:hAnsi="Times New Roman" w:cs="Times New Roman"/>
          <w:sz w:val="28"/>
          <w:szCs w:val="28"/>
        </w:rPr>
        <w:t xml:space="preserve"> </w:t>
      </w:r>
      <w:r w:rsidRPr="00B31965">
        <w:rPr>
          <w:rFonts w:ascii="Times New Roman" w:hAnsi="Times New Roman" w:cs="Times New Roman"/>
          <w:sz w:val="28"/>
          <w:szCs w:val="28"/>
        </w:rPr>
        <w:t>горелку.</w:t>
      </w:r>
    </w:p>
    <w:sectPr w:rsidR="00B31965" w:rsidRPr="00B31965" w:rsidSect="001948B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3ECD"/>
    <w:multiLevelType w:val="hybridMultilevel"/>
    <w:tmpl w:val="E0D86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65"/>
    <w:rsid w:val="001624BF"/>
    <w:rsid w:val="001948B0"/>
    <w:rsid w:val="0031725B"/>
    <w:rsid w:val="00811DC0"/>
    <w:rsid w:val="00964994"/>
    <w:rsid w:val="00B31965"/>
    <w:rsid w:val="00E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9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9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1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6</cp:revision>
  <dcterms:created xsi:type="dcterms:W3CDTF">2025-01-16T07:06:00Z</dcterms:created>
  <dcterms:modified xsi:type="dcterms:W3CDTF">2025-01-16T07:53:00Z</dcterms:modified>
</cp:coreProperties>
</file>