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77" w:rsidRPr="00320477" w:rsidRDefault="00320477" w:rsidP="0032047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0477">
        <w:rPr>
          <w:rFonts w:ascii="Times New Roman" w:hAnsi="Times New Roman" w:cs="Times New Roman"/>
          <w:b/>
          <w:color w:val="FF0000"/>
          <w:sz w:val="28"/>
          <w:szCs w:val="28"/>
        </w:rPr>
        <w:t>Система телемеханизации в газовом хозяйстве</w:t>
      </w:r>
    </w:p>
    <w:p w:rsidR="00320477" w:rsidRPr="00320477" w:rsidRDefault="00320477" w:rsidP="00320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99">
        <w:rPr>
          <w:rFonts w:ascii="Times New Roman" w:hAnsi="Times New Roman" w:cs="Times New Roman"/>
          <w:b/>
          <w:sz w:val="28"/>
          <w:szCs w:val="28"/>
        </w:rPr>
        <w:t>Объектами диспетчерского управления</w:t>
      </w:r>
      <w:r w:rsidRPr="00320477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системы газораспределения. Эти системы обладают большой протяженностью. Поэтому существенно возрастают затраты на сооружение линий связи. Чтобы обеспечить уровень и сохранить качество</w:t>
      </w:r>
    </w:p>
    <w:p w:rsidR="00320477" w:rsidRPr="00320477" w:rsidRDefault="00320477" w:rsidP="00320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t xml:space="preserve">передаваемых на расстояние сигналов, используют </w:t>
      </w:r>
      <w:r w:rsidRPr="00646099">
        <w:rPr>
          <w:rFonts w:ascii="Times New Roman" w:hAnsi="Times New Roman" w:cs="Times New Roman"/>
          <w:b/>
          <w:sz w:val="28"/>
          <w:szCs w:val="28"/>
        </w:rPr>
        <w:t>средства телемеханики</w:t>
      </w:r>
      <w:r w:rsidRPr="00320477">
        <w:rPr>
          <w:rFonts w:ascii="Times New Roman" w:hAnsi="Times New Roman" w:cs="Times New Roman"/>
          <w:sz w:val="28"/>
          <w:szCs w:val="28"/>
        </w:rPr>
        <w:t>. При этом экономно используются электрические линии</w:t>
      </w:r>
      <w:r w:rsidR="00646099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связи</w:t>
      </w:r>
      <w:r w:rsidR="00646099">
        <w:rPr>
          <w:rFonts w:ascii="Times New Roman" w:hAnsi="Times New Roman" w:cs="Times New Roman"/>
          <w:sz w:val="28"/>
          <w:szCs w:val="28"/>
        </w:rPr>
        <w:t>,</w:t>
      </w:r>
      <w:r w:rsidRPr="00320477">
        <w:rPr>
          <w:rFonts w:ascii="Times New Roman" w:hAnsi="Times New Roman" w:cs="Times New Roman"/>
          <w:sz w:val="28"/>
          <w:szCs w:val="28"/>
        </w:rPr>
        <w:t xml:space="preserve"> и обеспечивается надежная и быстрая передача команд управления, сигналов контроля.</w:t>
      </w:r>
    </w:p>
    <w:p w:rsidR="00320477" w:rsidRPr="00320477" w:rsidRDefault="00320477" w:rsidP="00320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99">
        <w:rPr>
          <w:rFonts w:ascii="Times New Roman" w:hAnsi="Times New Roman" w:cs="Times New Roman"/>
          <w:b/>
          <w:sz w:val="28"/>
          <w:szCs w:val="28"/>
        </w:rPr>
        <w:t>Устройство телемеханики</w:t>
      </w:r>
      <w:r w:rsidRPr="00320477">
        <w:rPr>
          <w:rFonts w:ascii="Times New Roman" w:hAnsi="Times New Roman" w:cs="Times New Roman"/>
          <w:sz w:val="28"/>
          <w:szCs w:val="28"/>
        </w:rPr>
        <w:t xml:space="preserve"> представляет собой одно из звеньев</w:t>
      </w:r>
      <w:r w:rsidR="00646099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системы передачи информации. Система передачи информации</w:t>
      </w:r>
      <w:r w:rsidR="00646099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(рис. 5.1) включает в себя следующие элементы:</w:t>
      </w:r>
    </w:p>
    <w:p w:rsidR="00320477" w:rsidRPr="00646099" w:rsidRDefault="00320477" w:rsidP="0064609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99">
        <w:rPr>
          <w:rFonts w:ascii="Times New Roman" w:hAnsi="Times New Roman" w:cs="Times New Roman"/>
          <w:sz w:val="28"/>
          <w:szCs w:val="28"/>
        </w:rPr>
        <w:t>источник сообщений;</w:t>
      </w:r>
    </w:p>
    <w:p w:rsidR="00320477" w:rsidRPr="00646099" w:rsidRDefault="00320477" w:rsidP="0064609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99">
        <w:rPr>
          <w:rFonts w:ascii="Times New Roman" w:hAnsi="Times New Roman" w:cs="Times New Roman"/>
          <w:sz w:val="28"/>
          <w:szCs w:val="28"/>
        </w:rPr>
        <w:t>передатчик, преобразующий сообщения в сигналы;</w:t>
      </w:r>
    </w:p>
    <w:p w:rsidR="00320477" w:rsidRPr="00646099" w:rsidRDefault="00320477" w:rsidP="0064609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99">
        <w:rPr>
          <w:rFonts w:ascii="Times New Roman" w:hAnsi="Times New Roman" w:cs="Times New Roman"/>
          <w:sz w:val="28"/>
          <w:szCs w:val="28"/>
        </w:rPr>
        <w:t>линию связи;</w:t>
      </w:r>
    </w:p>
    <w:p w:rsidR="00320477" w:rsidRPr="00646099" w:rsidRDefault="00320477" w:rsidP="0064609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99">
        <w:rPr>
          <w:rFonts w:ascii="Times New Roman" w:hAnsi="Times New Roman" w:cs="Times New Roman"/>
          <w:sz w:val="28"/>
          <w:szCs w:val="28"/>
        </w:rPr>
        <w:t>приемник, осуществляющий обратное преобразование сигналов</w:t>
      </w:r>
      <w:r w:rsidR="00646099" w:rsidRPr="00646099">
        <w:rPr>
          <w:rFonts w:ascii="Times New Roman" w:hAnsi="Times New Roman" w:cs="Times New Roman"/>
          <w:sz w:val="28"/>
          <w:szCs w:val="28"/>
        </w:rPr>
        <w:t xml:space="preserve"> </w:t>
      </w:r>
      <w:r w:rsidRPr="00646099">
        <w:rPr>
          <w:rFonts w:ascii="Times New Roman" w:hAnsi="Times New Roman" w:cs="Times New Roman"/>
          <w:sz w:val="28"/>
          <w:szCs w:val="28"/>
        </w:rPr>
        <w:t>в сообщения;</w:t>
      </w:r>
    </w:p>
    <w:p w:rsidR="00320477" w:rsidRPr="00646099" w:rsidRDefault="00320477" w:rsidP="0064609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99">
        <w:rPr>
          <w:rFonts w:ascii="Times New Roman" w:hAnsi="Times New Roman" w:cs="Times New Roman"/>
          <w:sz w:val="28"/>
          <w:szCs w:val="28"/>
        </w:rPr>
        <w:t>приемник сообщений.</w:t>
      </w:r>
    </w:p>
    <w:p w:rsidR="00320477" w:rsidRPr="00320477" w:rsidRDefault="00320477" w:rsidP="00320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99">
        <w:rPr>
          <w:rFonts w:ascii="Times New Roman" w:hAnsi="Times New Roman" w:cs="Times New Roman"/>
          <w:b/>
          <w:sz w:val="28"/>
          <w:szCs w:val="28"/>
        </w:rPr>
        <w:t>Источником сообщения</w:t>
      </w:r>
      <w:r w:rsidRPr="00320477">
        <w:rPr>
          <w:rFonts w:ascii="Times New Roman" w:hAnsi="Times New Roman" w:cs="Times New Roman"/>
          <w:sz w:val="28"/>
          <w:szCs w:val="28"/>
        </w:rPr>
        <w:t xml:space="preserve"> могут быть сведения, представленные</w:t>
      </w:r>
      <w:r w:rsidR="00646099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в форме устной речи, текста, изображения, команд управления или</w:t>
      </w:r>
      <w:r w:rsidR="00646099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других данных, характеризующих состояние контролируемого</w:t>
      </w:r>
      <w:r w:rsidR="00646099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объекта.</w:t>
      </w:r>
    </w:p>
    <w:p w:rsidR="00320477" w:rsidRPr="00320477" w:rsidRDefault="00320477" w:rsidP="006460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t xml:space="preserve">В системах </w:t>
      </w:r>
      <w:proofErr w:type="spellStart"/>
      <w:r w:rsidRPr="00320477">
        <w:rPr>
          <w:rFonts w:ascii="Times New Roman" w:hAnsi="Times New Roman" w:cs="Times New Roman"/>
          <w:sz w:val="28"/>
          <w:szCs w:val="28"/>
        </w:rPr>
        <w:t>телеконтроля</w:t>
      </w:r>
      <w:proofErr w:type="spellEnd"/>
      <w:r w:rsidRPr="00320477">
        <w:rPr>
          <w:rFonts w:ascii="Times New Roman" w:hAnsi="Times New Roman" w:cs="Times New Roman"/>
          <w:sz w:val="28"/>
          <w:szCs w:val="28"/>
        </w:rPr>
        <w:t xml:space="preserve"> и телеуправления </w:t>
      </w:r>
      <w:r w:rsidRPr="00646099">
        <w:rPr>
          <w:rFonts w:ascii="Times New Roman" w:hAnsi="Times New Roman" w:cs="Times New Roman"/>
          <w:b/>
          <w:sz w:val="28"/>
          <w:szCs w:val="28"/>
        </w:rPr>
        <w:t>информация о состоянии контролируемых объектов</w:t>
      </w:r>
      <w:r w:rsidRPr="00320477">
        <w:rPr>
          <w:rFonts w:ascii="Times New Roman" w:hAnsi="Times New Roman" w:cs="Times New Roman"/>
          <w:sz w:val="28"/>
          <w:szCs w:val="28"/>
        </w:rPr>
        <w:t xml:space="preserve">, получаемая </w:t>
      </w:r>
      <w:proofErr w:type="gramStart"/>
      <w:r w:rsidRPr="003204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477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646099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на них датчиках, передается автоматически и воспроизводится или</w:t>
      </w:r>
      <w:r w:rsidR="00646099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 xml:space="preserve">регистрируется на </w:t>
      </w:r>
      <w:r w:rsidRPr="00646099">
        <w:rPr>
          <w:rFonts w:ascii="Times New Roman" w:hAnsi="Times New Roman" w:cs="Times New Roman"/>
          <w:b/>
          <w:sz w:val="28"/>
          <w:szCs w:val="28"/>
        </w:rPr>
        <w:t xml:space="preserve">диспетчерском пункте </w:t>
      </w:r>
      <w:r w:rsidRPr="00320477">
        <w:rPr>
          <w:rFonts w:ascii="Times New Roman" w:hAnsi="Times New Roman" w:cs="Times New Roman"/>
          <w:sz w:val="28"/>
          <w:szCs w:val="28"/>
        </w:rPr>
        <w:t>без участия человека.</w:t>
      </w:r>
    </w:p>
    <w:p w:rsidR="00646099" w:rsidRDefault="00320477" w:rsidP="00320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99">
        <w:rPr>
          <w:rFonts w:ascii="Times New Roman" w:hAnsi="Times New Roman" w:cs="Times New Roman"/>
          <w:b/>
          <w:sz w:val="28"/>
          <w:szCs w:val="28"/>
        </w:rPr>
        <w:t>По характеру выполняемых функций</w:t>
      </w:r>
      <w:r w:rsidRPr="00320477">
        <w:rPr>
          <w:rFonts w:ascii="Times New Roman" w:hAnsi="Times New Roman" w:cs="Times New Roman"/>
          <w:sz w:val="28"/>
          <w:szCs w:val="28"/>
        </w:rPr>
        <w:t xml:space="preserve"> системы телемеханики делятся на системы</w:t>
      </w:r>
      <w:r w:rsidR="00646099">
        <w:rPr>
          <w:rFonts w:ascii="Times New Roman" w:hAnsi="Times New Roman" w:cs="Times New Roman"/>
          <w:sz w:val="28"/>
          <w:szCs w:val="28"/>
        </w:rPr>
        <w:t>:</w:t>
      </w:r>
    </w:p>
    <w:p w:rsidR="00646099" w:rsidRPr="00646099" w:rsidRDefault="00320477" w:rsidP="0064609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99">
        <w:rPr>
          <w:rFonts w:ascii="Times New Roman" w:hAnsi="Times New Roman" w:cs="Times New Roman"/>
          <w:sz w:val="28"/>
          <w:szCs w:val="28"/>
        </w:rPr>
        <w:t xml:space="preserve">телеуправления, </w:t>
      </w:r>
    </w:p>
    <w:p w:rsidR="00646099" w:rsidRPr="00646099" w:rsidRDefault="00320477" w:rsidP="0064609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99">
        <w:rPr>
          <w:rFonts w:ascii="Times New Roman" w:hAnsi="Times New Roman" w:cs="Times New Roman"/>
          <w:sz w:val="28"/>
          <w:szCs w:val="28"/>
        </w:rPr>
        <w:t xml:space="preserve">телесигнализации, </w:t>
      </w:r>
    </w:p>
    <w:p w:rsidR="00320477" w:rsidRPr="00646099" w:rsidRDefault="00320477" w:rsidP="0064609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99">
        <w:rPr>
          <w:rFonts w:ascii="Times New Roman" w:hAnsi="Times New Roman" w:cs="Times New Roman"/>
          <w:sz w:val="28"/>
          <w:szCs w:val="28"/>
        </w:rPr>
        <w:t>телеизмерения.</w:t>
      </w:r>
    </w:p>
    <w:p w:rsidR="00AF45B0" w:rsidRDefault="00320477" w:rsidP="00587BE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E8">
        <w:rPr>
          <w:rFonts w:ascii="Times New Roman" w:hAnsi="Times New Roman" w:cs="Times New Roman"/>
          <w:b/>
          <w:sz w:val="28"/>
          <w:szCs w:val="28"/>
        </w:rPr>
        <w:t>Система телеуправления (ТУ)</w:t>
      </w:r>
      <w:r w:rsidRPr="00320477">
        <w:rPr>
          <w:rFonts w:ascii="Times New Roman" w:hAnsi="Times New Roman" w:cs="Times New Roman"/>
          <w:sz w:val="28"/>
          <w:szCs w:val="28"/>
        </w:rPr>
        <w:t xml:space="preserve"> предназначена для управления на</w:t>
      </w:r>
      <w:r w:rsidR="00587BE8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расстоянии различными технологичными процессами.</w:t>
      </w:r>
    </w:p>
    <w:p w:rsidR="00C81A4F" w:rsidRPr="00320477" w:rsidRDefault="00320477" w:rsidP="00587BE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AF45B0">
        <w:rPr>
          <w:rFonts w:ascii="Times New Roman" w:hAnsi="Times New Roman" w:cs="Times New Roman"/>
          <w:b/>
          <w:sz w:val="28"/>
          <w:szCs w:val="28"/>
        </w:rPr>
        <w:t>Характерной</w:t>
      </w:r>
      <w:r w:rsidR="00587BE8" w:rsidRPr="00AF4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5B0">
        <w:rPr>
          <w:rFonts w:ascii="Times New Roman" w:hAnsi="Times New Roman" w:cs="Times New Roman"/>
          <w:b/>
          <w:sz w:val="28"/>
          <w:szCs w:val="28"/>
        </w:rPr>
        <w:t>особенностью телемеханического управления</w:t>
      </w:r>
      <w:r w:rsidRPr="00320477">
        <w:rPr>
          <w:rFonts w:ascii="Times New Roman" w:hAnsi="Times New Roman" w:cs="Times New Roman"/>
          <w:sz w:val="28"/>
          <w:szCs w:val="28"/>
        </w:rPr>
        <w:t xml:space="preserve"> является передача</w:t>
      </w:r>
      <w:r w:rsidR="00587BE8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нескольких сигналов управления по общей линии связи, которая</w:t>
      </w:r>
      <w:r w:rsidR="00587BE8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соединяет органы управления, расположенные на диспетчерском</w:t>
      </w:r>
      <w:r w:rsidR="00587BE8">
        <w:rPr>
          <w:rFonts w:ascii="Times New Roman" w:hAnsi="Times New Roman" w:cs="Times New Roman"/>
          <w:sz w:val="28"/>
          <w:szCs w:val="28"/>
        </w:rPr>
        <w:t xml:space="preserve"> </w:t>
      </w:r>
      <w:r w:rsidR="00587BE8" w:rsidRPr="00587BE8">
        <w:rPr>
          <w:rFonts w:ascii="Times New Roman" w:hAnsi="Times New Roman" w:cs="Times New Roman"/>
          <w:sz w:val="28"/>
          <w:szCs w:val="28"/>
        </w:rPr>
        <w:t xml:space="preserve">пункте, с промежуточными </w:t>
      </w:r>
      <w:r w:rsidR="00587BE8" w:rsidRPr="00587BE8">
        <w:rPr>
          <w:rFonts w:ascii="Times New Roman" w:hAnsi="Times New Roman" w:cs="Times New Roman"/>
          <w:sz w:val="28"/>
          <w:szCs w:val="28"/>
        </w:rPr>
        <w:lastRenderedPageBreak/>
        <w:t>устройствами-усилителями, находящимися на контролируемых пунктах. Такая схема управления отличается многократным использованием одной и той же линии связи.</w:t>
      </w:r>
    </w:p>
    <w:p w:rsidR="00320477" w:rsidRPr="00320477" w:rsidRDefault="00320477" w:rsidP="00AF45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71BCDC" wp14:editId="706716DD">
            <wp:extent cx="5981700" cy="277446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083" cy="277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477" w:rsidRPr="00320477" w:rsidRDefault="00320477" w:rsidP="00320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B0">
        <w:rPr>
          <w:rFonts w:ascii="Times New Roman" w:hAnsi="Times New Roman" w:cs="Times New Roman"/>
          <w:b/>
          <w:sz w:val="28"/>
          <w:szCs w:val="28"/>
        </w:rPr>
        <w:t>Система телесигнализации (ТС)</w:t>
      </w:r>
      <w:r w:rsidRPr="00320477">
        <w:rPr>
          <w:rFonts w:ascii="Times New Roman" w:hAnsi="Times New Roman" w:cs="Times New Roman"/>
          <w:sz w:val="28"/>
          <w:szCs w:val="28"/>
        </w:rPr>
        <w:t xml:space="preserve"> предназначена для передачи с</w:t>
      </w:r>
      <w:r w:rsidR="00AF45B0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контролируемых пунктов на диспетчерский пункт различных видов</w:t>
      </w:r>
      <w:r w:rsidR="00AF45B0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телесигналов:</w:t>
      </w:r>
    </w:p>
    <w:p w:rsidR="00320477" w:rsidRPr="00AF45B0" w:rsidRDefault="00320477" w:rsidP="00AF45B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B0">
        <w:rPr>
          <w:rFonts w:ascii="Times New Roman" w:hAnsi="Times New Roman" w:cs="Times New Roman"/>
          <w:sz w:val="28"/>
          <w:szCs w:val="28"/>
        </w:rPr>
        <w:t>о положении или состоянии контролируемых объектов, получаемых по запросу с диспетчерского пункта;</w:t>
      </w:r>
    </w:p>
    <w:p w:rsidR="00320477" w:rsidRPr="00AF45B0" w:rsidRDefault="00320477" w:rsidP="00AF45B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B0">
        <w:rPr>
          <w:rFonts w:ascii="Times New Roman" w:hAnsi="Times New Roman" w:cs="Times New Roman"/>
          <w:sz w:val="28"/>
          <w:szCs w:val="28"/>
        </w:rPr>
        <w:t>о выходе контролируемых параметров за пределы допустимых</w:t>
      </w:r>
      <w:r w:rsidR="00AF45B0" w:rsidRPr="00AF45B0">
        <w:rPr>
          <w:rFonts w:ascii="Times New Roman" w:hAnsi="Times New Roman" w:cs="Times New Roman"/>
          <w:sz w:val="28"/>
          <w:szCs w:val="28"/>
        </w:rPr>
        <w:t xml:space="preserve"> </w:t>
      </w:r>
      <w:r w:rsidRPr="00AF45B0">
        <w:rPr>
          <w:rFonts w:ascii="Times New Roman" w:hAnsi="Times New Roman" w:cs="Times New Roman"/>
          <w:sz w:val="28"/>
          <w:szCs w:val="28"/>
        </w:rPr>
        <w:t>значений или нарушении работы объектов (сигнализация этого</w:t>
      </w:r>
      <w:r w:rsidR="00AF45B0" w:rsidRPr="00AF45B0">
        <w:rPr>
          <w:rFonts w:ascii="Times New Roman" w:hAnsi="Times New Roman" w:cs="Times New Roman"/>
          <w:sz w:val="28"/>
          <w:szCs w:val="28"/>
        </w:rPr>
        <w:t xml:space="preserve"> </w:t>
      </w:r>
      <w:r w:rsidRPr="00AF45B0">
        <w:rPr>
          <w:rFonts w:ascii="Times New Roman" w:hAnsi="Times New Roman" w:cs="Times New Roman"/>
          <w:sz w:val="28"/>
          <w:szCs w:val="28"/>
        </w:rPr>
        <w:t>вида является аварийной или предупреждающей);</w:t>
      </w:r>
    </w:p>
    <w:p w:rsidR="00320477" w:rsidRPr="00AF45B0" w:rsidRDefault="00320477" w:rsidP="00AF45B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B0">
        <w:rPr>
          <w:rFonts w:ascii="Times New Roman" w:hAnsi="Times New Roman" w:cs="Times New Roman"/>
          <w:sz w:val="28"/>
          <w:szCs w:val="28"/>
        </w:rPr>
        <w:t>о подтверждении выполнения на контролируемом пункте заданной диспетчером операции телеуправления;</w:t>
      </w:r>
    </w:p>
    <w:p w:rsidR="00320477" w:rsidRPr="00AF45B0" w:rsidRDefault="00320477" w:rsidP="00AF45B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B0">
        <w:rPr>
          <w:rFonts w:ascii="Times New Roman" w:hAnsi="Times New Roman" w:cs="Times New Roman"/>
          <w:sz w:val="28"/>
          <w:szCs w:val="28"/>
        </w:rPr>
        <w:t>о работе приборов и оборудования телемеханической системы.</w:t>
      </w:r>
    </w:p>
    <w:p w:rsidR="00AF45B0" w:rsidRDefault="00AF45B0" w:rsidP="00320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477" w:rsidRPr="00320477" w:rsidRDefault="00320477" w:rsidP="00320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B0">
        <w:rPr>
          <w:rFonts w:ascii="Times New Roman" w:hAnsi="Times New Roman" w:cs="Times New Roman"/>
          <w:b/>
          <w:sz w:val="28"/>
          <w:szCs w:val="28"/>
        </w:rPr>
        <w:t>Система телеизмерения (ТИ)</w:t>
      </w:r>
      <w:r w:rsidRPr="00320477">
        <w:rPr>
          <w:rFonts w:ascii="Times New Roman" w:hAnsi="Times New Roman" w:cs="Times New Roman"/>
          <w:sz w:val="28"/>
          <w:szCs w:val="28"/>
        </w:rPr>
        <w:t xml:space="preserve"> предназначена для измерений и</w:t>
      </w:r>
      <w:r w:rsidR="00AF45B0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передачи при помощи устройств телемеханики на диспетчерский</w:t>
      </w:r>
      <w:r w:rsidR="00AF45B0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пункт непрерывных (текущих) значений технологических параметров (например, давление, расход, температура газа). Эти технологические параметры измеряются установленными на объектах</w:t>
      </w:r>
      <w:r w:rsidR="00AF45B0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AF45B0">
        <w:rPr>
          <w:rFonts w:ascii="Times New Roman" w:hAnsi="Times New Roman" w:cs="Times New Roman"/>
          <w:b/>
          <w:sz w:val="28"/>
          <w:szCs w:val="28"/>
        </w:rPr>
        <w:t>датчиками,</w:t>
      </w:r>
      <w:r w:rsidRPr="00320477">
        <w:rPr>
          <w:rFonts w:ascii="Times New Roman" w:hAnsi="Times New Roman" w:cs="Times New Roman"/>
          <w:sz w:val="28"/>
          <w:szCs w:val="28"/>
        </w:rPr>
        <w:t xml:space="preserve"> их значения воспроизводятся на диспетчерском пункте визуально или регистрируются самописцами.</w:t>
      </w:r>
    </w:p>
    <w:p w:rsidR="00320477" w:rsidRPr="00320477" w:rsidRDefault="00320477" w:rsidP="00320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t>Как было указано, система газораспределения состоит из большого количества рассредоточенных потребителей, к которым прокладываются распределительные газовые сети. При этом стоимость</w:t>
      </w:r>
      <w:r w:rsidR="00AF45B0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 xml:space="preserve">линий связи </w:t>
      </w:r>
      <w:proofErr w:type="gramStart"/>
      <w:r w:rsidRPr="00320477">
        <w:rPr>
          <w:rFonts w:ascii="Times New Roman" w:hAnsi="Times New Roman" w:cs="Times New Roman"/>
          <w:sz w:val="28"/>
          <w:szCs w:val="28"/>
        </w:rPr>
        <w:t>становится настолько велика</w:t>
      </w:r>
      <w:proofErr w:type="gramEnd"/>
      <w:r w:rsidRPr="00320477">
        <w:rPr>
          <w:rFonts w:ascii="Times New Roman" w:hAnsi="Times New Roman" w:cs="Times New Roman"/>
          <w:sz w:val="28"/>
          <w:szCs w:val="28"/>
        </w:rPr>
        <w:t>, что их использование для</w:t>
      </w:r>
      <w:r w:rsidR="00AF45B0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каждого объекта ТУ, ТС и ТИ оказывается невыгодным. Передача</w:t>
      </w:r>
    </w:p>
    <w:p w:rsidR="00AF45B0" w:rsidRDefault="00320477" w:rsidP="00320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sz w:val="28"/>
          <w:szCs w:val="28"/>
        </w:rPr>
        <w:lastRenderedPageBreak/>
        <w:t>ряда независимых сообщений ТУ, ТС и ТИ по одной линии связи</w:t>
      </w:r>
      <w:r w:rsidR="00AF45B0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требует специальных устрой</w:t>
      </w:r>
      <w:proofErr w:type="gramStart"/>
      <w:r w:rsidRPr="00320477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320477">
        <w:rPr>
          <w:rFonts w:ascii="Times New Roman" w:hAnsi="Times New Roman" w:cs="Times New Roman"/>
          <w:sz w:val="28"/>
          <w:szCs w:val="28"/>
        </w:rPr>
        <w:t>я вторичного уплотнения их на</w:t>
      </w:r>
      <w:r w:rsidR="00AF45B0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передающей стороне и для разделения сообщений на приемной</w:t>
      </w:r>
      <w:r w:rsidR="00AF45B0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 xml:space="preserve">стороне. </w:t>
      </w:r>
    </w:p>
    <w:p w:rsidR="00320477" w:rsidRPr="00320477" w:rsidRDefault="00320477" w:rsidP="00320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B0">
        <w:rPr>
          <w:rFonts w:ascii="Times New Roman" w:hAnsi="Times New Roman" w:cs="Times New Roman"/>
          <w:b/>
          <w:sz w:val="28"/>
          <w:szCs w:val="28"/>
        </w:rPr>
        <w:t>Система передачи информации</w:t>
      </w:r>
      <w:r w:rsidRPr="00320477">
        <w:rPr>
          <w:rFonts w:ascii="Times New Roman" w:hAnsi="Times New Roman" w:cs="Times New Roman"/>
          <w:sz w:val="28"/>
          <w:szCs w:val="28"/>
        </w:rPr>
        <w:t xml:space="preserve"> с общим каналом связи, в</w:t>
      </w:r>
      <w:r w:rsidR="00AF45B0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которой организовано несколько независимых каналов ТУ, ТС и Т</w:t>
      </w:r>
      <w:r w:rsidR="00AF45B0">
        <w:rPr>
          <w:rFonts w:ascii="Times New Roman" w:hAnsi="Times New Roman" w:cs="Times New Roman"/>
          <w:sz w:val="28"/>
          <w:szCs w:val="28"/>
        </w:rPr>
        <w:t>И</w:t>
      </w:r>
      <w:r w:rsidRPr="00320477">
        <w:rPr>
          <w:rFonts w:ascii="Times New Roman" w:hAnsi="Times New Roman" w:cs="Times New Roman"/>
          <w:sz w:val="28"/>
          <w:szCs w:val="28"/>
        </w:rPr>
        <w:t>,</w:t>
      </w:r>
      <w:r w:rsidR="00AF45B0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AF45B0">
        <w:rPr>
          <w:rFonts w:ascii="Times New Roman" w:hAnsi="Times New Roman" w:cs="Times New Roman"/>
          <w:b/>
          <w:sz w:val="28"/>
          <w:szCs w:val="28"/>
        </w:rPr>
        <w:t>многоканальной.</w:t>
      </w:r>
    </w:p>
    <w:p w:rsidR="00AF45B0" w:rsidRDefault="00AF45B0" w:rsidP="00320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524D" w:rsidRDefault="00320477" w:rsidP="00320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B0">
        <w:rPr>
          <w:rFonts w:ascii="Times New Roman" w:hAnsi="Times New Roman" w:cs="Times New Roman"/>
          <w:b/>
          <w:sz w:val="28"/>
          <w:szCs w:val="28"/>
        </w:rPr>
        <w:t>Структурная схема многоканальной системы</w:t>
      </w:r>
      <w:r w:rsidRPr="00320477">
        <w:rPr>
          <w:rFonts w:ascii="Times New Roman" w:hAnsi="Times New Roman" w:cs="Times New Roman"/>
          <w:sz w:val="28"/>
          <w:szCs w:val="28"/>
        </w:rPr>
        <w:t xml:space="preserve"> передачи информации приведена на рис. 5.2. На передающей стороне сообщения</w:t>
      </w:r>
      <w:r w:rsidR="00AF45B0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 xml:space="preserve">от п источников </w:t>
      </w:r>
      <w:r w:rsidR="00AF45B0" w:rsidRPr="00AF45B0">
        <w:rPr>
          <w:rFonts w:ascii="Times New Roman" w:hAnsi="Times New Roman" w:cs="Times New Roman"/>
          <w:b/>
          <w:i/>
          <w:sz w:val="28"/>
          <w:szCs w:val="28"/>
        </w:rPr>
        <w:t xml:space="preserve">И1, </w:t>
      </w:r>
      <w:r w:rsidRPr="00AF45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45B0" w:rsidRPr="00AF45B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AF45B0">
        <w:rPr>
          <w:rFonts w:ascii="Times New Roman" w:hAnsi="Times New Roman" w:cs="Times New Roman"/>
          <w:b/>
          <w:i/>
          <w:sz w:val="28"/>
          <w:szCs w:val="28"/>
        </w:rPr>
        <w:t xml:space="preserve">2, ..., </w:t>
      </w:r>
      <w:r w:rsidR="00AF45B0" w:rsidRPr="00AF45B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AF45B0" w:rsidRPr="00AF45B0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="00AF45B0" w:rsidRPr="00AF45B0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 xml:space="preserve"> поступают на </w:t>
      </w:r>
      <w:r w:rsidR="00AF45B0" w:rsidRPr="00AF45B0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AF45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передатчиков</w:t>
      </w:r>
      <w:proofErr w:type="gramStart"/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AF45B0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AF45B0">
        <w:rPr>
          <w:rFonts w:ascii="Times New Roman" w:hAnsi="Times New Roman" w:cs="Times New Roman"/>
          <w:b/>
          <w:i/>
          <w:sz w:val="28"/>
          <w:szCs w:val="28"/>
        </w:rPr>
        <w:t>ер</w:t>
      </w:r>
      <w:r w:rsidRPr="00320477">
        <w:rPr>
          <w:rFonts w:ascii="Times New Roman" w:hAnsi="Times New Roman" w:cs="Times New Roman"/>
          <w:sz w:val="28"/>
          <w:szCs w:val="28"/>
        </w:rPr>
        <w:t>,</w:t>
      </w:r>
      <w:r w:rsidR="00AF45B0" w:rsidRPr="00AF45B0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 xml:space="preserve">которые вырабатывают соответствующие сигналы, приспособленные для их разделения на приемной стороне. Затем сигналы подаются на общую линейную аппаратуру (блок </w:t>
      </w:r>
      <w:proofErr w:type="spellStart"/>
      <w:r w:rsidRPr="0035524D">
        <w:rPr>
          <w:rFonts w:ascii="Times New Roman" w:hAnsi="Times New Roman" w:cs="Times New Roman"/>
          <w:b/>
          <w:i/>
          <w:sz w:val="28"/>
          <w:szCs w:val="28"/>
        </w:rPr>
        <w:t>ЛБа</w:t>
      </w:r>
      <w:proofErr w:type="spellEnd"/>
      <w:r w:rsidRPr="00320477">
        <w:rPr>
          <w:rFonts w:ascii="Times New Roman" w:hAnsi="Times New Roman" w:cs="Times New Roman"/>
          <w:sz w:val="28"/>
          <w:szCs w:val="28"/>
        </w:rPr>
        <w:t>) и далее в общую</w:t>
      </w:r>
      <w:r w:rsidR="00AF45B0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линию связи.</w:t>
      </w:r>
    </w:p>
    <w:p w:rsidR="0009545F" w:rsidRDefault="00320477" w:rsidP="00320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0477">
        <w:rPr>
          <w:rFonts w:ascii="Times New Roman" w:hAnsi="Times New Roman" w:cs="Times New Roman"/>
          <w:sz w:val="28"/>
          <w:szCs w:val="28"/>
        </w:rPr>
        <w:t xml:space="preserve"> На приемной стороне сигналы из линии связи поступают на линейный блок </w:t>
      </w:r>
      <w:proofErr w:type="spellStart"/>
      <w:r w:rsidRPr="00AF45B0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35524D">
        <w:rPr>
          <w:rFonts w:ascii="Times New Roman" w:hAnsi="Times New Roman" w:cs="Times New Roman"/>
          <w:b/>
          <w:i/>
          <w:sz w:val="28"/>
          <w:szCs w:val="28"/>
        </w:rPr>
        <w:t>Бб</w:t>
      </w:r>
      <w:proofErr w:type="spellEnd"/>
      <w:r w:rsidR="00AF45B0" w:rsidRPr="00AF45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приемной стороны и воздействуют</w:t>
      </w:r>
      <w:r w:rsidR="0035524D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 xml:space="preserve">на </w:t>
      </w:r>
      <w:r w:rsidR="0035524D" w:rsidRPr="0035524D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320477">
        <w:rPr>
          <w:rFonts w:ascii="Times New Roman" w:hAnsi="Times New Roman" w:cs="Times New Roman"/>
          <w:sz w:val="28"/>
          <w:szCs w:val="28"/>
        </w:rPr>
        <w:t xml:space="preserve"> разделителей </w:t>
      </w:r>
      <w:proofErr w:type="spellStart"/>
      <w:proofErr w:type="gramStart"/>
      <w:r w:rsidRPr="0009545F">
        <w:rPr>
          <w:rFonts w:ascii="Times New Roman" w:hAnsi="Times New Roman" w:cs="Times New Roman"/>
          <w:b/>
          <w:i/>
          <w:sz w:val="28"/>
          <w:szCs w:val="28"/>
        </w:rPr>
        <w:t>Разд</w:t>
      </w:r>
      <w:proofErr w:type="spellEnd"/>
      <w:proofErr w:type="gramEnd"/>
      <w:r w:rsidRPr="0009545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320477">
        <w:rPr>
          <w:rFonts w:ascii="Times New Roman" w:hAnsi="Times New Roman" w:cs="Times New Roman"/>
          <w:sz w:val="28"/>
          <w:szCs w:val="28"/>
        </w:rPr>
        <w:t xml:space="preserve"> каждый из которых выделяет свой сигнал,</w:t>
      </w:r>
      <w:r w:rsidR="0009545F" w:rsidRPr="0009545F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т.е. сигнал данного канала.</w:t>
      </w:r>
    </w:p>
    <w:p w:rsidR="0009545F" w:rsidRDefault="00320477" w:rsidP="00320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0477">
        <w:rPr>
          <w:rFonts w:ascii="Times New Roman" w:hAnsi="Times New Roman" w:cs="Times New Roman"/>
          <w:sz w:val="28"/>
          <w:szCs w:val="28"/>
        </w:rPr>
        <w:t xml:space="preserve"> Сигнал, выделенный в соответствующем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 xml:space="preserve">приемнике </w:t>
      </w:r>
      <w:proofErr w:type="spellStart"/>
      <w:proofErr w:type="gramStart"/>
      <w:r w:rsidRPr="0009545F"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spellEnd"/>
      <w:proofErr w:type="gramEnd"/>
      <w:r w:rsidRPr="00320477">
        <w:rPr>
          <w:rFonts w:ascii="Times New Roman" w:hAnsi="Times New Roman" w:cs="Times New Roman"/>
          <w:sz w:val="28"/>
          <w:szCs w:val="28"/>
        </w:rPr>
        <w:t>, превращается в конкретное сообщение и поступает</w:t>
      </w:r>
      <w:r w:rsidR="0009545F" w:rsidRPr="0009545F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 xml:space="preserve">в приемник сообщения </w:t>
      </w:r>
      <w:r w:rsidRPr="0009545F">
        <w:rPr>
          <w:rFonts w:ascii="Times New Roman" w:hAnsi="Times New Roman" w:cs="Times New Roman"/>
          <w:b/>
          <w:i/>
          <w:sz w:val="28"/>
          <w:szCs w:val="28"/>
        </w:rPr>
        <w:t>ПС.</w:t>
      </w:r>
      <w:r w:rsidRPr="00320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45F" w:rsidRDefault="00320477" w:rsidP="00320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0477">
        <w:rPr>
          <w:rFonts w:ascii="Times New Roman" w:hAnsi="Times New Roman" w:cs="Times New Roman"/>
          <w:sz w:val="28"/>
          <w:szCs w:val="28"/>
        </w:rPr>
        <w:t xml:space="preserve">На диспетчерском пункте </w:t>
      </w:r>
      <w:r w:rsidRPr="0009545F">
        <w:rPr>
          <w:rFonts w:ascii="Times New Roman" w:hAnsi="Times New Roman" w:cs="Times New Roman"/>
          <w:b/>
          <w:sz w:val="28"/>
          <w:szCs w:val="28"/>
        </w:rPr>
        <w:t>в качестве</w:t>
      </w:r>
      <w:r w:rsidR="0009545F" w:rsidRPr="00095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45F">
        <w:rPr>
          <w:rFonts w:ascii="Times New Roman" w:hAnsi="Times New Roman" w:cs="Times New Roman"/>
          <w:b/>
          <w:sz w:val="28"/>
          <w:szCs w:val="28"/>
        </w:rPr>
        <w:t>приемников</w:t>
      </w:r>
      <w:r w:rsidRPr="00320477">
        <w:rPr>
          <w:rFonts w:ascii="Times New Roman" w:hAnsi="Times New Roman" w:cs="Times New Roman"/>
          <w:sz w:val="28"/>
          <w:szCs w:val="28"/>
        </w:rPr>
        <w:t xml:space="preserve"> сообщения могут быть пульт диспетчера, аппаратура</w:t>
      </w:r>
      <w:r w:rsidR="0009545F" w:rsidRPr="0009545F">
        <w:rPr>
          <w:rFonts w:ascii="Times New Roman" w:hAnsi="Times New Roman" w:cs="Times New Roman"/>
          <w:sz w:val="28"/>
          <w:szCs w:val="28"/>
        </w:rPr>
        <w:t xml:space="preserve"> </w:t>
      </w:r>
      <w:r w:rsidRPr="00320477">
        <w:rPr>
          <w:rFonts w:ascii="Times New Roman" w:hAnsi="Times New Roman" w:cs="Times New Roman"/>
          <w:sz w:val="28"/>
          <w:szCs w:val="28"/>
        </w:rPr>
        <w:t>автоматической регистрации принимаемой информации (самописцы) и др.</w:t>
      </w:r>
      <w:r w:rsidRPr="00320477">
        <w:rPr>
          <w:rFonts w:ascii="Times New Roman" w:hAnsi="Times New Roman" w:cs="Times New Roman"/>
          <w:sz w:val="28"/>
          <w:szCs w:val="28"/>
        </w:rPr>
        <w:cr/>
      </w:r>
      <w:bookmarkStart w:id="0" w:name="_GoBack"/>
      <w:bookmarkEnd w:id="0"/>
    </w:p>
    <w:p w:rsidR="00320477" w:rsidRPr="00320477" w:rsidRDefault="00320477" w:rsidP="000954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E51F69" wp14:editId="19F2D431">
            <wp:extent cx="6152515" cy="32854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477" w:rsidRPr="00320477" w:rsidSect="0009545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0D1B"/>
    <w:multiLevelType w:val="hybridMultilevel"/>
    <w:tmpl w:val="DB969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95B8A"/>
    <w:multiLevelType w:val="hybridMultilevel"/>
    <w:tmpl w:val="EDF0D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95187"/>
    <w:multiLevelType w:val="hybridMultilevel"/>
    <w:tmpl w:val="D234D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77"/>
    <w:rsid w:val="0009545F"/>
    <w:rsid w:val="00320477"/>
    <w:rsid w:val="0035524D"/>
    <w:rsid w:val="00587BE8"/>
    <w:rsid w:val="00646099"/>
    <w:rsid w:val="00AF45B0"/>
    <w:rsid w:val="00C8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4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4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4</cp:revision>
  <dcterms:created xsi:type="dcterms:W3CDTF">2025-01-18T07:46:00Z</dcterms:created>
  <dcterms:modified xsi:type="dcterms:W3CDTF">2025-01-18T08:08:00Z</dcterms:modified>
</cp:coreProperties>
</file>