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9E7" w:rsidRPr="003459E7" w:rsidRDefault="003459E7" w:rsidP="003459E7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459E7">
        <w:rPr>
          <w:rFonts w:ascii="Times New Roman" w:hAnsi="Times New Roman" w:cs="Times New Roman"/>
          <w:b/>
          <w:color w:val="FF0000"/>
          <w:sz w:val="24"/>
          <w:szCs w:val="24"/>
        </w:rPr>
        <w:t>Практическая работа № 15</w:t>
      </w:r>
    </w:p>
    <w:p w:rsidR="00884958" w:rsidRPr="003459E7" w:rsidRDefault="00884958" w:rsidP="003459E7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459E7">
        <w:rPr>
          <w:rFonts w:ascii="Times New Roman" w:hAnsi="Times New Roman" w:cs="Times New Roman"/>
          <w:b/>
          <w:color w:val="FF0000"/>
          <w:sz w:val="24"/>
          <w:szCs w:val="24"/>
        </w:rPr>
        <w:t>Нормы потребления газа</w:t>
      </w:r>
    </w:p>
    <w:p w:rsidR="00884958" w:rsidRPr="00884958" w:rsidRDefault="00884958" w:rsidP="003459E7">
      <w:pPr>
        <w:jc w:val="both"/>
        <w:rPr>
          <w:rFonts w:ascii="Times New Roman" w:hAnsi="Times New Roman" w:cs="Times New Roman"/>
          <w:sz w:val="24"/>
          <w:szCs w:val="24"/>
        </w:rPr>
      </w:pPr>
      <w:r w:rsidRPr="00884958">
        <w:rPr>
          <w:rFonts w:ascii="Times New Roman" w:hAnsi="Times New Roman" w:cs="Times New Roman"/>
          <w:sz w:val="24"/>
          <w:szCs w:val="24"/>
        </w:rPr>
        <w:t xml:space="preserve">Расход газа при эксплуатации </w:t>
      </w:r>
      <w:r>
        <w:rPr>
          <w:rFonts w:ascii="Times New Roman" w:hAnsi="Times New Roman" w:cs="Times New Roman"/>
          <w:sz w:val="24"/>
          <w:szCs w:val="24"/>
        </w:rPr>
        <w:t>систем газораспределения и газо</w:t>
      </w:r>
      <w:r w:rsidRPr="00884958">
        <w:rPr>
          <w:rFonts w:ascii="Times New Roman" w:hAnsi="Times New Roman" w:cs="Times New Roman"/>
          <w:sz w:val="24"/>
          <w:szCs w:val="24"/>
        </w:rPr>
        <w:t>потребления определяется, в пер</w:t>
      </w:r>
      <w:r>
        <w:rPr>
          <w:rFonts w:ascii="Times New Roman" w:hAnsi="Times New Roman" w:cs="Times New Roman"/>
          <w:sz w:val="24"/>
          <w:szCs w:val="24"/>
        </w:rPr>
        <w:t>вую очередь, нормами газопотреб</w:t>
      </w:r>
      <w:r w:rsidRPr="00884958">
        <w:rPr>
          <w:rFonts w:ascii="Times New Roman" w:hAnsi="Times New Roman" w:cs="Times New Roman"/>
          <w:sz w:val="24"/>
          <w:szCs w:val="24"/>
        </w:rPr>
        <w:t>ления различными потребите</w:t>
      </w:r>
      <w:r>
        <w:rPr>
          <w:rFonts w:ascii="Times New Roman" w:hAnsi="Times New Roman" w:cs="Times New Roman"/>
          <w:sz w:val="24"/>
          <w:szCs w:val="24"/>
        </w:rPr>
        <w:t xml:space="preserve">лями. При решении вопросов </w:t>
      </w:r>
      <w:r w:rsidRPr="00A742A5">
        <w:rPr>
          <w:rFonts w:ascii="Times New Roman" w:hAnsi="Times New Roman" w:cs="Times New Roman"/>
          <w:b/>
          <w:sz w:val="24"/>
          <w:szCs w:val="24"/>
        </w:rPr>
        <w:t>газоснабжения поселений использование газа</w:t>
      </w:r>
      <w:r w:rsidRPr="00884958">
        <w:rPr>
          <w:rFonts w:ascii="Times New Roman" w:hAnsi="Times New Roman" w:cs="Times New Roman"/>
          <w:sz w:val="24"/>
          <w:szCs w:val="24"/>
        </w:rPr>
        <w:t xml:space="preserve"> предусматривается </w:t>
      </w:r>
      <w:proofErr w:type="gramStart"/>
      <w:r w:rsidRPr="0088495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84958">
        <w:rPr>
          <w:rFonts w:ascii="Times New Roman" w:hAnsi="Times New Roman" w:cs="Times New Roman"/>
          <w:sz w:val="24"/>
          <w:szCs w:val="24"/>
        </w:rPr>
        <w:t>:</w:t>
      </w:r>
    </w:p>
    <w:p w:rsidR="00884958" w:rsidRPr="00884958" w:rsidRDefault="00884958" w:rsidP="000229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958">
        <w:rPr>
          <w:rFonts w:ascii="Times New Roman" w:hAnsi="Times New Roman" w:cs="Times New Roman"/>
          <w:sz w:val="24"/>
          <w:szCs w:val="24"/>
        </w:rPr>
        <w:t>-</w:t>
      </w:r>
      <w:r w:rsidRPr="00884958">
        <w:rPr>
          <w:rFonts w:ascii="Times New Roman" w:hAnsi="Times New Roman" w:cs="Times New Roman"/>
          <w:sz w:val="24"/>
          <w:szCs w:val="24"/>
        </w:rPr>
        <w:tab/>
        <w:t>индивидуально-бытовые нужды населения: приготовление пищи и горячей воды, а для</w:t>
      </w:r>
      <w:r>
        <w:rPr>
          <w:rFonts w:ascii="Times New Roman" w:hAnsi="Times New Roman" w:cs="Times New Roman"/>
          <w:sz w:val="24"/>
          <w:szCs w:val="24"/>
        </w:rPr>
        <w:t xml:space="preserve"> сельских поселений — для приго</w:t>
      </w:r>
      <w:r w:rsidRPr="00884958">
        <w:rPr>
          <w:rFonts w:ascii="Times New Roman" w:hAnsi="Times New Roman" w:cs="Times New Roman"/>
          <w:sz w:val="24"/>
          <w:szCs w:val="24"/>
        </w:rPr>
        <w:t>товления кормов и подогрева воды для животных в домашних условиях;</w:t>
      </w:r>
    </w:p>
    <w:p w:rsidR="00884958" w:rsidRPr="00884958" w:rsidRDefault="00884958" w:rsidP="000229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958">
        <w:rPr>
          <w:rFonts w:ascii="Times New Roman" w:hAnsi="Times New Roman" w:cs="Times New Roman"/>
          <w:sz w:val="24"/>
          <w:szCs w:val="24"/>
        </w:rPr>
        <w:t>-</w:t>
      </w:r>
      <w:r w:rsidRPr="00884958">
        <w:rPr>
          <w:rFonts w:ascii="Times New Roman" w:hAnsi="Times New Roman" w:cs="Times New Roman"/>
          <w:sz w:val="24"/>
          <w:szCs w:val="24"/>
        </w:rPr>
        <w:tab/>
        <w:t>отопление, вентиляцию и горячее водоснабжение жилых и общественных зданий;</w:t>
      </w:r>
    </w:p>
    <w:p w:rsidR="00884958" w:rsidRPr="00884958" w:rsidRDefault="00884958" w:rsidP="003459E7">
      <w:pPr>
        <w:jc w:val="both"/>
        <w:rPr>
          <w:rFonts w:ascii="Times New Roman" w:hAnsi="Times New Roman" w:cs="Times New Roman"/>
          <w:sz w:val="24"/>
          <w:szCs w:val="24"/>
        </w:rPr>
      </w:pPr>
      <w:r w:rsidRPr="00884958">
        <w:rPr>
          <w:rFonts w:ascii="Times New Roman" w:hAnsi="Times New Roman" w:cs="Times New Roman"/>
          <w:sz w:val="24"/>
          <w:szCs w:val="24"/>
        </w:rPr>
        <w:t>-</w:t>
      </w:r>
      <w:r w:rsidRPr="00884958">
        <w:rPr>
          <w:rFonts w:ascii="Times New Roman" w:hAnsi="Times New Roman" w:cs="Times New Roman"/>
          <w:sz w:val="24"/>
          <w:szCs w:val="24"/>
        </w:rPr>
        <w:tab/>
        <w:t>отопление и нужды прои</w:t>
      </w:r>
      <w:r>
        <w:rPr>
          <w:rFonts w:ascii="Times New Roman" w:hAnsi="Times New Roman" w:cs="Times New Roman"/>
          <w:sz w:val="24"/>
          <w:szCs w:val="24"/>
        </w:rPr>
        <w:t>зводственных и коммунально-быто</w:t>
      </w:r>
      <w:r w:rsidRPr="00884958">
        <w:rPr>
          <w:rFonts w:ascii="Times New Roman" w:hAnsi="Times New Roman" w:cs="Times New Roman"/>
          <w:sz w:val="24"/>
          <w:szCs w:val="24"/>
        </w:rPr>
        <w:t>вых потребителей.</w:t>
      </w:r>
    </w:p>
    <w:p w:rsidR="00884958" w:rsidRPr="00884958" w:rsidRDefault="00884958" w:rsidP="003459E7">
      <w:pPr>
        <w:jc w:val="both"/>
        <w:rPr>
          <w:rFonts w:ascii="Times New Roman" w:hAnsi="Times New Roman" w:cs="Times New Roman"/>
          <w:sz w:val="24"/>
          <w:szCs w:val="24"/>
        </w:rPr>
      </w:pPr>
      <w:r w:rsidRPr="00884958">
        <w:rPr>
          <w:rFonts w:ascii="Times New Roman" w:hAnsi="Times New Roman" w:cs="Times New Roman"/>
          <w:sz w:val="24"/>
          <w:szCs w:val="24"/>
        </w:rPr>
        <w:t>Годовые расходы газа для к</w:t>
      </w:r>
      <w:r>
        <w:rPr>
          <w:rFonts w:ascii="Times New Roman" w:hAnsi="Times New Roman" w:cs="Times New Roman"/>
          <w:sz w:val="24"/>
          <w:szCs w:val="24"/>
        </w:rPr>
        <w:t>аждой категории потребителей оп</w:t>
      </w:r>
      <w:r w:rsidRPr="00884958">
        <w:rPr>
          <w:rFonts w:ascii="Times New Roman" w:hAnsi="Times New Roman" w:cs="Times New Roman"/>
          <w:sz w:val="24"/>
          <w:szCs w:val="24"/>
        </w:rPr>
        <w:t>ределяются на конец расчетного периода с учетом перспективы развития объектов — потребите</w:t>
      </w:r>
      <w:r w:rsidR="00294285">
        <w:rPr>
          <w:rFonts w:ascii="Times New Roman" w:hAnsi="Times New Roman" w:cs="Times New Roman"/>
          <w:sz w:val="24"/>
          <w:szCs w:val="24"/>
        </w:rPr>
        <w:t>лей газа. Продолжительность рас</w:t>
      </w:r>
      <w:r w:rsidRPr="00884958">
        <w:rPr>
          <w:rFonts w:ascii="Times New Roman" w:hAnsi="Times New Roman" w:cs="Times New Roman"/>
          <w:sz w:val="24"/>
          <w:szCs w:val="24"/>
        </w:rPr>
        <w:t>четного периода устанавливаетс</w:t>
      </w:r>
      <w:r>
        <w:rPr>
          <w:rFonts w:ascii="Times New Roman" w:hAnsi="Times New Roman" w:cs="Times New Roman"/>
          <w:sz w:val="24"/>
          <w:szCs w:val="24"/>
        </w:rPr>
        <w:t>я на основании плана перспектив</w:t>
      </w:r>
      <w:r w:rsidRPr="00884958">
        <w:rPr>
          <w:rFonts w:ascii="Times New Roman" w:hAnsi="Times New Roman" w:cs="Times New Roman"/>
          <w:sz w:val="24"/>
          <w:szCs w:val="24"/>
        </w:rPr>
        <w:t>ного развития объектов — потребителей газа.</w:t>
      </w:r>
    </w:p>
    <w:p w:rsidR="00884958" w:rsidRPr="00884958" w:rsidRDefault="00884958" w:rsidP="003459E7">
      <w:pPr>
        <w:jc w:val="both"/>
        <w:rPr>
          <w:rFonts w:ascii="Times New Roman" w:hAnsi="Times New Roman" w:cs="Times New Roman"/>
          <w:sz w:val="24"/>
          <w:szCs w:val="24"/>
        </w:rPr>
      </w:pPr>
      <w:r w:rsidRPr="00884958">
        <w:rPr>
          <w:rFonts w:ascii="Times New Roman" w:hAnsi="Times New Roman" w:cs="Times New Roman"/>
          <w:sz w:val="24"/>
          <w:szCs w:val="24"/>
        </w:rPr>
        <w:t>Годовые расходы газа для населения (без учета отопления), предприятий бытового обслуживания населен</w:t>
      </w:r>
      <w:r w:rsidR="00294285">
        <w:rPr>
          <w:rFonts w:ascii="Times New Roman" w:hAnsi="Times New Roman" w:cs="Times New Roman"/>
          <w:sz w:val="24"/>
          <w:szCs w:val="24"/>
        </w:rPr>
        <w:t>ия, общественно</w:t>
      </w:r>
      <w:r w:rsidRPr="00884958">
        <w:rPr>
          <w:rFonts w:ascii="Times New Roman" w:hAnsi="Times New Roman" w:cs="Times New Roman"/>
          <w:sz w:val="24"/>
          <w:szCs w:val="24"/>
        </w:rPr>
        <w:t>го питания, предприятий по производству хлеба и кондитерских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958">
        <w:rPr>
          <w:rFonts w:ascii="Times New Roman" w:hAnsi="Times New Roman" w:cs="Times New Roman"/>
          <w:sz w:val="24"/>
          <w:szCs w:val="24"/>
        </w:rPr>
        <w:t>изделий, а также для учреж</w:t>
      </w:r>
      <w:r>
        <w:rPr>
          <w:rFonts w:ascii="Times New Roman" w:hAnsi="Times New Roman" w:cs="Times New Roman"/>
          <w:sz w:val="24"/>
          <w:szCs w:val="24"/>
        </w:rPr>
        <w:t>дений здравоохранения рекоменду</w:t>
      </w:r>
      <w:r w:rsidRPr="00884958">
        <w:rPr>
          <w:rFonts w:ascii="Times New Roman" w:hAnsi="Times New Roman" w:cs="Times New Roman"/>
          <w:sz w:val="24"/>
          <w:szCs w:val="24"/>
        </w:rPr>
        <w:t xml:space="preserve">ется определять по нормам расхода теплоты, приведенным в ГОСТ </w:t>
      </w:r>
      <w:proofErr w:type="gramStart"/>
      <w:r w:rsidRPr="0088495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84958">
        <w:rPr>
          <w:rFonts w:ascii="Times New Roman" w:hAnsi="Times New Roman" w:cs="Times New Roman"/>
          <w:sz w:val="24"/>
          <w:szCs w:val="24"/>
        </w:rPr>
        <w:t xml:space="preserve"> 51617 (табл. 9.1).</w:t>
      </w:r>
    </w:p>
    <w:p w:rsidR="003459E7" w:rsidRDefault="000229D7" w:rsidP="000229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BA9AF01" wp14:editId="2FAA9BFD">
            <wp:extent cx="5893679" cy="5534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93679" cy="553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9D7" w:rsidRDefault="000229D7" w:rsidP="000229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642CFF24" wp14:editId="2D44E66A">
            <wp:extent cx="5735053" cy="167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5053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9E7" w:rsidRPr="003459E7" w:rsidRDefault="003459E7" w:rsidP="003459E7">
      <w:pPr>
        <w:jc w:val="both"/>
        <w:rPr>
          <w:rFonts w:ascii="Times New Roman" w:hAnsi="Times New Roman" w:cs="Times New Roman"/>
          <w:sz w:val="24"/>
          <w:szCs w:val="24"/>
        </w:rPr>
      </w:pPr>
      <w:r w:rsidRPr="003459E7">
        <w:rPr>
          <w:rFonts w:ascii="Times New Roman" w:hAnsi="Times New Roman" w:cs="Times New Roman"/>
          <w:sz w:val="24"/>
          <w:szCs w:val="24"/>
        </w:rPr>
        <w:t xml:space="preserve">Допускается принимать укрупненные показатели </w:t>
      </w:r>
      <w:r w:rsidR="00A06EB1">
        <w:rPr>
          <w:rFonts w:ascii="Times New Roman" w:hAnsi="Times New Roman" w:cs="Times New Roman"/>
          <w:sz w:val="24"/>
          <w:szCs w:val="24"/>
        </w:rPr>
        <w:t>потребле</w:t>
      </w:r>
      <w:r w:rsidRPr="003459E7">
        <w:rPr>
          <w:rFonts w:ascii="Times New Roman" w:hAnsi="Times New Roman" w:cs="Times New Roman"/>
          <w:sz w:val="24"/>
          <w:szCs w:val="24"/>
        </w:rPr>
        <w:t>ния газа, м3/год на 1 чел., при теплоте сгорания газа 34 МДж/м3 (8000 ккал/м3):</w:t>
      </w:r>
    </w:p>
    <w:p w:rsidR="003459E7" w:rsidRPr="003459E7" w:rsidRDefault="003459E7" w:rsidP="00A74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9E7">
        <w:rPr>
          <w:rFonts w:ascii="Times New Roman" w:hAnsi="Times New Roman" w:cs="Times New Roman"/>
          <w:sz w:val="24"/>
          <w:szCs w:val="24"/>
        </w:rPr>
        <w:t>-</w:t>
      </w:r>
      <w:r w:rsidRPr="003459E7">
        <w:rPr>
          <w:rFonts w:ascii="Times New Roman" w:hAnsi="Times New Roman" w:cs="Times New Roman"/>
          <w:sz w:val="24"/>
          <w:szCs w:val="24"/>
        </w:rPr>
        <w:tab/>
        <w:t>при наличии централизованного горячего водоснабжения — 120;</w:t>
      </w:r>
    </w:p>
    <w:p w:rsidR="003459E7" w:rsidRPr="003459E7" w:rsidRDefault="003459E7" w:rsidP="00A74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9E7">
        <w:rPr>
          <w:rFonts w:ascii="Times New Roman" w:hAnsi="Times New Roman" w:cs="Times New Roman"/>
          <w:sz w:val="24"/>
          <w:szCs w:val="24"/>
        </w:rPr>
        <w:t>-</w:t>
      </w:r>
      <w:r w:rsidRPr="003459E7">
        <w:rPr>
          <w:rFonts w:ascii="Times New Roman" w:hAnsi="Times New Roman" w:cs="Times New Roman"/>
          <w:sz w:val="24"/>
          <w:szCs w:val="24"/>
        </w:rPr>
        <w:tab/>
        <w:t>при горячем водоснабжении от газовых водонагревателей — 300;</w:t>
      </w:r>
    </w:p>
    <w:p w:rsidR="003459E7" w:rsidRPr="003459E7" w:rsidRDefault="003459E7" w:rsidP="00A06EB1">
      <w:pPr>
        <w:jc w:val="both"/>
        <w:rPr>
          <w:rFonts w:ascii="Times New Roman" w:hAnsi="Times New Roman" w:cs="Times New Roman"/>
          <w:sz w:val="24"/>
          <w:szCs w:val="24"/>
        </w:rPr>
      </w:pPr>
      <w:r w:rsidRPr="003459E7">
        <w:rPr>
          <w:rFonts w:ascii="Times New Roman" w:hAnsi="Times New Roman" w:cs="Times New Roman"/>
          <w:sz w:val="24"/>
          <w:szCs w:val="24"/>
        </w:rPr>
        <w:t>-</w:t>
      </w:r>
      <w:r w:rsidRPr="003459E7">
        <w:rPr>
          <w:rFonts w:ascii="Times New Roman" w:hAnsi="Times New Roman" w:cs="Times New Roman"/>
          <w:sz w:val="24"/>
          <w:szCs w:val="24"/>
        </w:rPr>
        <w:tab/>
        <w:t>при отсутствии всяких видов горячего водоснабжения — 180 (220 в сельской местности).</w:t>
      </w:r>
    </w:p>
    <w:p w:rsidR="003459E7" w:rsidRPr="003459E7" w:rsidRDefault="003459E7" w:rsidP="003459E7">
      <w:pPr>
        <w:jc w:val="both"/>
        <w:rPr>
          <w:rFonts w:ascii="Times New Roman" w:hAnsi="Times New Roman" w:cs="Times New Roman"/>
          <w:sz w:val="24"/>
          <w:szCs w:val="24"/>
        </w:rPr>
      </w:pPr>
      <w:r w:rsidRPr="00A06EB1">
        <w:rPr>
          <w:rFonts w:ascii="Times New Roman" w:hAnsi="Times New Roman" w:cs="Times New Roman"/>
          <w:b/>
          <w:sz w:val="24"/>
          <w:szCs w:val="24"/>
        </w:rPr>
        <w:t>Годовые расходы газа на нуж</w:t>
      </w:r>
      <w:r w:rsidR="00A06EB1" w:rsidRPr="00A06EB1">
        <w:rPr>
          <w:rFonts w:ascii="Times New Roman" w:hAnsi="Times New Roman" w:cs="Times New Roman"/>
          <w:b/>
          <w:sz w:val="24"/>
          <w:szCs w:val="24"/>
        </w:rPr>
        <w:t>ды предприятий торговли</w:t>
      </w:r>
      <w:r w:rsidR="00A06EB1">
        <w:rPr>
          <w:rFonts w:ascii="Times New Roman" w:hAnsi="Times New Roman" w:cs="Times New Roman"/>
          <w:sz w:val="24"/>
          <w:szCs w:val="24"/>
        </w:rPr>
        <w:t>, бытово</w:t>
      </w:r>
      <w:r w:rsidRPr="003459E7">
        <w:rPr>
          <w:rFonts w:ascii="Times New Roman" w:hAnsi="Times New Roman" w:cs="Times New Roman"/>
          <w:sz w:val="24"/>
          <w:szCs w:val="24"/>
        </w:rPr>
        <w:t>го обслуживания непроизводствен</w:t>
      </w:r>
      <w:r w:rsidR="00A06EB1">
        <w:rPr>
          <w:rFonts w:ascii="Times New Roman" w:hAnsi="Times New Roman" w:cs="Times New Roman"/>
          <w:sz w:val="24"/>
          <w:szCs w:val="24"/>
        </w:rPr>
        <w:t>ного характера и т.п. принимают</w:t>
      </w:r>
      <w:r w:rsidRPr="003459E7">
        <w:rPr>
          <w:rFonts w:ascii="Times New Roman" w:hAnsi="Times New Roman" w:cs="Times New Roman"/>
          <w:sz w:val="24"/>
          <w:szCs w:val="24"/>
        </w:rPr>
        <w:t>ся в размере до 5 % суммарного расхода теплоты на жилые дома.</w:t>
      </w:r>
    </w:p>
    <w:p w:rsidR="003459E7" w:rsidRPr="003459E7" w:rsidRDefault="003459E7" w:rsidP="003459E7">
      <w:pPr>
        <w:jc w:val="both"/>
        <w:rPr>
          <w:rFonts w:ascii="Times New Roman" w:hAnsi="Times New Roman" w:cs="Times New Roman"/>
          <w:sz w:val="24"/>
          <w:szCs w:val="24"/>
        </w:rPr>
      </w:pPr>
      <w:r w:rsidRPr="00A06EB1">
        <w:rPr>
          <w:rFonts w:ascii="Times New Roman" w:hAnsi="Times New Roman" w:cs="Times New Roman"/>
          <w:b/>
          <w:sz w:val="24"/>
          <w:szCs w:val="24"/>
        </w:rPr>
        <w:t>Годовые расходы газа на нуж</w:t>
      </w:r>
      <w:r w:rsidR="00A06EB1" w:rsidRPr="00A06EB1">
        <w:rPr>
          <w:rFonts w:ascii="Times New Roman" w:hAnsi="Times New Roman" w:cs="Times New Roman"/>
          <w:b/>
          <w:sz w:val="24"/>
          <w:szCs w:val="24"/>
        </w:rPr>
        <w:t>ды промышленных и сельскохо</w:t>
      </w:r>
      <w:r w:rsidRPr="00A06EB1">
        <w:rPr>
          <w:rFonts w:ascii="Times New Roman" w:hAnsi="Times New Roman" w:cs="Times New Roman"/>
          <w:b/>
          <w:sz w:val="24"/>
          <w:szCs w:val="24"/>
        </w:rPr>
        <w:t>зяйственных предприятий</w:t>
      </w:r>
      <w:r w:rsidRPr="003459E7">
        <w:rPr>
          <w:rFonts w:ascii="Times New Roman" w:hAnsi="Times New Roman" w:cs="Times New Roman"/>
          <w:sz w:val="24"/>
          <w:szCs w:val="24"/>
        </w:rPr>
        <w:t xml:space="preserve"> </w:t>
      </w:r>
      <w:r w:rsidR="00A06EB1">
        <w:rPr>
          <w:rFonts w:ascii="Times New Roman" w:hAnsi="Times New Roman" w:cs="Times New Roman"/>
          <w:sz w:val="24"/>
          <w:szCs w:val="24"/>
        </w:rPr>
        <w:t>определяются по данным топливо</w:t>
      </w:r>
      <w:r w:rsidR="00A06EB1" w:rsidRPr="003459E7">
        <w:rPr>
          <w:rFonts w:ascii="Times New Roman" w:hAnsi="Times New Roman" w:cs="Times New Roman"/>
          <w:sz w:val="24"/>
          <w:szCs w:val="24"/>
        </w:rPr>
        <w:t xml:space="preserve"> потребления</w:t>
      </w:r>
      <w:r w:rsidRPr="003459E7">
        <w:rPr>
          <w:rFonts w:ascii="Times New Roman" w:hAnsi="Times New Roman" w:cs="Times New Roman"/>
          <w:sz w:val="24"/>
          <w:szCs w:val="24"/>
        </w:rPr>
        <w:t xml:space="preserve"> (с учетом изменения КПД при переходе на газовое топливо) этих предприятий с перспективой их развития или на основе технологических норм расхода топлива (теплоты).</w:t>
      </w:r>
    </w:p>
    <w:p w:rsidR="003459E7" w:rsidRPr="003459E7" w:rsidRDefault="003459E7" w:rsidP="003459E7">
      <w:pPr>
        <w:jc w:val="both"/>
        <w:rPr>
          <w:rFonts w:ascii="Times New Roman" w:hAnsi="Times New Roman" w:cs="Times New Roman"/>
          <w:sz w:val="24"/>
          <w:szCs w:val="24"/>
        </w:rPr>
      </w:pPr>
      <w:r w:rsidRPr="00A06EB1">
        <w:rPr>
          <w:rFonts w:ascii="Times New Roman" w:hAnsi="Times New Roman" w:cs="Times New Roman"/>
          <w:b/>
          <w:sz w:val="24"/>
          <w:szCs w:val="24"/>
        </w:rPr>
        <w:t>Годовые и расчетные часовые расходы теплоты на нужды отопления, вентиляции и горячего водоснабжения</w:t>
      </w:r>
      <w:r w:rsidRPr="003459E7">
        <w:rPr>
          <w:rFonts w:ascii="Times New Roman" w:hAnsi="Times New Roman" w:cs="Times New Roman"/>
          <w:sz w:val="24"/>
          <w:szCs w:val="24"/>
        </w:rPr>
        <w:t xml:space="preserve"> определяют в соответствии с указаниями СНиП 2.04.01-85*, СНиП 41-01-2003 и СНиП 41-02-2003.</w:t>
      </w:r>
    </w:p>
    <w:p w:rsidR="003459E7" w:rsidRPr="003459E7" w:rsidRDefault="003459E7" w:rsidP="003459E7">
      <w:pPr>
        <w:jc w:val="both"/>
        <w:rPr>
          <w:rFonts w:ascii="Times New Roman" w:hAnsi="Times New Roman" w:cs="Times New Roman"/>
          <w:sz w:val="24"/>
          <w:szCs w:val="24"/>
        </w:rPr>
      </w:pPr>
      <w:r w:rsidRPr="00A06EB1">
        <w:rPr>
          <w:rFonts w:ascii="Times New Roman" w:hAnsi="Times New Roman" w:cs="Times New Roman"/>
          <w:b/>
          <w:sz w:val="24"/>
          <w:szCs w:val="24"/>
        </w:rPr>
        <w:t>Годовые расходы теплоты</w:t>
      </w:r>
      <w:r w:rsidR="00981508" w:rsidRPr="00A06EB1">
        <w:rPr>
          <w:rFonts w:ascii="Times New Roman" w:hAnsi="Times New Roman" w:cs="Times New Roman"/>
          <w:b/>
          <w:sz w:val="24"/>
          <w:szCs w:val="24"/>
        </w:rPr>
        <w:t xml:space="preserve"> на приготовление кормов и подо</w:t>
      </w:r>
      <w:r w:rsidRPr="00A06EB1">
        <w:rPr>
          <w:rFonts w:ascii="Times New Roman" w:hAnsi="Times New Roman" w:cs="Times New Roman"/>
          <w:b/>
          <w:sz w:val="24"/>
          <w:szCs w:val="24"/>
        </w:rPr>
        <w:t>грев воды</w:t>
      </w:r>
      <w:r w:rsidRPr="003459E7">
        <w:rPr>
          <w:rFonts w:ascii="Times New Roman" w:hAnsi="Times New Roman" w:cs="Times New Roman"/>
          <w:sz w:val="24"/>
          <w:szCs w:val="24"/>
        </w:rPr>
        <w:t xml:space="preserve"> для животных рекомендуется принимать по табл. 9.2</w:t>
      </w:r>
    </w:p>
    <w:p w:rsidR="003459E7" w:rsidRDefault="003459E7" w:rsidP="003459E7">
      <w:pPr>
        <w:jc w:val="both"/>
        <w:rPr>
          <w:rFonts w:ascii="Times New Roman" w:hAnsi="Times New Roman" w:cs="Times New Roman"/>
          <w:sz w:val="24"/>
          <w:szCs w:val="24"/>
        </w:rPr>
      </w:pPr>
      <w:r w:rsidRPr="003459E7">
        <w:rPr>
          <w:rFonts w:ascii="Times New Roman" w:hAnsi="Times New Roman" w:cs="Times New Roman"/>
          <w:sz w:val="24"/>
          <w:szCs w:val="24"/>
        </w:rPr>
        <w:t>Таблица 9.2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9"/>
        <w:gridCol w:w="2273"/>
        <w:gridCol w:w="2298"/>
      </w:tblGrid>
      <w:tr w:rsidR="007A3A73" w:rsidRPr="003459E7" w:rsidTr="00A742A5">
        <w:trPr>
          <w:trHeight w:hRule="exact" w:val="1190"/>
          <w:jc w:val="center"/>
        </w:trPr>
        <w:tc>
          <w:tcPr>
            <w:tcW w:w="3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9E7" w:rsidRPr="003459E7" w:rsidRDefault="003459E7" w:rsidP="007A3A73">
            <w:pPr>
              <w:widowControl w:val="0"/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A3A7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Назначение расходуемого газа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9E7" w:rsidRPr="003459E7" w:rsidRDefault="003459E7" w:rsidP="007A3A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A3A7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Показатель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59E7" w:rsidRPr="003459E7" w:rsidRDefault="003459E7" w:rsidP="007A3A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A3A7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Нормы расхода теплоты на нужды одного животного, МДж</w:t>
            </w:r>
          </w:p>
        </w:tc>
      </w:tr>
      <w:tr w:rsidR="007A3A73" w:rsidRPr="003459E7" w:rsidTr="00A742A5">
        <w:trPr>
          <w:trHeight w:hRule="exact" w:val="391"/>
          <w:jc w:val="center"/>
        </w:trPr>
        <w:tc>
          <w:tcPr>
            <w:tcW w:w="38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A73" w:rsidRPr="003459E7" w:rsidRDefault="007A3A73" w:rsidP="007A3A73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A3A7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Приготовление кормов </w:t>
            </w:r>
            <w:proofErr w:type="gramStart"/>
            <w:r w:rsidRPr="007A3A7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для</w:t>
            </w:r>
            <w:proofErr w:type="gramEnd"/>
          </w:p>
          <w:p w:rsidR="007A3A73" w:rsidRPr="003459E7" w:rsidRDefault="007A3A73" w:rsidP="007A3A73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A3A7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животных с учетом </w:t>
            </w:r>
            <w:proofErr w:type="spellStart"/>
            <w:r w:rsidRPr="007A3A7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запарива</w:t>
            </w:r>
            <w:proofErr w:type="spellEnd"/>
            <w:r w:rsidRPr="007A3A7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</w:r>
          </w:p>
          <w:p w:rsidR="007A3A73" w:rsidRPr="003459E7" w:rsidRDefault="007A3A73" w:rsidP="007A3A73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7A3A7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ния</w:t>
            </w:r>
            <w:proofErr w:type="spellEnd"/>
            <w:r w:rsidRPr="007A3A7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грубых кормов и </w:t>
            </w:r>
            <w:proofErr w:type="gramStart"/>
            <w:r w:rsidRPr="007A3A7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корне</w:t>
            </w:r>
            <w:proofErr w:type="gramEnd"/>
            <w:r w:rsidRPr="007A3A7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-,</w:t>
            </w:r>
          </w:p>
          <w:p w:rsidR="007A3A73" w:rsidRPr="003459E7" w:rsidRDefault="007A3A73" w:rsidP="007A3A73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A3A7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клубнеплодов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3A73" w:rsidRPr="003459E7" w:rsidRDefault="007A3A73" w:rsidP="007A3A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A3A7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Лошадь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A73" w:rsidRPr="003459E7" w:rsidRDefault="007A3A73" w:rsidP="007A3A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A3A7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1700</w:t>
            </w:r>
          </w:p>
        </w:tc>
      </w:tr>
      <w:tr w:rsidR="007A3A73" w:rsidRPr="003459E7" w:rsidTr="00A742A5">
        <w:trPr>
          <w:trHeight w:hRule="exact" w:val="260"/>
          <w:jc w:val="center"/>
        </w:trPr>
        <w:tc>
          <w:tcPr>
            <w:tcW w:w="38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A73" w:rsidRPr="003459E7" w:rsidRDefault="007A3A73" w:rsidP="007A3A73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3A73" w:rsidRPr="003459E7" w:rsidRDefault="007A3A73" w:rsidP="007A3A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A3A7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Корова</w:t>
            </w:r>
          </w:p>
        </w:tc>
        <w:tc>
          <w:tcPr>
            <w:tcW w:w="22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3A73" w:rsidRPr="003459E7" w:rsidRDefault="007A3A73" w:rsidP="007A3A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A3A7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4200</w:t>
            </w:r>
          </w:p>
        </w:tc>
      </w:tr>
      <w:tr w:rsidR="007A3A73" w:rsidRPr="003459E7" w:rsidTr="00A742A5">
        <w:trPr>
          <w:trHeight w:hRule="exact" w:val="266"/>
          <w:jc w:val="center"/>
        </w:trPr>
        <w:tc>
          <w:tcPr>
            <w:tcW w:w="38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A73" w:rsidRPr="003459E7" w:rsidRDefault="007A3A73" w:rsidP="007A3A73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3A73" w:rsidRPr="003459E7" w:rsidRDefault="007A3A73" w:rsidP="007A3A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A3A7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Свинья</w:t>
            </w:r>
          </w:p>
        </w:tc>
        <w:tc>
          <w:tcPr>
            <w:tcW w:w="2298" w:type="dxa"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A3A73" w:rsidRPr="003459E7" w:rsidRDefault="007A3A73" w:rsidP="007A3A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A3A7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8400</w:t>
            </w:r>
          </w:p>
        </w:tc>
      </w:tr>
      <w:tr w:rsidR="007A3A73" w:rsidRPr="003459E7" w:rsidTr="00A742A5">
        <w:trPr>
          <w:trHeight w:hRule="exact" w:val="279"/>
          <w:jc w:val="center"/>
        </w:trPr>
        <w:tc>
          <w:tcPr>
            <w:tcW w:w="38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A73" w:rsidRPr="003459E7" w:rsidRDefault="007A3A73" w:rsidP="007A3A73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A73" w:rsidRPr="003459E7" w:rsidRDefault="007A3A73" w:rsidP="007A3A7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3A73" w:rsidRPr="003459E7" w:rsidRDefault="007A3A73" w:rsidP="007A3A7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8"/>
                <w:lang w:eastAsia="ru-RU"/>
              </w:rPr>
            </w:pPr>
          </w:p>
        </w:tc>
      </w:tr>
      <w:tr w:rsidR="007A3A73" w:rsidRPr="003459E7" w:rsidTr="00A742A5">
        <w:trPr>
          <w:trHeight w:hRule="exact" w:val="273"/>
          <w:jc w:val="center"/>
        </w:trPr>
        <w:tc>
          <w:tcPr>
            <w:tcW w:w="38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A73" w:rsidRDefault="007A3A73" w:rsidP="007A3A73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A3A7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Подогрев воды для питья и </w:t>
            </w:r>
          </w:p>
          <w:p w:rsidR="007A3A73" w:rsidRPr="003459E7" w:rsidRDefault="007A3A73" w:rsidP="007A3A73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A3A7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са</w:t>
            </w:r>
            <w:r w:rsidRPr="007A3A7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нитарных целей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3A73" w:rsidRPr="003459E7" w:rsidRDefault="007A3A73" w:rsidP="007A3A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A3A7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 одно животное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A73" w:rsidRPr="003459E7" w:rsidRDefault="007A3A73" w:rsidP="007A3A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A3A7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420</w:t>
            </w:r>
          </w:p>
        </w:tc>
      </w:tr>
      <w:tr w:rsidR="007A3A73" w:rsidRPr="003459E7" w:rsidTr="007A3A73">
        <w:trPr>
          <w:trHeight w:hRule="exact" w:val="332"/>
          <w:jc w:val="center"/>
        </w:trPr>
        <w:tc>
          <w:tcPr>
            <w:tcW w:w="38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A73" w:rsidRPr="003459E7" w:rsidRDefault="007A3A73" w:rsidP="007A3A73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A73" w:rsidRPr="003459E7" w:rsidRDefault="007A3A73" w:rsidP="007A3A7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2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3A73" w:rsidRPr="003459E7" w:rsidRDefault="007A3A73" w:rsidP="007A3A7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3459E7" w:rsidRDefault="003459E7" w:rsidP="003459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1983" w:rsidRPr="004A762B" w:rsidRDefault="00C91983" w:rsidP="004A76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62B">
        <w:rPr>
          <w:rFonts w:ascii="Times New Roman" w:hAnsi="Times New Roman" w:cs="Times New Roman"/>
          <w:b/>
          <w:sz w:val="24"/>
          <w:szCs w:val="24"/>
        </w:rPr>
        <w:t>Контрольные вопросы:</w:t>
      </w:r>
    </w:p>
    <w:p w:rsidR="00C91983" w:rsidRDefault="004A762B" w:rsidP="00C9198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какие нужд</w:t>
      </w:r>
      <w:r w:rsidR="00C91983">
        <w:rPr>
          <w:rFonts w:ascii="Times New Roman" w:hAnsi="Times New Roman" w:cs="Times New Roman"/>
          <w:sz w:val="24"/>
          <w:szCs w:val="24"/>
        </w:rPr>
        <w:t xml:space="preserve">ы расходуется газ </w:t>
      </w:r>
      <w:proofErr w:type="gramStart"/>
      <w:r w:rsidR="00C91983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C91983">
        <w:rPr>
          <w:rFonts w:ascii="Times New Roman" w:hAnsi="Times New Roman" w:cs="Times New Roman"/>
          <w:sz w:val="24"/>
          <w:szCs w:val="24"/>
        </w:rPr>
        <w:t xml:space="preserve">  газоснабжение поселений?</w:t>
      </w:r>
    </w:p>
    <w:p w:rsidR="004A762B" w:rsidRDefault="004A762B" w:rsidP="004A762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каких зданий и предприятий регламентирован расход газа </w:t>
      </w:r>
      <w:r w:rsidRPr="004A762B">
        <w:rPr>
          <w:rFonts w:ascii="Times New Roman" w:hAnsi="Times New Roman" w:cs="Times New Roman"/>
          <w:sz w:val="24"/>
          <w:szCs w:val="24"/>
        </w:rPr>
        <w:t xml:space="preserve">в ГОСТ </w:t>
      </w:r>
      <w:proofErr w:type="gramStart"/>
      <w:r w:rsidRPr="004A762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A762B">
        <w:rPr>
          <w:rFonts w:ascii="Times New Roman" w:hAnsi="Times New Roman" w:cs="Times New Roman"/>
          <w:sz w:val="24"/>
          <w:szCs w:val="24"/>
        </w:rPr>
        <w:t xml:space="preserve"> 51617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06EB1" w:rsidRDefault="00A06EB1" w:rsidP="004A762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измерения нормы расхода теплоты.</w:t>
      </w:r>
    </w:p>
    <w:p w:rsidR="00A06EB1" w:rsidRPr="00C91983" w:rsidRDefault="00A06EB1" w:rsidP="00A06EB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какими  указаниями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EB1">
        <w:rPr>
          <w:rFonts w:ascii="Times New Roman" w:hAnsi="Times New Roman" w:cs="Times New Roman"/>
          <w:sz w:val="24"/>
          <w:szCs w:val="24"/>
        </w:rPr>
        <w:t xml:space="preserve">определяют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A06EB1">
        <w:rPr>
          <w:rFonts w:ascii="Times New Roman" w:hAnsi="Times New Roman" w:cs="Times New Roman"/>
          <w:sz w:val="24"/>
          <w:szCs w:val="24"/>
        </w:rPr>
        <w:t>одовые и расчетные часовые расходы теплоты на нужды отопления, вентиляции и горячего водоснабжения</w:t>
      </w:r>
      <w:proofErr w:type="gramStart"/>
      <w:r w:rsidRPr="00A06E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sectPr w:rsidR="00A06EB1" w:rsidRPr="00C91983" w:rsidSect="000229D7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B2B76"/>
    <w:multiLevelType w:val="hybridMultilevel"/>
    <w:tmpl w:val="790AD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958"/>
    <w:rsid w:val="000229D7"/>
    <w:rsid w:val="00294285"/>
    <w:rsid w:val="003459E7"/>
    <w:rsid w:val="004A762B"/>
    <w:rsid w:val="007A3A73"/>
    <w:rsid w:val="00884958"/>
    <w:rsid w:val="00981508"/>
    <w:rsid w:val="00A06EB1"/>
    <w:rsid w:val="00A742A5"/>
    <w:rsid w:val="00AB3D91"/>
    <w:rsid w:val="00C9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3459E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pt">
    <w:name w:val="Основной текст + 10 pt"/>
    <w:basedOn w:val="a3"/>
    <w:rsid w:val="003459E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pt0">
    <w:name w:val="Основной текст + 10 pt;Курсив"/>
    <w:basedOn w:val="a3"/>
    <w:rsid w:val="003459E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3459E7"/>
    <w:pPr>
      <w:widowControl w:val="0"/>
      <w:shd w:val="clear" w:color="auto" w:fill="FFFFFF"/>
      <w:spacing w:before="240" w:after="0" w:line="240" w:lineRule="exact"/>
      <w:ind w:hanging="540"/>
      <w:jc w:val="both"/>
    </w:pPr>
    <w:rPr>
      <w:rFonts w:ascii="Times New Roman" w:eastAsia="Times New Roman" w:hAnsi="Times New Roman" w:cs="Times New Roman"/>
    </w:rPr>
  </w:style>
  <w:style w:type="character" w:customStyle="1" w:styleId="10pt2pt">
    <w:name w:val="Основной текст + 10 pt;Интервал 2 pt"/>
    <w:basedOn w:val="a3"/>
    <w:rsid w:val="003459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022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29D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91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3459E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pt">
    <w:name w:val="Основной текст + 10 pt"/>
    <w:basedOn w:val="a3"/>
    <w:rsid w:val="003459E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pt0">
    <w:name w:val="Основной текст + 10 pt;Курсив"/>
    <w:basedOn w:val="a3"/>
    <w:rsid w:val="003459E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3459E7"/>
    <w:pPr>
      <w:widowControl w:val="0"/>
      <w:shd w:val="clear" w:color="auto" w:fill="FFFFFF"/>
      <w:spacing w:before="240" w:after="0" w:line="240" w:lineRule="exact"/>
      <w:ind w:hanging="540"/>
      <w:jc w:val="both"/>
    </w:pPr>
    <w:rPr>
      <w:rFonts w:ascii="Times New Roman" w:eastAsia="Times New Roman" w:hAnsi="Times New Roman" w:cs="Times New Roman"/>
    </w:rPr>
  </w:style>
  <w:style w:type="character" w:customStyle="1" w:styleId="10pt2pt">
    <w:name w:val="Основной текст + 10 pt;Интервал 2 pt"/>
    <w:basedOn w:val="a3"/>
    <w:rsid w:val="003459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022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29D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91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326</dc:creator>
  <cp:lastModifiedBy>326</cp:lastModifiedBy>
  <cp:revision>7</cp:revision>
  <dcterms:created xsi:type="dcterms:W3CDTF">2025-01-17T08:37:00Z</dcterms:created>
  <dcterms:modified xsi:type="dcterms:W3CDTF">2025-01-18T08:22:00Z</dcterms:modified>
</cp:coreProperties>
</file>