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92" w:rsidRPr="00BB3392" w:rsidRDefault="00BB3392" w:rsidP="00BB3392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B3392"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16</w:t>
      </w:r>
    </w:p>
    <w:p w:rsidR="00BB3392" w:rsidRDefault="00BB3392" w:rsidP="00BB3392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B3392">
        <w:rPr>
          <w:rFonts w:ascii="Times New Roman" w:hAnsi="Times New Roman" w:cs="Times New Roman"/>
          <w:b/>
          <w:color w:val="FF0000"/>
          <w:sz w:val="24"/>
          <w:szCs w:val="24"/>
        </w:rPr>
        <w:t>Учет расхода газа бытовыми потребителями и приборы учета</w:t>
      </w:r>
    </w:p>
    <w:p w:rsidR="00BB3392" w:rsidRPr="00BB3392" w:rsidRDefault="00BB3392" w:rsidP="00BB3392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3392" w:rsidRPr="00BB3392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2">
        <w:rPr>
          <w:rFonts w:ascii="Times New Roman" w:hAnsi="Times New Roman" w:cs="Times New Roman"/>
          <w:sz w:val="24"/>
          <w:szCs w:val="24"/>
        </w:rPr>
        <w:t xml:space="preserve">Целью учета расхода газа </w:t>
      </w:r>
      <w:r>
        <w:rPr>
          <w:rFonts w:ascii="Times New Roman" w:hAnsi="Times New Roman" w:cs="Times New Roman"/>
          <w:sz w:val="24"/>
          <w:szCs w:val="24"/>
        </w:rPr>
        <w:t>является определение объема при</w:t>
      </w:r>
      <w:r w:rsidRPr="00BB3392">
        <w:rPr>
          <w:rFonts w:ascii="Times New Roman" w:hAnsi="Times New Roman" w:cs="Times New Roman"/>
          <w:sz w:val="24"/>
          <w:szCs w:val="24"/>
        </w:rPr>
        <w:t>родного газа, проходящего че</w:t>
      </w:r>
      <w:r>
        <w:rPr>
          <w:rFonts w:ascii="Times New Roman" w:hAnsi="Times New Roman" w:cs="Times New Roman"/>
          <w:sz w:val="24"/>
          <w:szCs w:val="24"/>
        </w:rPr>
        <w:t>рез каждого участника сети газо</w:t>
      </w:r>
      <w:r w:rsidRPr="00BB3392">
        <w:rPr>
          <w:rFonts w:ascii="Times New Roman" w:hAnsi="Times New Roman" w:cs="Times New Roman"/>
          <w:sz w:val="24"/>
          <w:szCs w:val="24"/>
        </w:rPr>
        <w:t xml:space="preserve">распределения и </w:t>
      </w:r>
      <w:proofErr w:type="spellStart"/>
      <w:r w:rsidRPr="00BB3392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Pr="00BB3392">
        <w:rPr>
          <w:rFonts w:ascii="Times New Roman" w:hAnsi="Times New Roman" w:cs="Times New Roman"/>
          <w:sz w:val="24"/>
          <w:szCs w:val="24"/>
        </w:rPr>
        <w:t xml:space="preserve"> для проведения расчетов.</w:t>
      </w:r>
    </w:p>
    <w:p w:rsidR="00BB3392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2">
        <w:rPr>
          <w:rFonts w:ascii="Times New Roman" w:hAnsi="Times New Roman" w:cs="Times New Roman"/>
          <w:b/>
          <w:sz w:val="24"/>
          <w:szCs w:val="24"/>
        </w:rPr>
        <w:t>Расход</w:t>
      </w:r>
      <w:r w:rsidRPr="00BB3392">
        <w:rPr>
          <w:rFonts w:ascii="Times New Roman" w:hAnsi="Times New Roman" w:cs="Times New Roman"/>
          <w:sz w:val="24"/>
          <w:szCs w:val="24"/>
        </w:rPr>
        <w:t xml:space="preserve"> — это количество в</w:t>
      </w:r>
      <w:r>
        <w:rPr>
          <w:rFonts w:ascii="Times New Roman" w:hAnsi="Times New Roman" w:cs="Times New Roman"/>
          <w:sz w:val="24"/>
          <w:szCs w:val="24"/>
        </w:rPr>
        <w:t>ещества, протекающего через дан</w:t>
      </w:r>
      <w:r w:rsidRPr="00BB3392">
        <w:rPr>
          <w:rFonts w:ascii="Times New Roman" w:hAnsi="Times New Roman" w:cs="Times New Roman"/>
          <w:sz w:val="24"/>
          <w:szCs w:val="24"/>
        </w:rPr>
        <w:t>ное сечение в единицу времени.</w:t>
      </w:r>
    </w:p>
    <w:p w:rsidR="00BB3392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2">
        <w:rPr>
          <w:rFonts w:ascii="Times New Roman" w:hAnsi="Times New Roman" w:cs="Times New Roman"/>
          <w:sz w:val="24"/>
          <w:szCs w:val="24"/>
        </w:rPr>
        <w:t xml:space="preserve">Прибор, измеряющий расход вещества, называется </w:t>
      </w:r>
      <w:r w:rsidRPr="00BB3392">
        <w:rPr>
          <w:rFonts w:ascii="Times New Roman" w:hAnsi="Times New Roman" w:cs="Times New Roman"/>
          <w:b/>
          <w:sz w:val="24"/>
          <w:szCs w:val="24"/>
        </w:rPr>
        <w:t>расходомером</w:t>
      </w:r>
      <w:r>
        <w:rPr>
          <w:rFonts w:ascii="Times New Roman" w:hAnsi="Times New Roman" w:cs="Times New Roman"/>
          <w:sz w:val="24"/>
          <w:szCs w:val="24"/>
        </w:rPr>
        <w:t>, а прибор, измеряющий мас</w:t>
      </w:r>
      <w:r w:rsidRPr="00BB3392">
        <w:rPr>
          <w:rFonts w:ascii="Times New Roman" w:hAnsi="Times New Roman" w:cs="Times New Roman"/>
          <w:sz w:val="24"/>
          <w:szCs w:val="24"/>
        </w:rPr>
        <w:t xml:space="preserve">су и объем вещества, — </w:t>
      </w:r>
      <w:r w:rsidRPr="00BB3392">
        <w:rPr>
          <w:rFonts w:ascii="Times New Roman" w:hAnsi="Times New Roman" w:cs="Times New Roman"/>
          <w:b/>
          <w:sz w:val="24"/>
          <w:szCs w:val="24"/>
        </w:rPr>
        <w:t>счетчиком.</w:t>
      </w:r>
    </w:p>
    <w:p w:rsidR="00BB3392" w:rsidRPr="00BB3392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Прибор, позволяющий од</w:t>
      </w:r>
      <w:r w:rsidRPr="00BB3392">
        <w:rPr>
          <w:rFonts w:ascii="Times New Roman" w:hAnsi="Times New Roman" w:cs="Times New Roman"/>
          <w:sz w:val="24"/>
          <w:szCs w:val="24"/>
        </w:rPr>
        <w:t xml:space="preserve">новременно измерять расход </w:t>
      </w:r>
      <w:r>
        <w:rPr>
          <w:rFonts w:ascii="Times New Roman" w:hAnsi="Times New Roman" w:cs="Times New Roman"/>
          <w:sz w:val="24"/>
          <w:szCs w:val="24"/>
        </w:rPr>
        <w:t>и количество вещества, называет</w:t>
      </w:r>
      <w:r w:rsidRPr="00BB3392">
        <w:rPr>
          <w:rFonts w:ascii="Times New Roman" w:hAnsi="Times New Roman" w:cs="Times New Roman"/>
          <w:sz w:val="24"/>
          <w:szCs w:val="24"/>
        </w:rPr>
        <w:t xml:space="preserve">ся </w:t>
      </w:r>
      <w:r w:rsidRPr="00BB3392">
        <w:rPr>
          <w:rFonts w:ascii="Times New Roman" w:hAnsi="Times New Roman" w:cs="Times New Roman"/>
          <w:b/>
          <w:sz w:val="24"/>
          <w:szCs w:val="24"/>
        </w:rPr>
        <w:t>расходомером со счетчиком.</w:t>
      </w:r>
    </w:p>
    <w:p w:rsidR="00BB3392" w:rsidRPr="00BB3392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92">
        <w:rPr>
          <w:rFonts w:ascii="Times New Roman" w:hAnsi="Times New Roman" w:cs="Times New Roman"/>
          <w:sz w:val="24"/>
          <w:szCs w:val="24"/>
        </w:rPr>
        <w:t xml:space="preserve">Устройство, воспринимающее измеряемый расход (диафрагма) и преобразующее его в другую величину (перепад давлений), удобную для измерения, называют </w:t>
      </w:r>
      <w:r w:rsidRPr="00BB3392">
        <w:rPr>
          <w:rFonts w:ascii="Times New Roman" w:hAnsi="Times New Roman" w:cs="Times New Roman"/>
          <w:b/>
          <w:sz w:val="24"/>
          <w:szCs w:val="24"/>
        </w:rPr>
        <w:t>преобразователем расхода.</w:t>
      </w:r>
    </w:p>
    <w:p w:rsidR="00BB3392" w:rsidRPr="00BB3392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2">
        <w:rPr>
          <w:rFonts w:ascii="Times New Roman" w:hAnsi="Times New Roman" w:cs="Times New Roman"/>
          <w:b/>
          <w:sz w:val="24"/>
          <w:szCs w:val="24"/>
        </w:rPr>
        <w:t>Количество вещества</w:t>
      </w:r>
      <w:r w:rsidRPr="00BB3392">
        <w:rPr>
          <w:rFonts w:ascii="Times New Roman" w:hAnsi="Times New Roman" w:cs="Times New Roman"/>
          <w:sz w:val="24"/>
          <w:szCs w:val="24"/>
        </w:rPr>
        <w:t xml:space="preserve"> измеряют или в единицах массы (т, кг, г), или в единицах объема (м3, см3, л). </w:t>
      </w:r>
      <w:r w:rsidRPr="00BB3392">
        <w:rPr>
          <w:rFonts w:ascii="Times New Roman" w:hAnsi="Times New Roman" w:cs="Times New Roman"/>
          <w:b/>
          <w:sz w:val="24"/>
          <w:szCs w:val="24"/>
        </w:rPr>
        <w:t xml:space="preserve">Расход </w:t>
      </w:r>
      <w:r w:rsidRPr="00BB3392">
        <w:rPr>
          <w:rFonts w:ascii="Times New Roman" w:hAnsi="Times New Roman" w:cs="Times New Roman"/>
          <w:sz w:val="24"/>
          <w:szCs w:val="24"/>
        </w:rPr>
        <w:t>измеряют в единицах массы или объема, отнесенных к единицам времени (кг/ч, м3/ч).</w:t>
      </w:r>
    </w:p>
    <w:p w:rsidR="00BB3392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2">
        <w:rPr>
          <w:rFonts w:ascii="Times New Roman" w:hAnsi="Times New Roman" w:cs="Times New Roman"/>
          <w:sz w:val="24"/>
          <w:szCs w:val="24"/>
        </w:rPr>
        <w:t xml:space="preserve">Расход характеризует мощность системы, </w:t>
      </w:r>
      <w:r w:rsidRPr="00BB3392">
        <w:rPr>
          <w:rFonts w:ascii="Times New Roman" w:hAnsi="Times New Roman" w:cs="Times New Roman"/>
          <w:sz w:val="24"/>
          <w:szCs w:val="24"/>
        </w:rPr>
        <w:t>например,</w:t>
      </w:r>
      <w:r w:rsidRPr="00BB3392">
        <w:rPr>
          <w:rFonts w:ascii="Times New Roman" w:hAnsi="Times New Roman" w:cs="Times New Roman"/>
          <w:sz w:val="24"/>
          <w:szCs w:val="24"/>
        </w:rPr>
        <w:t xml:space="preserve"> газопровода. </w:t>
      </w:r>
    </w:p>
    <w:p w:rsidR="008402E5" w:rsidRDefault="008402E5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2E5" w:rsidRDefault="008402E5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402E5" w:rsidTr="008402E5">
        <w:tc>
          <w:tcPr>
            <w:tcW w:w="5228" w:type="dxa"/>
          </w:tcPr>
          <w:p w:rsidR="008402E5" w:rsidRDefault="008402E5" w:rsidP="008402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B5AC91" wp14:editId="31A9E9EE">
                  <wp:extent cx="1611568" cy="134302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212" cy="1358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8402E5" w:rsidRDefault="008402E5" w:rsidP="008402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919BDF" wp14:editId="4542CBAF">
                  <wp:extent cx="1409700" cy="1562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834" cy="1570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2E5" w:rsidTr="008402E5">
        <w:tc>
          <w:tcPr>
            <w:tcW w:w="5228" w:type="dxa"/>
          </w:tcPr>
          <w:p w:rsidR="008402E5" w:rsidRDefault="008402E5" w:rsidP="008402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E5">
              <w:rPr>
                <w:rFonts w:ascii="Times New Roman" w:hAnsi="Times New Roman" w:cs="Times New Roman"/>
                <w:b/>
                <w:sz w:val="24"/>
                <w:szCs w:val="24"/>
              </w:rPr>
              <w:t>Расходомер</w:t>
            </w:r>
          </w:p>
        </w:tc>
        <w:tc>
          <w:tcPr>
            <w:tcW w:w="5228" w:type="dxa"/>
          </w:tcPr>
          <w:p w:rsidR="008402E5" w:rsidRDefault="008402E5" w:rsidP="008402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</w:t>
            </w:r>
          </w:p>
        </w:tc>
      </w:tr>
    </w:tbl>
    <w:p w:rsidR="00BB3392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2E5" w:rsidRPr="008402E5" w:rsidRDefault="008402E5" w:rsidP="00BB339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B3392" w:rsidRPr="00BB3392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2">
        <w:rPr>
          <w:rFonts w:ascii="Times New Roman" w:hAnsi="Times New Roman" w:cs="Times New Roman"/>
          <w:sz w:val="24"/>
          <w:szCs w:val="24"/>
        </w:rPr>
        <w:t>На практике для расчета между поставщиками и</w:t>
      </w:r>
      <w:r w:rsidRPr="00BB3392">
        <w:rPr>
          <w:rFonts w:ascii="Times New Roman" w:hAnsi="Times New Roman" w:cs="Times New Roman"/>
          <w:sz w:val="24"/>
          <w:szCs w:val="24"/>
        </w:rPr>
        <w:t xml:space="preserve"> </w:t>
      </w:r>
      <w:r w:rsidRPr="00BB3392">
        <w:rPr>
          <w:rFonts w:ascii="Times New Roman" w:hAnsi="Times New Roman" w:cs="Times New Roman"/>
          <w:sz w:val="24"/>
          <w:szCs w:val="24"/>
        </w:rPr>
        <w:t>потребителями важно знать не только расход газа, подаваемого к потребителю, но и количест</w:t>
      </w:r>
      <w:r>
        <w:rPr>
          <w:rFonts w:ascii="Times New Roman" w:hAnsi="Times New Roman" w:cs="Times New Roman"/>
          <w:sz w:val="24"/>
          <w:szCs w:val="24"/>
        </w:rPr>
        <w:t>во газа, поданного за определен</w:t>
      </w:r>
      <w:r w:rsidRPr="00BB3392">
        <w:rPr>
          <w:rFonts w:ascii="Times New Roman" w:hAnsi="Times New Roman" w:cs="Times New Roman"/>
          <w:sz w:val="24"/>
          <w:szCs w:val="24"/>
        </w:rPr>
        <w:t>ный промежуток времени (сутки, месяц, год).</w:t>
      </w:r>
    </w:p>
    <w:p w:rsidR="00BB3392" w:rsidRPr="00BB3392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2">
        <w:rPr>
          <w:rFonts w:ascii="Times New Roman" w:hAnsi="Times New Roman" w:cs="Times New Roman"/>
          <w:sz w:val="24"/>
          <w:szCs w:val="24"/>
        </w:rPr>
        <w:t>Измеренные объемы газа приводятся к единым, постоянным параметрам (нормальным или стандартным).</w:t>
      </w:r>
    </w:p>
    <w:p w:rsidR="00BB3392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134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2">
        <w:rPr>
          <w:rFonts w:ascii="Times New Roman" w:hAnsi="Times New Roman" w:cs="Times New Roman"/>
          <w:sz w:val="24"/>
          <w:szCs w:val="24"/>
        </w:rPr>
        <w:t xml:space="preserve">Различают следующие </w:t>
      </w:r>
      <w:r w:rsidRPr="00DE4C7A">
        <w:rPr>
          <w:rFonts w:ascii="Times New Roman" w:hAnsi="Times New Roman" w:cs="Times New Roman"/>
          <w:b/>
          <w:sz w:val="24"/>
          <w:szCs w:val="24"/>
        </w:rPr>
        <w:t>виды контроля и учета:</w:t>
      </w:r>
    </w:p>
    <w:p w:rsidR="00BB3392" w:rsidRPr="00F03974" w:rsidRDefault="00BB3392" w:rsidP="00F0397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974">
        <w:rPr>
          <w:rFonts w:ascii="Times New Roman" w:hAnsi="Times New Roman" w:cs="Times New Roman"/>
          <w:b/>
          <w:i/>
          <w:sz w:val="24"/>
          <w:szCs w:val="24"/>
        </w:rPr>
        <w:t>коммерческий</w:t>
      </w:r>
      <w:r w:rsidRPr="00F03974">
        <w:rPr>
          <w:rFonts w:ascii="Times New Roman" w:hAnsi="Times New Roman" w:cs="Times New Roman"/>
          <w:sz w:val="24"/>
          <w:szCs w:val="24"/>
        </w:rPr>
        <w:t xml:space="preserve"> — осуществляется по правилам и документам, имеющим статус юридических но</w:t>
      </w:r>
      <w:r w:rsidR="00DE1134" w:rsidRPr="00F03974">
        <w:rPr>
          <w:rFonts w:ascii="Times New Roman" w:hAnsi="Times New Roman" w:cs="Times New Roman"/>
          <w:sz w:val="24"/>
          <w:szCs w:val="24"/>
        </w:rPr>
        <w:t>рм, регулирующих взаимоот</w:t>
      </w:r>
      <w:r w:rsidRPr="00F03974">
        <w:rPr>
          <w:rFonts w:ascii="Times New Roman" w:hAnsi="Times New Roman" w:cs="Times New Roman"/>
          <w:sz w:val="24"/>
          <w:szCs w:val="24"/>
        </w:rPr>
        <w:t>ношения между поставщиком и покупателем;</w:t>
      </w:r>
    </w:p>
    <w:p w:rsidR="00BB3392" w:rsidRPr="00F03974" w:rsidRDefault="00BB3392" w:rsidP="00F0397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974">
        <w:rPr>
          <w:rFonts w:ascii="Times New Roman" w:hAnsi="Times New Roman" w:cs="Times New Roman"/>
          <w:b/>
          <w:i/>
          <w:sz w:val="24"/>
          <w:szCs w:val="24"/>
        </w:rPr>
        <w:t xml:space="preserve">хозрасчетный </w:t>
      </w:r>
      <w:r w:rsidRPr="00F03974">
        <w:rPr>
          <w:rFonts w:ascii="Times New Roman" w:hAnsi="Times New Roman" w:cs="Times New Roman"/>
          <w:sz w:val="24"/>
          <w:szCs w:val="24"/>
        </w:rPr>
        <w:t>— осуществ</w:t>
      </w:r>
      <w:r w:rsidR="00DE1134" w:rsidRPr="00F03974">
        <w:rPr>
          <w:rFonts w:ascii="Times New Roman" w:hAnsi="Times New Roman" w:cs="Times New Roman"/>
          <w:sz w:val="24"/>
          <w:szCs w:val="24"/>
        </w:rPr>
        <w:t>ляется в рамках одного предприя</w:t>
      </w:r>
      <w:r w:rsidRPr="00F03974">
        <w:rPr>
          <w:rFonts w:ascii="Times New Roman" w:hAnsi="Times New Roman" w:cs="Times New Roman"/>
          <w:sz w:val="24"/>
          <w:szCs w:val="24"/>
        </w:rPr>
        <w:t>тия; этот вид учета используется для разнесения затрат между подразделениями предприятия при определении себестоимости продукции;</w:t>
      </w:r>
    </w:p>
    <w:p w:rsidR="00BB3392" w:rsidRPr="00F03974" w:rsidRDefault="00BB3392" w:rsidP="00F0397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974">
        <w:rPr>
          <w:rFonts w:ascii="Times New Roman" w:hAnsi="Times New Roman" w:cs="Times New Roman"/>
          <w:b/>
          <w:i/>
          <w:sz w:val="24"/>
          <w:szCs w:val="24"/>
        </w:rPr>
        <w:t>оперативный</w:t>
      </w:r>
      <w:r w:rsidRPr="00F03974">
        <w:rPr>
          <w:rFonts w:ascii="Times New Roman" w:hAnsi="Times New Roman" w:cs="Times New Roman"/>
          <w:sz w:val="24"/>
          <w:szCs w:val="24"/>
        </w:rPr>
        <w:t xml:space="preserve"> — информация о величине расхода и количестве (используется в системах рег</w:t>
      </w:r>
      <w:r w:rsidR="00F03974" w:rsidRPr="00F03974">
        <w:rPr>
          <w:rFonts w:ascii="Times New Roman" w:hAnsi="Times New Roman" w:cs="Times New Roman"/>
          <w:sz w:val="24"/>
          <w:szCs w:val="24"/>
        </w:rPr>
        <w:t>улирования и управления техноло</w:t>
      </w:r>
      <w:r w:rsidRPr="00F03974">
        <w:rPr>
          <w:rFonts w:ascii="Times New Roman" w:hAnsi="Times New Roman" w:cs="Times New Roman"/>
          <w:sz w:val="24"/>
          <w:szCs w:val="24"/>
        </w:rPr>
        <w:t>гическим процессом).</w:t>
      </w:r>
    </w:p>
    <w:p w:rsidR="00EC41D6" w:rsidRDefault="00EC41D6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974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2">
        <w:rPr>
          <w:rFonts w:ascii="Times New Roman" w:hAnsi="Times New Roman" w:cs="Times New Roman"/>
          <w:sz w:val="24"/>
          <w:szCs w:val="24"/>
        </w:rPr>
        <w:t>Устройства учета расхода газа можно классифицировать:</w:t>
      </w:r>
    </w:p>
    <w:p w:rsidR="00EC41D6" w:rsidRDefault="00BB3392" w:rsidP="00EC41D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D6">
        <w:rPr>
          <w:rFonts w:ascii="Times New Roman" w:hAnsi="Times New Roman" w:cs="Times New Roman"/>
          <w:b/>
          <w:i/>
          <w:sz w:val="24"/>
          <w:szCs w:val="24"/>
        </w:rPr>
        <w:t>по пропускной способности</w:t>
      </w:r>
      <w:r w:rsidR="00EC41D6">
        <w:rPr>
          <w:rFonts w:ascii="Times New Roman" w:hAnsi="Times New Roman" w:cs="Times New Roman"/>
          <w:sz w:val="24"/>
          <w:szCs w:val="24"/>
        </w:rPr>
        <w:t xml:space="preserve">, м3, </w:t>
      </w:r>
    </w:p>
    <w:p w:rsidR="00EC41D6" w:rsidRPr="00EC41D6" w:rsidRDefault="00EC41D6" w:rsidP="00EC41D6">
      <w:pPr>
        <w:pStyle w:val="a3"/>
        <w:numPr>
          <w:ilvl w:val="0"/>
          <w:numId w:val="3"/>
        </w:numPr>
        <w:spacing w:after="0" w:line="276" w:lineRule="auto"/>
        <w:ind w:firstLine="213"/>
        <w:jc w:val="both"/>
        <w:rPr>
          <w:rFonts w:ascii="Times New Roman" w:hAnsi="Times New Roman" w:cs="Times New Roman"/>
          <w:sz w:val="24"/>
          <w:szCs w:val="24"/>
        </w:rPr>
      </w:pPr>
      <w:r w:rsidRPr="00EC41D6">
        <w:rPr>
          <w:rFonts w:ascii="Times New Roman" w:hAnsi="Times New Roman" w:cs="Times New Roman"/>
          <w:sz w:val="24"/>
          <w:szCs w:val="24"/>
        </w:rPr>
        <w:t>бытовые (до 10);</w:t>
      </w:r>
    </w:p>
    <w:p w:rsidR="00EC41D6" w:rsidRPr="00EC41D6" w:rsidRDefault="00EC41D6" w:rsidP="00EC41D6">
      <w:pPr>
        <w:pStyle w:val="a3"/>
        <w:numPr>
          <w:ilvl w:val="0"/>
          <w:numId w:val="3"/>
        </w:numPr>
        <w:spacing w:after="0" w:line="276" w:lineRule="auto"/>
        <w:ind w:firstLine="213"/>
        <w:jc w:val="both"/>
        <w:rPr>
          <w:rFonts w:ascii="Times New Roman" w:hAnsi="Times New Roman" w:cs="Times New Roman"/>
          <w:sz w:val="24"/>
          <w:szCs w:val="24"/>
        </w:rPr>
      </w:pPr>
      <w:r w:rsidRPr="00EC41D6">
        <w:rPr>
          <w:rFonts w:ascii="Times New Roman" w:hAnsi="Times New Roman" w:cs="Times New Roman"/>
          <w:sz w:val="24"/>
          <w:szCs w:val="24"/>
        </w:rPr>
        <w:t>комму</w:t>
      </w:r>
      <w:r w:rsidR="00BB3392" w:rsidRPr="00EC41D6">
        <w:rPr>
          <w:rFonts w:ascii="Times New Roman" w:hAnsi="Times New Roman" w:cs="Times New Roman"/>
          <w:sz w:val="24"/>
          <w:szCs w:val="24"/>
        </w:rPr>
        <w:t>нально-бытовые (от 10 до 40);</w:t>
      </w:r>
    </w:p>
    <w:p w:rsidR="00BB3392" w:rsidRPr="00EC41D6" w:rsidRDefault="00BB3392" w:rsidP="00EC41D6">
      <w:pPr>
        <w:pStyle w:val="a3"/>
        <w:numPr>
          <w:ilvl w:val="0"/>
          <w:numId w:val="3"/>
        </w:numPr>
        <w:spacing w:after="0" w:line="276" w:lineRule="auto"/>
        <w:ind w:firstLine="213"/>
        <w:jc w:val="both"/>
        <w:rPr>
          <w:rFonts w:ascii="Times New Roman" w:hAnsi="Times New Roman" w:cs="Times New Roman"/>
          <w:sz w:val="24"/>
          <w:szCs w:val="24"/>
        </w:rPr>
      </w:pPr>
      <w:r w:rsidRPr="00EC41D6">
        <w:rPr>
          <w:rFonts w:ascii="Times New Roman" w:hAnsi="Times New Roman" w:cs="Times New Roman"/>
          <w:sz w:val="24"/>
          <w:szCs w:val="24"/>
        </w:rPr>
        <w:t>промышленные (свыше 40);</w:t>
      </w:r>
    </w:p>
    <w:p w:rsidR="00EC41D6" w:rsidRDefault="00BB3392" w:rsidP="00EC41D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D6">
        <w:rPr>
          <w:rFonts w:ascii="Times New Roman" w:hAnsi="Times New Roman" w:cs="Times New Roman"/>
          <w:b/>
          <w:i/>
          <w:sz w:val="24"/>
          <w:szCs w:val="24"/>
        </w:rPr>
        <w:lastRenderedPageBreak/>
        <w:t>по методу измерения</w:t>
      </w:r>
      <w:r w:rsidRPr="00EC41D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41D6" w:rsidRPr="00EC41D6" w:rsidRDefault="00BB3392" w:rsidP="00EC41D6">
      <w:pPr>
        <w:pStyle w:val="a3"/>
        <w:numPr>
          <w:ilvl w:val="0"/>
          <w:numId w:val="4"/>
        </w:numPr>
        <w:spacing w:after="0" w:line="276" w:lineRule="auto"/>
        <w:ind w:firstLine="213"/>
        <w:jc w:val="both"/>
        <w:rPr>
          <w:rFonts w:ascii="Times New Roman" w:hAnsi="Times New Roman" w:cs="Times New Roman"/>
          <w:sz w:val="24"/>
          <w:szCs w:val="24"/>
        </w:rPr>
      </w:pPr>
      <w:r w:rsidRPr="00EC41D6">
        <w:rPr>
          <w:rFonts w:ascii="Times New Roman" w:hAnsi="Times New Roman" w:cs="Times New Roman"/>
          <w:sz w:val="24"/>
          <w:szCs w:val="24"/>
        </w:rPr>
        <w:t>основ</w:t>
      </w:r>
      <w:r w:rsidR="00EC41D6" w:rsidRPr="00EC41D6">
        <w:rPr>
          <w:rFonts w:ascii="Times New Roman" w:hAnsi="Times New Roman" w:cs="Times New Roman"/>
          <w:sz w:val="24"/>
          <w:szCs w:val="24"/>
        </w:rPr>
        <w:t>анные на гидродинамических мето</w:t>
      </w:r>
      <w:r w:rsidRPr="00EC41D6">
        <w:rPr>
          <w:rFonts w:ascii="Times New Roman" w:hAnsi="Times New Roman" w:cs="Times New Roman"/>
          <w:sz w:val="24"/>
          <w:szCs w:val="24"/>
        </w:rPr>
        <w:t xml:space="preserve">дах — переменного перепада </w:t>
      </w:r>
      <w:r w:rsidR="00EC41D6" w:rsidRPr="00EC41D6">
        <w:rPr>
          <w:rFonts w:ascii="Times New Roman" w:hAnsi="Times New Roman" w:cs="Times New Roman"/>
          <w:sz w:val="24"/>
          <w:szCs w:val="24"/>
        </w:rPr>
        <w:t>давления (расходомеры переменно</w:t>
      </w:r>
      <w:r w:rsidRPr="00EC41D6">
        <w:rPr>
          <w:rFonts w:ascii="Times New Roman" w:hAnsi="Times New Roman" w:cs="Times New Roman"/>
          <w:sz w:val="24"/>
          <w:szCs w:val="24"/>
        </w:rPr>
        <w:t xml:space="preserve">го перепада давления с суживающими устройствами), обтекания (ротаметры, поплавковые, поршневые, </w:t>
      </w:r>
      <w:proofErr w:type="spellStart"/>
      <w:r w:rsidRPr="00EC41D6">
        <w:rPr>
          <w:rFonts w:ascii="Times New Roman" w:hAnsi="Times New Roman" w:cs="Times New Roman"/>
          <w:sz w:val="24"/>
          <w:szCs w:val="24"/>
        </w:rPr>
        <w:t>поплавково</w:t>
      </w:r>
      <w:proofErr w:type="spellEnd"/>
      <w:r w:rsidRPr="00EC41D6">
        <w:rPr>
          <w:rFonts w:ascii="Times New Roman" w:hAnsi="Times New Roman" w:cs="Times New Roman"/>
          <w:sz w:val="24"/>
          <w:szCs w:val="24"/>
        </w:rPr>
        <w:t>-пружинные и с поворотной осью), вихревые (струйные, вихревые);</w:t>
      </w:r>
    </w:p>
    <w:p w:rsidR="00EC41D6" w:rsidRPr="00EC41D6" w:rsidRDefault="00EC41D6" w:rsidP="00EC41D6">
      <w:pPr>
        <w:pStyle w:val="a3"/>
        <w:numPr>
          <w:ilvl w:val="0"/>
          <w:numId w:val="4"/>
        </w:numPr>
        <w:spacing w:after="0" w:line="276" w:lineRule="auto"/>
        <w:ind w:firstLine="213"/>
        <w:jc w:val="both"/>
        <w:rPr>
          <w:rFonts w:ascii="Times New Roman" w:hAnsi="Times New Roman" w:cs="Times New Roman"/>
          <w:sz w:val="24"/>
          <w:szCs w:val="24"/>
        </w:rPr>
      </w:pPr>
      <w:r w:rsidRPr="00EC41D6">
        <w:rPr>
          <w:rFonts w:ascii="Times New Roman" w:hAnsi="Times New Roman" w:cs="Times New Roman"/>
          <w:sz w:val="24"/>
          <w:szCs w:val="24"/>
        </w:rPr>
        <w:t>с непре</w:t>
      </w:r>
      <w:r w:rsidR="00BB3392" w:rsidRPr="00EC41D6">
        <w:rPr>
          <w:rFonts w:ascii="Times New Roman" w:hAnsi="Times New Roman" w:cs="Times New Roman"/>
          <w:sz w:val="24"/>
          <w:szCs w:val="24"/>
        </w:rPr>
        <w:t>рывно движущимся телом —</w:t>
      </w:r>
      <w:r w:rsidRPr="00EC41D6">
        <w:rPr>
          <w:rFonts w:ascii="Times New Roman" w:hAnsi="Times New Roman" w:cs="Times New Roman"/>
          <w:sz w:val="24"/>
          <w:szCs w:val="24"/>
        </w:rPr>
        <w:t xml:space="preserve"> тахометрические (турбинные, ка</w:t>
      </w:r>
      <w:r w:rsidR="00BB3392" w:rsidRPr="00EC41D6">
        <w:rPr>
          <w:rFonts w:ascii="Times New Roman" w:hAnsi="Times New Roman" w:cs="Times New Roman"/>
          <w:sz w:val="24"/>
          <w:szCs w:val="24"/>
        </w:rPr>
        <w:t>мерные, барабанные, ротационные, мембранные объемные счетчики и др.), силовые (</w:t>
      </w:r>
      <w:proofErr w:type="spellStart"/>
      <w:r w:rsidR="00BB3392" w:rsidRPr="00EC41D6">
        <w:rPr>
          <w:rFonts w:ascii="Times New Roman" w:hAnsi="Times New Roman" w:cs="Times New Roman"/>
          <w:sz w:val="24"/>
          <w:szCs w:val="24"/>
        </w:rPr>
        <w:t>масс</w:t>
      </w:r>
      <w:r w:rsidRPr="00EC41D6">
        <w:rPr>
          <w:rFonts w:ascii="Times New Roman" w:hAnsi="Times New Roman" w:cs="Times New Roman"/>
          <w:sz w:val="24"/>
          <w:szCs w:val="24"/>
        </w:rPr>
        <w:t>омеры</w:t>
      </w:r>
      <w:proofErr w:type="spellEnd"/>
      <w:r w:rsidRPr="00EC41D6">
        <w:rPr>
          <w:rFonts w:ascii="Times New Roman" w:hAnsi="Times New Roman" w:cs="Times New Roman"/>
          <w:sz w:val="24"/>
          <w:szCs w:val="24"/>
        </w:rPr>
        <w:t xml:space="preserve"> газа, в работе которых ис</w:t>
      </w:r>
      <w:r w:rsidR="00BB3392" w:rsidRPr="00EC41D6">
        <w:rPr>
          <w:rFonts w:ascii="Times New Roman" w:hAnsi="Times New Roman" w:cs="Times New Roman"/>
          <w:sz w:val="24"/>
          <w:szCs w:val="24"/>
        </w:rPr>
        <w:t>пользуется Кориолисов эффект</w:t>
      </w:r>
      <w:r w:rsidR="00BB3392" w:rsidRPr="00EC41D6">
        <w:rPr>
          <w:rFonts w:ascii="Times New Roman" w:hAnsi="Times New Roman" w:cs="Times New Roman"/>
          <w:sz w:val="24"/>
          <w:szCs w:val="24"/>
        </w:rPr>
        <w:t>);</w:t>
      </w:r>
    </w:p>
    <w:p w:rsidR="00EC41D6" w:rsidRPr="00EC41D6" w:rsidRDefault="00BB3392" w:rsidP="00EC41D6">
      <w:pPr>
        <w:pStyle w:val="a3"/>
        <w:numPr>
          <w:ilvl w:val="0"/>
          <w:numId w:val="4"/>
        </w:numPr>
        <w:spacing w:after="0" w:line="276" w:lineRule="auto"/>
        <w:ind w:firstLine="213"/>
        <w:jc w:val="both"/>
        <w:rPr>
          <w:rFonts w:ascii="Times New Roman" w:hAnsi="Times New Roman" w:cs="Times New Roman"/>
          <w:sz w:val="24"/>
          <w:szCs w:val="24"/>
        </w:rPr>
      </w:pPr>
      <w:r w:rsidRPr="00EC41D6">
        <w:rPr>
          <w:rFonts w:ascii="Times New Roman" w:hAnsi="Times New Roman" w:cs="Times New Roman"/>
          <w:sz w:val="24"/>
          <w:szCs w:val="24"/>
        </w:rPr>
        <w:t>основанные на различных физи</w:t>
      </w:r>
      <w:r w:rsidRPr="00EC41D6">
        <w:rPr>
          <w:rFonts w:ascii="Times New Roman" w:hAnsi="Times New Roman" w:cs="Times New Roman"/>
          <w:sz w:val="24"/>
          <w:szCs w:val="24"/>
        </w:rPr>
        <w:t>ческих явлениях — тепловые (</w:t>
      </w:r>
      <w:r w:rsidR="00EC41D6" w:rsidRPr="00EC41D6">
        <w:rPr>
          <w:rFonts w:ascii="Times New Roman" w:hAnsi="Times New Roman" w:cs="Times New Roman"/>
          <w:sz w:val="24"/>
          <w:szCs w:val="24"/>
        </w:rPr>
        <w:t>калориметрические, с внешним на</w:t>
      </w:r>
      <w:r w:rsidRPr="00EC41D6">
        <w:rPr>
          <w:rFonts w:ascii="Times New Roman" w:hAnsi="Times New Roman" w:cs="Times New Roman"/>
          <w:sz w:val="24"/>
          <w:szCs w:val="24"/>
        </w:rPr>
        <w:t xml:space="preserve">гревом, </w:t>
      </w:r>
      <w:proofErr w:type="spellStart"/>
      <w:r w:rsidRPr="00EC41D6">
        <w:rPr>
          <w:rFonts w:ascii="Times New Roman" w:hAnsi="Times New Roman" w:cs="Times New Roman"/>
          <w:sz w:val="24"/>
          <w:szCs w:val="24"/>
        </w:rPr>
        <w:t>термоанемометричес</w:t>
      </w:r>
      <w:r w:rsidR="00EC41D6" w:rsidRPr="00EC41D6">
        <w:rPr>
          <w:rFonts w:ascii="Times New Roman" w:hAnsi="Times New Roman" w:cs="Times New Roman"/>
          <w:sz w:val="24"/>
          <w:szCs w:val="24"/>
        </w:rPr>
        <w:t>кие</w:t>
      </w:r>
      <w:proofErr w:type="spellEnd"/>
      <w:r w:rsidR="00EC41D6" w:rsidRPr="00EC41D6">
        <w:rPr>
          <w:rFonts w:ascii="Times New Roman" w:hAnsi="Times New Roman" w:cs="Times New Roman"/>
          <w:sz w:val="24"/>
          <w:szCs w:val="24"/>
        </w:rPr>
        <w:t>), акустические (ультразвуко</w:t>
      </w:r>
      <w:r w:rsidRPr="00EC41D6">
        <w:rPr>
          <w:rFonts w:ascii="Times New Roman" w:hAnsi="Times New Roman" w:cs="Times New Roman"/>
          <w:sz w:val="24"/>
          <w:szCs w:val="24"/>
        </w:rPr>
        <w:t>вые), электромагнитные, оптические (лазерно-допплеровские анемометры);</w:t>
      </w:r>
    </w:p>
    <w:p w:rsidR="00BB3392" w:rsidRPr="00EC41D6" w:rsidRDefault="00BB3392" w:rsidP="00EC41D6">
      <w:pPr>
        <w:pStyle w:val="a3"/>
        <w:numPr>
          <w:ilvl w:val="0"/>
          <w:numId w:val="4"/>
        </w:numPr>
        <w:spacing w:after="0" w:line="276" w:lineRule="auto"/>
        <w:ind w:firstLine="213"/>
        <w:jc w:val="both"/>
        <w:rPr>
          <w:rFonts w:ascii="Times New Roman" w:hAnsi="Times New Roman" w:cs="Times New Roman"/>
          <w:sz w:val="24"/>
          <w:szCs w:val="24"/>
        </w:rPr>
      </w:pPr>
      <w:r w:rsidRPr="00EC41D6">
        <w:rPr>
          <w:rFonts w:ascii="Times New Roman" w:hAnsi="Times New Roman" w:cs="Times New Roman"/>
          <w:sz w:val="24"/>
          <w:szCs w:val="24"/>
        </w:rPr>
        <w:t>основанные на</w:t>
      </w:r>
      <w:r w:rsidR="00EC41D6" w:rsidRPr="00EC41D6">
        <w:rPr>
          <w:rFonts w:ascii="Times New Roman" w:hAnsi="Times New Roman" w:cs="Times New Roman"/>
          <w:sz w:val="24"/>
          <w:szCs w:val="24"/>
        </w:rPr>
        <w:t xml:space="preserve"> особых методах — меточные, кон</w:t>
      </w:r>
      <w:r w:rsidRPr="00EC41D6">
        <w:rPr>
          <w:rFonts w:ascii="Times New Roman" w:hAnsi="Times New Roman" w:cs="Times New Roman"/>
          <w:sz w:val="24"/>
          <w:szCs w:val="24"/>
        </w:rPr>
        <w:t>центрационные.</w:t>
      </w:r>
    </w:p>
    <w:p w:rsidR="00BC5787" w:rsidRDefault="00BC5787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392" w:rsidRPr="00BC5787" w:rsidRDefault="00BB3392" w:rsidP="00BC578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87">
        <w:rPr>
          <w:rFonts w:ascii="Times New Roman" w:hAnsi="Times New Roman" w:cs="Times New Roman"/>
          <w:b/>
          <w:sz w:val="24"/>
          <w:szCs w:val="24"/>
        </w:rPr>
        <w:t>Требования, предъявляемые к приборам для коммерческого учета</w:t>
      </w:r>
    </w:p>
    <w:p w:rsidR="00BB3392" w:rsidRPr="00BB3392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2">
        <w:rPr>
          <w:rFonts w:ascii="Times New Roman" w:hAnsi="Times New Roman" w:cs="Times New Roman"/>
          <w:sz w:val="24"/>
          <w:szCs w:val="24"/>
        </w:rPr>
        <w:t>Средства измерений, применяемые для коммерческого учета, должны быть внесены в госу</w:t>
      </w:r>
      <w:r w:rsidR="00BC5787">
        <w:rPr>
          <w:rFonts w:ascii="Times New Roman" w:hAnsi="Times New Roman" w:cs="Times New Roman"/>
          <w:sz w:val="24"/>
          <w:szCs w:val="24"/>
        </w:rPr>
        <w:t>дарственный реестр средств изме</w:t>
      </w:r>
      <w:r w:rsidRPr="00BB3392">
        <w:rPr>
          <w:rFonts w:ascii="Times New Roman" w:hAnsi="Times New Roman" w:cs="Times New Roman"/>
          <w:sz w:val="24"/>
          <w:szCs w:val="24"/>
        </w:rPr>
        <w:t xml:space="preserve">рений, иметь действующие </w:t>
      </w:r>
      <w:r w:rsidR="00833768">
        <w:rPr>
          <w:rFonts w:ascii="Times New Roman" w:hAnsi="Times New Roman" w:cs="Times New Roman"/>
          <w:sz w:val="24"/>
          <w:szCs w:val="24"/>
        </w:rPr>
        <w:t>свидетельства о поверке и приме</w:t>
      </w:r>
      <w:r w:rsidRPr="00BB3392">
        <w:rPr>
          <w:rFonts w:ascii="Times New Roman" w:hAnsi="Times New Roman" w:cs="Times New Roman"/>
          <w:sz w:val="24"/>
          <w:szCs w:val="24"/>
        </w:rPr>
        <w:t>няться в соответствии с требованиями техничес</w:t>
      </w:r>
      <w:r w:rsidR="00833768">
        <w:rPr>
          <w:rFonts w:ascii="Times New Roman" w:hAnsi="Times New Roman" w:cs="Times New Roman"/>
          <w:sz w:val="24"/>
          <w:szCs w:val="24"/>
        </w:rPr>
        <w:t>кой документа</w:t>
      </w:r>
      <w:r w:rsidRPr="00BB3392">
        <w:rPr>
          <w:rFonts w:ascii="Times New Roman" w:hAnsi="Times New Roman" w:cs="Times New Roman"/>
          <w:sz w:val="24"/>
          <w:szCs w:val="24"/>
        </w:rPr>
        <w:t>ции.</w:t>
      </w:r>
    </w:p>
    <w:p w:rsidR="00BB3392" w:rsidRPr="00BB3392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2">
        <w:rPr>
          <w:rFonts w:ascii="Times New Roman" w:hAnsi="Times New Roman" w:cs="Times New Roman"/>
          <w:sz w:val="24"/>
          <w:szCs w:val="24"/>
        </w:rPr>
        <w:t>Все средства измерений д</w:t>
      </w:r>
      <w:r w:rsidR="00833768">
        <w:rPr>
          <w:rFonts w:ascii="Times New Roman" w:hAnsi="Times New Roman" w:cs="Times New Roman"/>
          <w:sz w:val="24"/>
          <w:szCs w:val="24"/>
        </w:rPr>
        <w:t>олжны соответствовать требовани</w:t>
      </w:r>
      <w:r w:rsidRPr="00BB3392">
        <w:rPr>
          <w:rFonts w:ascii="Times New Roman" w:hAnsi="Times New Roman" w:cs="Times New Roman"/>
          <w:sz w:val="24"/>
          <w:szCs w:val="24"/>
        </w:rPr>
        <w:t>ям действующих нормативных и руководящих документов по технической эксплуатации и безопасности применения этих средств.</w:t>
      </w:r>
    </w:p>
    <w:p w:rsidR="00833768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2">
        <w:rPr>
          <w:rFonts w:ascii="Times New Roman" w:hAnsi="Times New Roman" w:cs="Times New Roman"/>
          <w:sz w:val="24"/>
          <w:szCs w:val="24"/>
        </w:rPr>
        <w:t>Приборы, используемые для</w:t>
      </w:r>
      <w:r w:rsidR="00833768">
        <w:rPr>
          <w:rFonts w:ascii="Times New Roman" w:hAnsi="Times New Roman" w:cs="Times New Roman"/>
          <w:sz w:val="24"/>
          <w:szCs w:val="24"/>
        </w:rPr>
        <w:t xml:space="preserve"> учета газа, называются </w:t>
      </w:r>
      <w:r w:rsidR="00833768" w:rsidRPr="002C1FCD">
        <w:rPr>
          <w:rFonts w:ascii="Times New Roman" w:hAnsi="Times New Roman" w:cs="Times New Roman"/>
          <w:b/>
          <w:sz w:val="24"/>
          <w:szCs w:val="24"/>
        </w:rPr>
        <w:t>расходо</w:t>
      </w:r>
      <w:r w:rsidRPr="002C1FCD">
        <w:rPr>
          <w:rFonts w:ascii="Times New Roman" w:hAnsi="Times New Roman" w:cs="Times New Roman"/>
          <w:b/>
          <w:sz w:val="24"/>
          <w:szCs w:val="24"/>
        </w:rPr>
        <w:t>мерами и счетчиками.</w:t>
      </w:r>
      <w:r w:rsidRPr="00BB3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FCD" w:rsidRDefault="002C1FCD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392" w:rsidRPr="002C1FCD" w:rsidRDefault="00BB3392" w:rsidP="002C1F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FCD">
        <w:rPr>
          <w:rFonts w:ascii="Times New Roman" w:hAnsi="Times New Roman" w:cs="Times New Roman"/>
          <w:sz w:val="24"/>
          <w:szCs w:val="24"/>
        </w:rPr>
        <w:t xml:space="preserve">К расходомерам и счетчикам газа предъявляются </w:t>
      </w:r>
      <w:r w:rsidRPr="002C1FCD">
        <w:rPr>
          <w:rFonts w:ascii="Times New Roman" w:hAnsi="Times New Roman" w:cs="Times New Roman"/>
          <w:b/>
          <w:i/>
          <w:sz w:val="24"/>
          <w:szCs w:val="24"/>
        </w:rPr>
        <w:t>следующие требования:</w:t>
      </w:r>
    </w:p>
    <w:p w:rsidR="00BB3392" w:rsidRPr="002C1FCD" w:rsidRDefault="00BB3392" w:rsidP="002C1FCD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FCD">
        <w:rPr>
          <w:rFonts w:ascii="Times New Roman" w:hAnsi="Times New Roman" w:cs="Times New Roman"/>
          <w:b/>
          <w:i/>
          <w:sz w:val="24"/>
          <w:szCs w:val="24"/>
        </w:rPr>
        <w:t>по точности измерения</w:t>
      </w:r>
      <w:r w:rsidRPr="002C1FCD">
        <w:rPr>
          <w:rFonts w:ascii="Times New Roman" w:hAnsi="Times New Roman" w:cs="Times New Roman"/>
          <w:sz w:val="24"/>
          <w:szCs w:val="24"/>
        </w:rPr>
        <w:t xml:space="preserve"> — погрешность измерений не должна быть более 0,5—1 %;</w:t>
      </w:r>
    </w:p>
    <w:p w:rsidR="00BB3392" w:rsidRPr="002C1FCD" w:rsidRDefault="00BB3392" w:rsidP="002C1FCD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FCD">
        <w:rPr>
          <w:rFonts w:ascii="Times New Roman" w:hAnsi="Times New Roman" w:cs="Times New Roman"/>
          <w:b/>
          <w:i/>
          <w:sz w:val="24"/>
          <w:szCs w:val="24"/>
        </w:rPr>
        <w:t>по надежности</w:t>
      </w:r>
      <w:r w:rsidRPr="002C1FCD">
        <w:rPr>
          <w:rFonts w:ascii="Times New Roman" w:hAnsi="Times New Roman" w:cs="Times New Roman"/>
          <w:sz w:val="24"/>
          <w:szCs w:val="24"/>
        </w:rPr>
        <w:t xml:space="preserve"> (наряду с т</w:t>
      </w:r>
      <w:r w:rsidR="002C1FCD" w:rsidRPr="002C1FCD">
        <w:rPr>
          <w:rFonts w:ascii="Times New Roman" w:hAnsi="Times New Roman" w:cs="Times New Roman"/>
          <w:sz w:val="24"/>
          <w:szCs w:val="24"/>
        </w:rPr>
        <w:t>очностью, одно из главных требо</w:t>
      </w:r>
      <w:r w:rsidRPr="002C1FCD">
        <w:rPr>
          <w:rFonts w:ascii="Times New Roman" w:hAnsi="Times New Roman" w:cs="Times New Roman"/>
          <w:sz w:val="24"/>
          <w:szCs w:val="24"/>
        </w:rPr>
        <w:t>ваний) — основным показателем надежности является время, в течение которого прибор сохр</w:t>
      </w:r>
      <w:r w:rsidR="002C1FCD" w:rsidRPr="002C1FCD">
        <w:rPr>
          <w:rFonts w:ascii="Times New Roman" w:hAnsi="Times New Roman" w:cs="Times New Roman"/>
          <w:sz w:val="24"/>
          <w:szCs w:val="24"/>
        </w:rPr>
        <w:t>аняет работоспособность и доста</w:t>
      </w:r>
      <w:r w:rsidRPr="002C1FCD">
        <w:rPr>
          <w:rFonts w:ascii="Times New Roman" w:hAnsi="Times New Roman" w:cs="Times New Roman"/>
          <w:sz w:val="24"/>
          <w:szCs w:val="24"/>
        </w:rPr>
        <w:t>точную точность, которые зависят как от устройства прибора, так и от его назначения и условий применения;</w:t>
      </w:r>
    </w:p>
    <w:p w:rsidR="00BB3392" w:rsidRPr="002C1FCD" w:rsidRDefault="00BB3392" w:rsidP="002C1FCD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1FCD">
        <w:rPr>
          <w:rFonts w:ascii="Times New Roman" w:hAnsi="Times New Roman" w:cs="Times New Roman"/>
          <w:b/>
          <w:i/>
          <w:sz w:val="24"/>
          <w:szCs w:val="24"/>
        </w:rPr>
        <w:t>по независимости результа</w:t>
      </w:r>
      <w:r w:rsidR="002C1FCD" w:rsidRPr="002C1FCD">
        <w:rPr>
          <w:rFonts w:ascii="Times New Roman" w:hAnsi="Times New Roman" w:cs="Times New Roman"/>
          <w:b/>
          <w:i/>
          <w:sz w:val="24"/>
          <w:szCs w:val="24"/>
        </w:rPr>
        <w:t>тов измерения от изменения плот</w:t>
      </w:r>
      <w:r w:rsidRPr="002C1FCD">
        <w:rPr>
          <w:rFonts w:ascii="Times New Roman" w:hAnsi="Times New Roman" w:cs="Times New Roman"/>
          <w:b/>
          <w:i/>
          <w:sz w:val="24"/>
          <w:szCs w:val="24"/>
        </w:rPr>
        <w:t>ности газа;</w:t>
      </w:r>
    </w:p>
    <w:p w:rsidR="002C1FCD" w:rsidRPr="002C1FCD" w:rsidRDefault="00BB3392" w:rsidP="002C1FCD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FCD">
        <w:rPr>
          <w:rFonts w:ascii="Times New Roman" w:hAnsi="Times New Roman" w:cs="Times New Roman"/>
          <w:b/>
          <w:i/>
          <w:sz w:val="24"/>
          <w:szCs w:val="24"/>
        </w:rPr>
        <w:t>по быстродействию</w:t>
      </w:r>
      <w:r w:rsidRPr="002C1FC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B3392" w:rsidRPr="002C1FCD" w:rsidRDefault="00BB3392" w:rsidP="002C1FCD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1FCD">
        <w:rPr>
          <w:rFonts w:ascii="Times New Roman" w:hAnsi="Times New Roman" w:cs="Times New Roman"/>
          <w:b/>
          <w:i/>
          <w:sz w:val="24"/>
          <w:szCs w:val="24"/>
        </w:rPr>
        <w:t>по диапазону измерения.</w:t>
      </w:r>
    </w:p>
    <w:p w:rsidR="00F55AC0" w:rsidRPr="00BB3392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2">
        <w:rPr>
          <w:rFonts w:ascii="Times New Roman" w:hAnsi="Times New Roman" w:cs="Times New Roman"/>
          <w:sz w:val="24"/>
          <w:szCs w:val="24"/>
        </w:rPr>
        <w:t>При создании приборов учет</w:t>
      </w:r>
      <w:r w:rsidR="002C1FCD">
        <w:rPr>
          <w:rFonts w:ascii="Times New Roman" w:hAnsi="Times New Roman" w:cs="Times New Roman"/>
          <w:sz w:val="24"/>
          <w:szCs w:val="24"/>
        </w:rPr>
        <w:t>а расхода газа используются раз</w:t>
      </w:r>
      <w:r w:rsidRPr="00BB3392">
        <w:rPr>
          <w:rFonts w:ascii="Times New Roman" w:hAnsi="Times New Roman" w:cs="Times New Roman"/>
          <w:sz w:val="24"/>
          <w:szCs w:val="24"/>
        </w:rPr>
        <w:t>личные физические закономерности и принципы.</w:t>
      </w:r>
    </w:p>
    <w:p w:rsidR="002C1FCD" w:rsidRDefault="002C1FCD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392" w:rsidRDefault="00BB3392" w:rsidP="002C1FC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FCD">
        <w:rPr>
          <w:rFonts w:ascii="Times New Roman" w:hAnsi="Times New Roman" w:cs="Times New Roman"/>
          <w:b/>
          <w:sz w:val="24"/>
          <w:szCs w:val="24"/>
        </w:rPr>
        <w:t>Расходомеры переменного перепада давления</w:t>
      </w:r>
    </w:p>
    <w:p w:rsidR="00B503A0" w:rsidRPr="002C1FCD" w:rsidRDefault="00B503A0" w:rsidP="002C1FC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392" w:rsidRPr="00BB3392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3A0">
        <w:rPr>
          <w:rFonts w:ascii="Times New Roman" w:hAnsi="Times New Roman" w:cs="Times New Roman"/>
          <w:b/>
          <w:i/>
          <w:sz w:val="24"/>
          <w:szCs w:val="24"/>
        </w:rPr>
        <w:t>Центробежные расходомеры</w:t>
      </w:r>
      <w:r w:rsidRPr="00BB3392">
        <w:rPr>
          <w:rFonts w:ascii="Times New Roman" w:hAnsi="Times New Roman" w:cs="Times New Roman"/>
          <w:sz w:val="24"/>
          <w:szCs w:val="24"/>
        </w:rPr>
        <w:t xml:space="preserve"> созданы на основе зависимости перепада давления, образующегося в закруглении трубопровода в результате действия центробежной силы в потоке, от расхода газа.</w:t>
      </w:r>
    </w:p>
    <w:p w:rsidR="00BB3392" w:rsidRPr="00BB3392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3A0">
        <w:rPr>
          <w:rFonts w:ascii="Times New Roman" w:hAnsi="Times New Roman" w:cs="Times New Roman"/>
          <w:b/>
          <w:i/>
          <w:sz w:val="24"/>
          <w:szCs w:val="24"/>
        </w:rPr>
        <w:t>Расходомеры с напорным ус</w:t>
      </w:r>
      <w:r w:rsidR="00B503A0" w:rsidRPr="00B503A0">
        <w:rPr>
          <w:rFonts w:ascii="Times New Roman" w:hAnsi="Times New Roman" w:cs="Times New Roman"/>
          <w:b/>
          <w:i/>
          <w:sz w:val="24"/>
          <w:szCs w:val="24"/>
        </w:rPr>
        <w:t>тройством</w:t>
      </w:r>
      <w:r w:rsidR="00B503A0">
        <w:rPr>
          <w:rFonts w:ascii="Times New Roman" w:hAnsi="Times New Roman" w:cs="Times New Roman"/>
          <w:sz w:val="24"/>
          <w:szCs w:val="24"/>
        </w:rPr>
        <w:t>. В этом устройстве со</w:t>
      </w:r>
      <w:r w:rsidRPr="00BB3392">
        <w:rPr>
          <w:rFonts w:ascii="Times New Roman" w:hAnsi="Times New Roman" w:cs="Times New Roman"/>
          <w:sz w:val="24"/>
          <w:szCs w:val="24"/>
        </w:rPr>
        <w:t>здается перепад давления в зависимости от расхода газа или жидкости в результате местного перехода кинетической энергии струи в потенциальную.</w:t>
      </w:r>
    </w:p>
    <w:p w:rsidR="00BB3392" w:rsidRPr="00BB3392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3A0">
        <w:rPr>
          <w:rFonts w:ascii="Times New Roman" w:hAnsi="Times New Roman" w:cs="Times New Roman"/>
          <w:b/>
          <w:i/>
          <w:sz w:val="24"/>
          <w:szCs w:val="24"/>
        </w:rPr>
        <w:t>Расходомеры ударно-струйные</w:t>
      </w:r>
      <w:r w:rsidR="00B503A0">
        <w:rPr>
          <w:rFonts w:ascii="Times New Roman" w:hAnsi="Times New Roman" w:cs="Times New Roman"/>
          <w:sz w:val="24"/>
          <w:szCs w:val="24"/>
        </w:rPr>
        <w:t xml:space="preserve"> основаны на принципе измере</w:t>
      </w:r>
      <w:r w:rsidRPr="00BB3392">
        <w:rPr>
          <w:rFonts w:ascii="Times New Roman" w:hAnsi="Times New Roman" w:cs="Times New Roman"/>
          <w:sz w:val="24"/>
          <w:szCs w:val="24"/>
        </w:rPr>
        <w:t>ния перепада давления, возникающего в процессе удара струи о твердое тело непосредственн</w:t>
      </w:r>
      <w:r w:rsidR="00B503A0">
        <w:rPr>
          <w:rFonts w:ascii="Times New Roman" w:hAnsi="Times New Roman" w:cs="Times New Roman"/>
          <w:sz w:val="24"/>
          <w:szCs w:val="24"/>
        </w:rPr>
        <w:t>о или через слой измеряемого ве</w:t>
      </w:r>
      <w:r w:rsidRPr="00BB3392">
        <w:rPr>
          <w:rFonts w:ascii="Times New Roman" w:hAnsi="Times New Roman" w:cs="Times New Roman"/>
          <w:sz w:val="24"/>
          <w:szCs w:val="24"/>
        </w:rPr>
        <w:t>щества.</w:t>
      </w:r>
    </w:p>
    <w:p w:rsidR="00BB3392" w:rsidRPr="00BB3392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3A0">
        <w:rPr>
          <w:rFonts w:ascii="Times New Roman" w:hAnsi="Times New Roman" w:cs="Times New Roman"/>
          <w:b/>
          <w:i/>
          <w:sz w:val="24"/>
          <w:szCs w:val="24"/>
        </w:rPr>
        <w:t>Расходомеры с суживающими устройствами</w:t>
      </w:r>
      <w:r w:rsidRPr="00BB3392">
        <w:rPr>
          <w:rFonts w:ascii="Times New Roman" w:hAnsi="Times New Roman" w:cs="Times New Roman"/>
          <w:sz w:val="24"/>
          <w:szCs w:val="24"/>
        </w:rPr>
        <w:t xml:space="preserve"> — важнейшие среди расходомеров перемен</w:t>
      </w:r>
      <w:r w:rsidR="00B503A0">
        <w:rPr>
          <w:rFonts w:ascii="Times New Roman" w:hAnsi="Times New Roman" w:cs="Times New Roman"/>
          <w:sz w:val="24"/>
          <w:szCs w:val="24"/>
        </w:rPr>
        <w:t>ного перепада давления. Достоин</w:t>
      </w:r>
      <w:r w:rsidRPr="00BB3392">
        <w:rPr>
          <w:rFonts w:ascii="Times New Roman" w:hAnsi="Times New Roman" w:cs="Times New Roman"/>
          <w:sz w:val="24"/>
          <w:szCs w:val="24"/>
        </w:rPr>
        <w:t xml:space="preserve">ства этих расходомеров: исключительная универсальность (пригодны для измерения расхода любых одно- и двухфазных сред, расходов самых различных значений в трубах </w:t>
      </w:r>
      <w:r w:rsidR="00B503A0">
        <w:rPr>
          <w:rFonts w:ascii="Times New Roman" w:hAnsi="Times New Roman" w:cs="Times New Roman"/>
          <w:sz w:val="24"/>
          <w:szCs w:val="24"/>
        </w:rPr>
        <w:t>практичес</w:t>
      </w:r>
      <w:r w:rsidRPr="00BB3392">
        <w:rPr>
          <w:rFonts w:ascii="Times New Roman" w:hAnsi="Times New Roman" w:cs="Times New Roman"/>
          <w:sz w:val="24"/>
          <w:szCs w:val="24"/>
        </w:rPr>
        <w:t>ки любого диаметра и при любых давлениях и температурах); отсутствие потребности в поверочных стендах при применении стандартных суживающих устройств, устанавливаемых в трубах диаметром более 50 мм; про</w:t>
      </w:r>
      <w:r w:rsidR="00B503A0">
        <w:rPr>
          <w:rFonts w:ascii="Times New Roman" w:hAnsi="Times New Roman" w:cs="Times New Roman"/>
          <w:sz w:val="24"/>
          <w:szCs w:val="24"/>
        </w:rPr>
        <w:t>стота комплектации и низкая сто</w:t>
      </w:r>
      <w:r w:rsidRPr="00BB3392">
        <w:rPr>
          <w:rFonts w:ascii="Times New Roman" w:hAnsi="Times New Roman" w:cs="Times New Roman"/>
          <w:sz w:val="24"/>
          <w:szCs w:val="24"/>
        </w:rPr>
        <w:t xml:space="preserve">имость расходомера, так как </w:t>
      </w:r>
      <w:r w:rsidRPr="00BB3392">
        <w:rPr>
          <w:rFonts w:ascii="Times New Roman" w:hAnsi="Times New Roman" w:cs="Times New Roman"/>
          <w:sz w:val="24"/>
          <w:szCs w:val="24"/>
        </w:rPr>
        <w:lastRenderedPageBreak/>
        <w:t>индивидуально изготавливается только суживающее устро</w:t>
      </w:r>
      <w:r w:rsidR="00B503A0">
        <w:rPr>
          <w:rFonts w:ascii="Times New Roman" w:hAnsi="Times New Roman" w:cs="Times New Roman"/>
          <w:sz w:val="24"/>
          <w:szCs w:val="24"/>
        </w:rPr>
        <w:t>йство, все остальные комплектую</w:t>
      </w:r>
      <w:r w:rsidRPr="00BB3392">
        <w:rPr>
          <w:rFonts w:ascii="Times New Roman" w:hAnsi="Times New Roman" w:cs="Times New Roman"/>
          <w:sz w:val="24"/>
          <w:szCs w:val="24"/>
        </w:rPr>
        <w:t>щие выпускаются заводами</w:t>
      </w:r>
      <w:r w:rsidR="00B503A0">
        <w:rPr>
          <w:rFonts w:ascii="Times New Roman" w:hAnsi="Times New Roman" w:cs="Times New Roman"/>
          <w:sz w:val="24"/>
          <w:szCs w:val="24"/>
        </w:rPr>
        <w:t xml:space="preserve"> серийно и в достаточных количе</w:t>
      </w:r>
      <w:r w:rsidRPr="00BB3392">
        <w:rPr>
          <w:rFonts w:ascii="Times New Roman" w:hAnsi="Times New Roman" w:cs="Times New Roman"/>
          <w:sz w:val="24"/>
          <w:szCs w:val="24"/>
        </w:rPr>
        <w:t>ствах.</w:t>
      </w:r>
    </w:p>
    <w:p w:rsidR="00BB3392" w:rsidRDefault="00BB3392" w:rsidP="00BB33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2">
        <w:rPr>
          <w:rFonts w:ascii="Times New Roman" w:hAnsi="Times New Roman" w:cs="Times New Roman"/>
          <w:sz w:val="24"/>
          <w:szCs w:val="24"/>
        </w:rPr>
        <w:t>Их принцип действия осно</w:t>
      </w:r>
      <w:r w:rsidR="00B503A0">
        <w:rPr>
          <w:rFonts w:ascii="Times New Roman" w:hAnsi="Times New Roman" w:cs="Times New Roman"/>
          <w:sz w:val="24"/>
          <w:szCs w:val="24"/>
        </w:rPr>
        <w:t>ван на зависимости перепада дав</w:t>
      </w:r>
      <w:r w:rsidRPr="00BB3392">
        <w:rPr>
          <w:rFonts w:ascii="Times New Roman" w:hAnsi="Times New Roman" w:cs="Times New Roman"/>
          <w:sz w:val="24"/>
          <w:szCs w:val="24"/>
        </w:rPr>
        <w:t>ления, создаваемого суживающим устро</w:t>
      </w:r>
      <w:r w:rsidR="00B503A0">
        <w:rPr>
          <w:rFonts w:ascii="Times New Roman" w:hAnsi="Times New Roman" w:cs="Times New Roman"/>
          <w:sz w:val="24"/>
          <w:szCs w:val="24"/>
        </w:rPr>
        <w:t>йством, в результате ко</w:t>
      </w:r>
      <w:r w:rsidRPr="00BB3392">
        <w:rPr>
          <w:rFonts w:ascii="Times New Roman" w:hAnsi="Times New Roman" w:cs="Times New Roman"/>
          <w:sz w:val="24"/>
          <w:szCs w:val="24"/>
        </w:rPr>
        <w:t>торого происходит преобраз</w:t>
      </w:r>
      <w:r w:rsidR="00B503A0">
        <w:rPr>
          <w:rFonts w:ascii="Times New Roman" w:hAnsi="Times New Roman" w:cs="Times New Roman"/>
          <w:sz w:val="24"/>
          <w:szCs w:val="24"/>
        </w:rPr>
        <w:t>ование части потенциальной энер</w:t>
      </w:r>
      <w:r w:rsidRPr="00BB3392">
        <w:rPr>
          <w:rFonts w:ascii="Times New Roman" w:hAnsi="Times New Roman" w:cs="Times New Roman"/>
          <w:sz w:val="24"/>
          <w:szCs w:val="24"/>
        </w:rPr>
        <w:t>гии потока в кинетическую, от расхода газа.</w:t>
      </w:r>
    </w:p>
    <w:p w:rsidR="00DE4C7A" w:rsidRDefault="00DE4C7A" w:rsidP="00DE4C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7DF6079" wp14:editId="0A5B9A7A">
            <wp:extent cx="4257675" cy="425140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2672" cy="425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612F" w:rsidRDefault="00F8612F" w:rsidP="00B503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3A0" w:rsidRDefault="00F8612F" w:rsidP="00B503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2A49BC" w:rsidRDefault="002A49BC" w:rsidP="002A49BC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 – это…</w:t>
      </w:r>
    </w:p>
    <w:p w:rsidR="002A49BC" w:rsidRDefault="002A49BC" w:rsidP="002A49BC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определения: расходомер, счетчик и расходомер со счетчиком.</w:t>
      </w:r>
    </w:p>
    <w:p w:rsidR="002A49BC" w:rsidRDefault="002A49BC" w:rsidP="002A49BC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измеряют количество вещества? В чем измеряют расход?</w:t>
      </w:r>
    </w:p>
    <w:p w:rsidR="00DE4C7A" w:rsidRDefault="00DE4C7A" w:rsidP="002A49BC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контроля и учета.</w:t>
      </w:r>
    </w:p>
    <w:p w:rsidR="00DE4C7A" w:rsidRDefault="00DE4C7A" w:rsidP="00DE4C7A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у</w:t>
      </w:r>
      <w:r w:rsidRPr="00DE4C7A">
        <w:rPr>
          <w:rFonts w:ascii="Times New Roman" w:hAnsi="Times New Roman" w:cs="Times New Roman"/>
          <w:sz w:val="24"/>
          <w:szCs w:val="24"/>
        </w:rPr>
        <w:t>стройств учета расхода газа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4C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C7A" w:rsidRDefault="00DE4C7A" w:rsidP="00DE4C7A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C7A">
        <w:rPr>
          <w:rFonts w:ascii="Times New Roman" w:hAnsi="Times New Roman" w:cs="Times New Roman"/>
          <w:sz w:val="24"/>
          <w:szCs w:val="24"/>
        </w:rPr>
        <w:t>Требования, предъявляемые к приборам для коммерческого учета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4C7A" w:rsidRPr="002A49BC" w:rsidRDefault="00DE4C7A" w:rsidP="00DE4C7A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р</w:t>
      </w:r>
      <w:r w:rsidRPr="00DE4C7A">
        <w:rPr>
          <w:rFonts w:ascii="Times New Roman" w:hAnsi="Times New Roman" w:cs="Times New Roman"/>
          <w:sz w:val="24"/>
          <w:szCs w:val="24"/>
        </w:rPr>
        <w:t>асходомеры переменного перепада давления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E4C7A" w:rsidRPr="002A49BC" w:rsidSect="00BB3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970"/>
    <w:multiLevelType w:val="hybridMultilevel"/>
    <w:tmpl w:val="77988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78DC"/>
    <w:multiLevelType w:val="hybridMultilevel"/>
    <w:tmpl w:val="D6309A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5E62DA9"/>
    <w:multiLevelType w:val="hybridMultilevel"/>
    <w:tmpl w:val="DF988E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6D27259"/>
    <w:multiLevelType w:val="hybridMultilevel"/>
    <w:tmpl w:val="0504E3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A5CCD"/>
    <w:multiLevelType w:val="hybridMultilevel"/>
    <w:tmpl w:val="9DF2C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E2B71"/>
    <w:multiLevelType w:val="hybridMultilevel"/>
    <w:tmpl w:val="D6B0AA5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92"/>
    <w:rsid w:val="002A49BC"/>
    <w:rsid w:val="002C1FCD"/>
    <w:rsid w:val="00833768"/>
    <w:rsid w:val="008402E5"/>
    <w:rsid w:val="00B503A0"/>
    <w:rsid w:val="00BB3392"/>
    <w:rsid w:val="00BC5787"/>
    <w:rsid w:val="00DE1134"/>
    <w:rsid w:val="00DE4C7A"/>
    <w:rsid w:val="00EC41D6"/>
    <w:rsid w:val="00F03974"/>
    <w:rsid w:val="00F55AC0"/>
    <w:rsid w:val="00F8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38E6"/>
  <w15:chartTrackingRefBased/>
  <w15:docId w15:val="{A778AA0C-04EF-4AAF-AE23-1EE07A90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974"/>
    <w:pPr>
      <w:ind w:left="720"/>
      <w:contextualSpacing/>
    </w:pPr>
  </w:style>
  <w:style w:type="table" w:styleId="a4">
    <w:name w:val="Table Grid"/>
    <w:basedOn w:val="a1"/>
    <w:uiPriority w:val="39"/>
    <w:rsid w:val="0084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2025-01-26T14:45:00Z</dcterms:created>
  <dcterms:modified xsi:type="dcterms:W3CDTF">2025-01-26T15:35:00Z</dcterms:modified>
</cp:coreProperties>
</file>