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76" w:rsidRDefault="00C021D4">
      <w:pPr>
        <w:rPr>
          <w:rFonts w:ascii="Times New Roman" w:hAnsi="Times New Roman" w:cs="Times New Roman"/>
          <w:b/>
          <w:sz w:val="32"/>
          <w:szCs w:val="32"/>
        </w:rPr>
      </w:pPr>
      <w:r w:rsidRPr="00C021D4">
        <w:rPr>
          <w:rFonts w:ascii="Times New Roman" w:hAnsi="Times New Roman" w:cs="Times New Roman"/>
          <w:b/>
          <w:sz w:val="32"/>
          <w:szCs w:val="32"/>
        </w:rPr>
        <w:t>Техника штриха</w:t>
      </w:r>
    </w:p>
    <w:p w:rsidR="00C021D4" w:rsidRDefault="00C021D4" w:rsidP="00C021D4">
      <w:pPr>
        <w:pStyle w:val="richfactdown-paragraph"/>
      </w:pPr>
      <w:r>
        <w:t>Есть несколько техник штриха, которые используются в разных целях и независимо от стиля рисунка:</w:t>
      </w:r>
    </w:p>
    <w:p w:rsidR="00C021D4" w:rsidRDefault="00C021D4" w:rsidP="00C021D4">
      <w:pPr>
        <w:pStyle w:val="richfactdown-paragraph"/>
        <w:numPr>
          <w:ilvl w:val="0"/>
          <w:numId w:val="1"/>
        </w:numPr>
      </w:pPr>
      <w:r>
        <w:rPr>
          <w:rStyle w:val="a3"/>
        </w:rPr>
        <w:t>Прямолинейная техника.</w:t>
      </w:r>
      <w:r>
        <w:t xml:space="preserve"> Одна из самых популярных техник. Необходимо накладывать короткие, аккуратные линии параллельно друг другу. Работа осуществляется от куска и постепенно закрывает всё необходимое пространство. Применяется, чтобы сформировать форму предмета.</w:t>
      </w:r>
    </w:p>
    <w:p w:rsidR="00C021D4" w:rsidRDefault="00C021D4" w:rsidP="00C021D4">
      <w:pPr>
        <w:pStyle w:val="richfactdown-paragraph"/>
        <w:numPr>
          <w:ilvl w:val="0"/>
          <w:numId w:val="2"/>
        </w:numPr>
      </w:pPr>
      <w:r>
        <w:rPr>
          <w:rStyle w:val="a3"/>
        </w:rPr>
        <w:t>Контурная/фигурная техника.</w:t>
      </w:r>
      <w:r>
        <w:t xml:space="preserve"> Это сложный штрих, который следует форме фигуры. Он создаёт материальность.</w:t>
      </w:r>
    </w:p>
    <w:p w:rsidR="00C021D4" w:rsidRDefault="00C021D4" w:rsidP="00C021D4">
      <w:pPr>
        <w:pStyle w:val="richfactdown-paragraph"/>
        <w:numPr>
          <w:ilvl w:val="0"/>
          <w:numId w:val="3"/>
        </w:numPr>
      </w:pPr>
      <w:r>
        <w:rPr>
          <w:rStyle w:val="a3"/>
        </w:rPr>
        <w:t>Тушевка.</w:t>
      </w:r>
      <w:r>
        <w:t xml:space="preserve"> Грифель карандаша практически параллелен бумаге, а отдельных штрихов не видно. Такая техника является ошибкой в академическом рисунке.</w:t>
      </w:r>
    </w:p>
    <w:p w:rsidR="00C021D4" w:rsidRDefault="00C021D4" w:rsidP="00C021D4">
      <w:pPr>
        <w:pStyle w:val="richfactdown-paragraph"/>
        <w:numPr>
          <w:ilvl w:val="0"/>
          <w:numId w:val="4"/>
        </w:numPr>
      </w:pPr>
      <w:r>
        <w:rPr>
          <w:rStyle w:val="a3"/>
        </w:rPr>
        <w:t>Растушёвка.</w:t>
      </w:r>
      <w:r>
        <w:t xml:space="preserve"> Линии тушуются пальцем или специальным приспособлением. Иногда такая техника создаёт грязь на листе.</w:t>
      </w:r>
    </w:p>
    <w:p w:rsidR="00C021D4" w:rsidRPr="00C021D4" w:rsidRDefault="00C021D4" w:rsidP="00C021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t>Задачи штрихи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Разберем функционал академического 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штриха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какие художественные задачи он решает:</w:t>
      </w:r>
    </w:p>
    <w:p w:rsidR="00C021D4" w:rsidRPr="00C021D4" w:rsidRDefault="00C021D4" w:rsidP="00C02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Штриховка способствует созданию объема предмета.</w:t>
      </w:r>
    </w:p>
    <w:p w:rsidR="00C021D4" w:rsidRPr="00C021D4" w:rsidRDefault="00C021D4" w:rsidP="00C02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 формирует форму предмета, его рельеф.</w:t>
      </w:r>
    </w:p>
    <w:p w:rsidR="00C021D4" w:rsidRPr="00C021D4" w:rsidRDefault="00C021D4" w:rsidP="00C02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Текстура и материальность предмета также передается с помощью штриха.</w:t>
      </w:r>
    </w:p>
    <w:p w:rsidR="00C021D4" w:rsidRPr="00C021D4" w:rsidRDefault="00C021D4" w:rsidP="00C02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 — отличительная черта стиля художника. Несмотря на то, что академический штрих очень строгий, всё равно в нем отображается манера рисования художника. </w:t>
      </w:r>
    </w:p>
    <w:p w:rsidR="00C021D4" w:rsidRDefault="00C021D4" w:rsidP="00C021D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ED233" wp14:editId="79E2CA76">
            <wp:extent cx="5476673" cy="2943955"/>
            <wp:effectExtent l="0" t="0" r="0" b="8890"/>
            <wp:docPr id="1" name="Рисунок 1" descr="https://art-bogema.ru/wp-content/uploads/2020/02/4863380fabf90d56d1fbf84704643b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-bogema.ru/wp-content/uploads/2020/02/4863380fabf90d56d1fbf84704643b6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646" cy="294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D4" w:rsidRPr="00C021D4" w:rsidRDefault="00C021D4" w:rsidP="00C021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Техники академического штриха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Штриховка бывает разной по своим целям. То, какой штрих необходимо использовать, зависит от эффекта, который необходимо достичь. Техник штриховки всего несколько и их стоит освоить в совершенстве, чтобы достигнуть высокого результата.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Прямолинейная техника — одна из самых популярных техник. Процесс заключается в том, что необходимо накладывать короткие, аккуратные линии параллельно друг другу. Работа осуществляется от куска и постепенно закрывает всё необходимое пространство. Используется такая техника для формирования формы предмета.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Контурная/фигурная техника — сложный штрих, который следует форме фигуры. Создает материальность.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Тушевк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грифель карандаша практически параллелен бумаге, отдельных штрихов не видно. Такая техника является ошибкой в академическом рисунке.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Растушевка — линии тушуются пальцем или специальным приспособлением. Иногда такая техника создает грязь на листе.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и техники штриховки в нашей студии изучаются на первом занятии вместе с разбором карандашей. На достижение высокого уровня штриховки может уйти много лет работы. </w:t>
      </w:r>
    </w:p>
    <w:p w:rsid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8F6CBD" wp14:editId="404B626E">
            <wp:extent cx="4229616" cy="3195496"/>
            <wp:effectExtent l="0" t="0" r="0" b="5080"/>
            <wp:docPr id="2" name="Рисунок 2" descr="https://art-bogema.ru/wp-content/uploads/2020/02/depositphotos_16646985-stock-photo-pencil-draw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t-bogema.ru/wp-content/uploads/2020/02/depositphotos_16646985-stock-photo-pencil-drawin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64" cy="319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D96" w:rsidRDefault="00D76D96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3634" cy="3234179"/>
            <wp:effectExtent l="0" t="0" r="1270" b="4445"/>
            <wp:docPr id="19" name="Рисунок 19" descr="C:\Users\Валентина\Desktop\виды штрихов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esktop\виды штрихов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8" r="3190"/>
                    <a:stretch/>
                  </pic:blipFill>
                  <pic:spPr bwMode="auto">
                    <a:xfrm>
                      <a:off x="0" y="0"/>
                      <a:ext cx="4516363" cy="32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D96" w:rsidRDefault="00D76D96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74332" cy="5038550"/>
            <wp:effectExtent l="0" t="0" r="0" b="0"/>
            <wp:docPr id="20" name="Рисунок 20" descr="C:\Users\Валентина\Desktop\типы штрих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Desktop\типы штрихов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5" t="5319" r="4359" b="1134"/>
                    <a:stretch/>
                  </pic:blipFill>
                  <pic:spPr bwMode="auto">
                    <a:xfrm>
                      <a:off x="0" y="0"/>
                      <a:ext cx="3782630" cy="504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D96" w:rsidRPr="00C021D4" w:rsidRDefault="00D76D96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49438" cy="4435788"/>
            <wp:effectExtent l="0" t="0" r="8890" b="3175"/>
            <wp:docPr id="21" name="Рисунок 21" descr="C:\Users\Валентина\Desktop\Screenshot 2024-05-10 at 06-33-06 Rf1EjRVt4Fg.jpg (Изображение JPEG 807 × 807 пикселей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нтина\Desktop\Screenshot 2024-05-10 at 06-33-06 Rf1EjRVt4Fg.jpg (Изображение JPEG 807 × 807 пикселей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" t="626" r="1171" b="4175"/>
                    <a:stretch/>
                  </pic:blipFill>
                  <pic:spPr bwMode="auto">
                    <a:xfrm>
                      <a:off x="0" y="0"/>
                      <a:ext cx="6451299" cy="443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1D4" w:rsidRPr="00C021D4" w:rsidRDefault="00C021D4" w:rsidP="00C021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Проце</w:t>
      </w:r>
      <w:proofErr w:type="gramStart"/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t>сс штр</w:t>
      </w:r>
      <w:proofErr w:type="gramEnd"/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t>иховки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 овладении академического штриха необходимо придерживаться правил:</w:t>
      </w:r>
    </w:p>
    <w:p w:rsidR="00C021D4" w:rsidRPr="00C021D4" w:rsidRDefault="00C021D4" w:rsidP="00C02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Работайте запястьем, рука должна висеть, а не опираться на планшет, таким 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сможете достичь самой большой подвижности руки.</w:t>
      </w:r>
    </w:p>
    <w:p w:rsidR="00C021D4" w:rsidRPr="00C021D4" w:rsidRDefault="00C021D4" w:rsidP="00C02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лист остается в одном положении. Ваша задача — научиться штриховать в разных направлениях, не изменяя наклона листа. </w:t>
      </w:r>
    </w:p>
    <w:p w:rsidR="00C021D4" w:rsidRPr="00C021D4" w:rsidRDefault="00C021D4" w:rsidP="00C02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Уделяйте отработке штриховки максимальное количество времени вне занятий студии. Штрихуйте большие плоскости, выполняйте тоновые растяжки. </w:t>
      </w:r>
    </w:p>
    <w:p w:rsidR="00C021D4" w:rsidRPr="00C021D4" w:rsidRDefault="00C021D4" w:rsidP="00C02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изменяйте штрих в процессе работы над предметом. Однородность штриха помогает создать форму и материальность предмета. Можете решить, какой штрих использовать, в самом начале работы.</w:t>
      </w:r>
    </w:p>
    <w:p w:rsidR="00C021D4" w:rsidRPr="00C021D4" w:rsidRDefault="00C021D4" w:rsidP="00C02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совмещать несколько техник штриховки в одном рисунке.</w:t>
      </w:r>
    </w:p>
    <w:p w:rsidR="00C021D4" w:rsidRPr="00C021D4" w:rsidRDefault="00C021D4" w:rsidP="00C02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в том темпе, который комфортный для Вас в данный период обучения. Спешка зачастую приводит к тому, что штрих становится лохматым и кривым, из-за чего работа выглядит неаккуратной и небрежной.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помнить главное — только постоянная практика приводит к хорошему результату.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FB081" wp14:editId="3BC320F3">
            <wp:extent cx="3326105" cy="4474723"/>
            <wp:effectExtent l="0" t="0" r="8255" b="2540"/>
            <wp:docPr id="3" name="Рисунок 3" descr="https://art-bogema.ru/wp-content/uploads/2020/02/262820249_3fbe0337158eabba0fef02c77c5553dd_8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t-bogema.ru/wp-content/uploads/2020/02/262820249_3fbe0337158eabba0fef02c77c5553dd_8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003" cy="448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72F">
        <w:rPr>
          <w:noProof/>
          <w:lang w:eastAsia="ru-RU"/>
        </w:rPr>
        <w:drawing>
          <wp:inline distT="0" distB="0" distL="0" distR="0" wp14:anchorId="09C9154F" wp14:editId="3F8026B6">
            <wp:extent cx="3137521" cy="3657600"/>
            <wp:effectExtent l="0" t="0" r="6350" b="0"/>
            <wp:docPr id="17" name="Рисунок 17" descr="https://artnow.ru/img/111000/1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tnow.ru/img/111000/111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5" t="9552" r="23113" b="10108"/>
                    <a:stretch/>
                  </pic:blipFill>
                  <pic:spPr bwMode="auto">
                    <a:xfrm>
                      <a:off x="0" y="0"/>
                      <a:ext cx="3137529" cy="365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1D4" w:rsidRPr="00C021D4" w:rsidRDefault="00C021D4" w:rsidP="00C021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t>Ошибки, которые допускают во время работы над рисунком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самостоятельном изучении штриха, достаточно легко допустить ряд ошибок. Для того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избежать этого, следуйте следующим советам. 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быть свободным. Идеальные линии не сделают рисунок совершенным. Ваше изображение будет выглядеть искусственно, нереалистично, при этом готовый результат не удовлетворит после многочасовой работы. 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Вносите минимальные правки ластики, если определенный участок не получился, можно доработать его с помощью последующего наслоения. При использовании ластика изменяется текстура бумаги и фактура штриха, практически невозможно избежать залипания пигмента и пятна в таком случае. 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белых пятен. Исключение — блики.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Штриховка должна быть целостной, не должны вылезать на передний план отдельные линии.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аккуратно, следите за процессом. Приступая к выполнению работы у Вас должен быть четкий алгоритм действий. 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элементы работы должны быть выполнены тщательно. Любая неточность в академическом рисунке портит всю работу. 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Экспериментируйте с техниками. Подбирайте ту технику, которая подходит для определенного предмета на одном рисунке.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Используйте карандаши разной мягкости. Если не получается достичь необходимой тональности наслоением штриха, то можете использовать более 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мягкий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карандаши. Давить на грифель нельзя, при этом 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необходимого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вы не сможете достичь. </w:t>
      </w:r>
    </w:p>
    <w:p w:rsidR="00C021D4" w:rsidRPr="00C021D4" w:rsidRDefault="00C021D4" w:rsidP="00C02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Практикуйтесь. В самом начале обучения вы будете допускать большое количество ошибок в штриховке, достичь положительного и качественного результата можно только благодаря постоянной практике. Вам следует нарабатывать руку, научить её работать правильно и свободно.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1D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17A4E5AE" wp14:editId="2C0BFA50">
            <wp:extent cx="2899430" cy="4092109"/>
            <wp:effectExtent l="0" t="0" r="0" b="3810"/>
            <wp:docPr id="4" name="Рисунок 4" descr="https://art-bogema.ru/wp-content/uploads/2020/02/a2f1cf39f0db40ad84680bf577ae81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t-bogema.ru/wp-content/uploads/2020/02/a2f1cf39f0db40ad84680bf577ae81ef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98" cy="40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7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8B172F">
        <w:rPr>
          <w:noProof/>
          <w:lang w:eastAsia="ru-RU"/>
        </w:rPr>
        <w:drawing>
          <wp:inline distT="0" distB="0" distL="0" distR="0" wp14:anchorId="4D122E74" wp14:editId="09453F13">
            <wp:extent cx="3104298" cy="3521413"/>
            <wp:effectExtent l="0" t="0" r="1270" b="3175"/>
            <wp:docPr id="18" name="Рисунок 18" descr="https://artnow.ru/img/114000/11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tnow.ru/img/114000/114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2" r="19764" b="7892"/>
                    <a:stretch/>
                  </pic:blipFill>
                  <pic:spPr bwMode="auto">
                    <a:xfrm>
                      <a:off x="0" y="0"/>
                      <a:ext cx="3112956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1D4" w:rsidRPr="00C021D4" w:rsidRDefault="00C021D4" w:rsidP="00C021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практиковать штриховку?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изучении академического рисунка мы всегда советуем работать с преподавателем, в дальнейшем Вы сможете уже рисовать более самостоятельно. Но если у Вас нет возможности присоединиться в группу с профессиональным преподавателем, который сразу сможет исправить ошибки и подсказать, как правильно исправить ошибки, то можно самостоятельно практиковать штриховку.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ряд упражнений, которые помогут освоить эти техники.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Тональная полоса — первым шагом рисуем вытянутый прямоугольник, делим его на 5-7 ровных частей и приступаем к штриховке. Мы должны создать ровный градиент от самого светлого к самому темному.  Таким 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практикуем набор тона. Помним, что тон мы набираем с помощью интенсивности тона, который достигается наложением штриха. 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Тональный круг — рисуем круг и создаем градиент внутри его, при этом Вы можете работать фигурным штрихом, отрабатывая набор тона и фигурный штриховку одновременно.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 — упражнение на набор тона в разных направлениях. Намечаем многоугольник и уменьшаем тональность по направлению к центру.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Важнейшее упражнение — постоянная практика, можно штриховать на любом предмете, бумаге, любым материалом, Уделяйте минимум 15 минут в день на отработку штриха.</w:t>
      </w:r>
    </w:p>
    <w:p w:rsid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A69A33" wp14:editId="74766713">
            <wp:extent cx="5145932" cy="3204762"/>
            <wp:effectExtent l="0" t="0" r="0" b="0"/>
            <wp:docPr id="5" name="Рисунок 5" descr="https://art-bogema.ru/wp-content/uploads/2020/02/techniqu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t-bogema.ru/wp-content/uploads/2020/02/technique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t="5779" r="5419" b="6275"/>
                    <a:stretch/>
                  </pic:blipFill>
                  <pic:spPr bwMode="auto">
                    <a:xfrm>
                      <a:off x="0" y="0"/>
                      <a:ext cx="5147584" cy="320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E28" w:rsidRDefault="005D1E28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E28" w:rsidRDefault="005D1E28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B5DC17" wp14:editId="2CE51B55">
            <wp:extent cx="5252936" cy="3402241"/>
            <wp:effectExtent l="0" t="0" r="5080" b="8255"/>
            <wp:docPr id="6" name="Рисунок 6" descr="https://i.pinimg.com/originals/e5/07/df/e507dfe25d7cdce52a32f9c38ac33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e5/07/df/e507dfe25d7cdce52a32f9c38ac33b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0"/>
                    <a:stretch/>
                  </pic:blipFill>
                  <pic:spPr bwMode="auto">
                    <a:xfrm>
                      <a:off x="0" y="0"/>
                      <a:ext cx="5266512" cy="341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E28" w:rsidRDefault="005D1E28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518B3E" wp14:editId="025D8EC7">
            <wp:extent cx="3198619" cy="4269727"/>
            <wp:effectExtent l="0" t="0" r="1905" b="0"/>
            <wp:docPr id="7" name="Рисунок 7" descr="https://i.pinimg.com/originals/c3/bb/2f/c3bb2fa23fdb216f48408ba394023a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originals/c3/bb/2f/c3bb2fa23fdb216f48408ba394023ae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55" cy="42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5AC">
        <w:rPr>
          <w:noProof/>
          <w:lang w:eastAsia="ru-RU"/>
        </w:rPr>
        <w:drawing>
          <wp:inline distT="0" distB="0" distL="0" distR="0" wp14:anchorId="694F426F" wp14:editId="684A5BF8">
            <wp:extent cx="3268494" cy="4208747"/>
            <wp:effectExtent l="0" t="0" r="8255" b="1905"/>
            <wp:docPr id="16" name="Рисунок 16" descr="https://i.pinimg.com/originals/ec/29/39/ec29397615ad1ab7c6cc088f3b495f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ec/29/39/ec29397615ad1ab7c6cc088f3b495f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" t="14537" r="16901" b="8321"/>
                    <a:stretch/>
                  </pic:blipFill>
                  <pic:spPr bwMode="auto">
                    <a:xfrm>
                      <a:off x="0" y="0"/>
                      <a:ext cx="3268515" cy="420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E28" w:rsidRDefault="005D1E28" w:rsidP="005D1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FBA523" wp14:editId="7CA78767">
            <wp:extent cx="3345650" cy="4153711"/>
            <wp:effectExtent l="0" t="0" r="7620" b="0"/>
            <wp:docPr id="8" name="Рисунок 8" descr="https://i.pinimg.com/736x/7c/41/8c/7c418cfa1a1a7b247daa7cb62eff1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736x/7c/41/8c/7c418cfa1a1a7b247daa7cb62eff11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0" r="21242" b="11750"/>
                    <a:stretch/>
                  </pic:blipFill>
                  <pic:spPr bwMode="auto">
                    <a:xfrm>
                      <a:off x="0" y="0"/>
                      <a:ext cx="3363228" cy="41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53EC955" wp14:editId="0E78004A">
            <wp:extent cx="3073940" cy="4111238"/>
            <wp:effectExtent l="0" t="0" r="0" b="3810"/>
            <wp:docPr id="9" name="Рисунок 9" descr="https://i.pinimg.com/originals/f0/28/9e/f0289ea2fd4ac6e0c46edf15eeda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pinimg.com/originals/f0/28/9e/f0289ea2fd4ac6e0c46edf15eeda3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7" t="6982" r="14288" b="11970"/>
                    <a:stretch/>
                  </pic:blipFill>
                  <pic:spPr bwMode="auto">
                    <a:xfrm>
                      <a:off x="0" y="0"/>
                      <a:ext cx="3086907" cy="412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5AC" w:rsidRDefault="005D1E28" w:rsidP="005D1E28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C8E6327" wp14:editId="1BDD6E50">
            <wp:extent cx="2859248" cy="3190672"/>
            <wp:effectExtent l="0" t="0" r="0" b="0"/>
            <wp:docPr id="10" name="Рисунок 10" descr="https://i.pinimg.com/originals/b2/da/04/b2da04d017c3840069d30ab8d03f8f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pinimg.com/originals/b2/da/04/b2da04d017c3840069d30ab8d03f8f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" t="22861" r="17841" b="10549"/>
                    <a:stretch/>
                  </pic:blipFill>
                  <pic:spPr bwMode="auto">
                    <a:xfrm>
                      <a:off x="0" y="0"/>
                      <a:ext cx="2867921" cy="32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5AC">
        <w:rPr>
          <w:noProof/>
          <w:lang w:eastAsia="ru-RU"/>
        </w:rPr>
        <w:drawing>
          <wp:inline distT="0" distB="0" distL="0" distR="0" wp14:anchorId="022F2F77" wp14:editId="1D1DEB39">
            <wp:extent cx="2258077" cy="3180944"/>
            <wp:effectExtent l="0" t="0" r="8890" b="635"/>
            <wp:docPr id="13" name="Рисунок 13" descr="https://i.pinimg.com/originals/82/62/e8/8262e8673c3b95e4b668b3fb4fccab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82/62/e8/8262e8673c3b95e4b668b3fb4fccab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7" t="12778" r="13145" b="11253"/>
                    <a:stretch/>
                  </pic:blipFill>
                  <pic:spPr bwMode="auto">
                    <a:xfrm>
                      <a:off x="0" y="0"/>
                      <a:ext cx="2259093" cy="318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25AC">
        <w:rPr>
          <w:noProof/>
          <w:lang w:eastAsia="ru-RU"/>
        </w:rPr>
        <w:t xml:space="preserve"> </w:t>
      </w:r>
    </w:p>
    <w:p w:rsidR="005D1E28" w:rsidRDefault="005D1E28" w:rsidP="005D1E28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31E858" wp14:editId="3A89D799">
            <wp:extent cx="2984474" cy="2636196"/>
            <wp:effectExtent l="0" t="0" r="6985" b="0"/>
            <wp:docPr id="11" name="Рисунок 11" descr="https://i.pinimg.com/originals/4d/d0/a0/4dd0a07570b00a7bcc1ec84fbc2fce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originals/4d/d0/a0/4dd0a07570b00a7bcc1ec84fbc2fce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0" t="16106" r="4816" b="11733"/>
                    <a:stretch/>
                  </pic:blipFill>
                  <pic:spPr bwMode="auto">
                    <a:xfrm>
                      <a:off x="0" y="0"/>
                      <a:ext cx="2988725" cy="263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25AC">
        <w:rPr>
          <w:noProof/>
          <w:lang w:eastAsia="ru-RU"/>
        </w:rPr>
        <w:t xml:space="preserve"> </w:t>
      </w:r>
      <w:r w:rsidR="003925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6B150" wp14:editId="4D0D42C6">
            <wp:extent cx="2466760" cy="2636196"/>
            <wp:effectExtent l="0" t="0" r="0" b="0"/>
            <wp:docPr id="14" name="Рисунок 14" descr="C:\Users\Валентина\Desktop\Screenshot 2024-05-10 at 06-45-04 Техника штриха 2 тыс изображений найдено в Яндекс Картинка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esktop\Screenshot 2024-05-10 at 06-45-04 Техника штриха 2 тыс изображений найдено в Яндекс Картинках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12" cy="26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E28" w:rsidRPr="00C021D4" w:rsidRDefault="003925AC" w:rsidP="005D1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254E92" wp14:editId="21E9BB46">
            <wp:extent cx="4202348" cy="3565793"/>
            <wp:effectExtent l="0" t="0" r="8255" b="0"/>
            <wp:docPr id="15" name="Рисунок 15" descr="https://papik.pro/uploads/posts/2023-02/1675310368_papik-pro-p-yabloko-i-grusha-risunok-karandashom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ik.pro/uploads/posts/2023-02/1675310368_papik-pro-p-yabloko-i-grusha-risunok-karandashom-2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562" cy="356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D4" w:rsidRPr="00C021D4" w:rsidRDefault="00C021D4" w:rsidP="00C021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1D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Выбор карандашей</w:t>
      </w: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выполнять правильный академический штрих, используйте классические, проверенные марки карандашей. Карандаши затачивайте с помощью резака (канцелярского ножа). Так можно достичь длинного грифеля, которым будет удобно работать. </w:t>
      </w:r>
    </w:p>
    <w:p w:rsidR="00C021D4" w:rsidRDefault="00C021D4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Имейте при себе карандаши разной мягкости. В рабочем арсенале должны быть карандаши трех разных обозначений. </w:t>
      </w:r>
      <w:proofErr w:type="gramStart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</w:t>
      </w:r>
      <w:proofErr w:type="gramEnd"/>
      <w:r w:rsidRPr="00C0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мягкий используйте для теневых участков, твердые — для световых элементов. Мягкими карандашами работайте в самом конце, когда уже не удается добиться темноты с помощью штриха. </w:t>
      </w:r>
    </w:p>
    <w:p w:rsidR="00942A63" w:rsidRDefault="00942A63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0307BDC" wp14:editId="179A88EB">
            <wp:extent cx="4984737" cy="5262664"/>
            <wp:effectExtent l="0" t="0" r="6985" b="0"/>
            <wp:docPr id="22" name="Рисунок 22" descr="Derwent Medium (набор из 12 шту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rwent Medium (набор из 12 штук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t="5271" r="8792" b="8652"/>
                    <a:stretch/>
                  </pic:blipFill>
                  <pic:spPr bwMode="auto">
                    <a:xfrm>
                      <a:off x="0" y="0"/>
                      <a:ext cx="5003862" cy="528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42A63" w:rsidRPr="00942A63" w:rsidRDefault="00942A63" w:rsidP="009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Derwent</w:t>
      </w:r>
      <w:proofErr w:type="spellEnd"/>
      <w:r w:rsidRPr="0094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4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Medium</w:t>
      </w:r>
      <w:proofErr w:type="spellEnd"/>
      <w:r w:rsidRPr="0094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(набор из 12 штук)</w:t>
      </w:r>
    </w:p>
    <w:p w:rsidR="00942A63" w:rsidRPr="00942A63" w:rsidRDefault="00942A63" w:rsidP="009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Доступные в разных наборах карандаши от </w:t>
      </w:r>
      <w:proofErr w:type="spellStart"/>
      <w:r w:rsidRPr="00942A63">
        <w:rPr>
          <w:rFonts w:ascii="Times New Roman" w:eastAsia="Times New Roman" w:hAnsi="Times New Roman" w:cs="Times New Roman"/>
          <w:sz w:val="24"/>
          <w:szCs w:val="24"/>
          <w:lang w:eastAsia="ru-RU"/>
        </w:rPr>
        <w:t>Derwent</w:t>
      </w:r>
      <w:proofErr w:type="spellEnd"/>
      <w:r w:rsidRPr="0094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подходят как для начинающих, так и для профессионалов. Вы сможете выбрать наборы мягких, средних и жестких карандашей, которые, как отмечают люди, легко точить. Это позволяет выполнять детальную работу, а также штриховку. Шестигранная форма облегчает захват карандаша.</w:t>
      </w:r>
    </w:p>
    <w:p w:rsidR="00942A63" w:rsidRPr="00C021D4" w:rsidRDefault="00942A63" w:rsidP="00C02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1D4" w:rsidRPr="00C021D4" w:rsidRDefault="00C021D4" w:rsidP="00C021D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C021D4" w:rsidRPr="00C021D4" w:rsidSect="005D1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962"/>
    <w:multiLevelType w:val="multilevel"/>
    <w:tmpl w:val="B94878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679FD"/>
    <w:multiLevelType w:val="multilevel"/>
    <w:tmpl w:val="3D58ED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C3FB6"/>
    <w:multiLevelType w:val="multilevel"/>
    <w:tmpl w:val="F75C3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A698F"/>
    <w:multiLevelType w:val="multilevel"/>
    <w:tmpl w:val="CA4A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54E74"/>
    <w:multiLevelType w:val="multilevel"/>
    <w:tmpl w:val="E6004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80849"/>
    <w:multiLevelType w:val="multilevel"/>
    <w:tmpl w:val="1A40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954073"/>
    <w:multiLevelType w:val="multilevel"/>
    <w:tmpl w:val="8994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D4"/>
    <w:rsid w:val="002B7046"/>
    <w:rsid w:val="003925AC"/>
    <w:rsid w:val="00573576"/>
    <w:rsid w:val="005D1E28"/>
    <w:rsid w:val="008B172F"/>
    <w:rsid w:val="00942A63"/>
    <w:rsid w:val="00C021D4"/>
    <w:rsid w:val="00D7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21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C0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21D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21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C0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2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21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C0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21D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21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C0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2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microsoft.com/office/2007/relationships/hdphoto" Target="media/hdphoto3.wdp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microsoft.com/office/2007/relationships/hdphoto" Target="media/hdphoto4.wdp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5.jpeg"/><Relationship Id="rId33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2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microsoft.com/office/2007/relationships/hdphoto" Target="media/hdphoto5.wdp"/><Relationship Id="rId28" Type="http://schemas.microsoft.com/office/2007/relationships/hdphoto" Target="media/hdphoto6.wdp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microsoft.com/office/2007/relationships/hdphoto" Target="media/hdphoto7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19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2024-05-10T03:25:00Z</dcterms:created>
  <dcterms:modified xsi:type="dcterms:W3CDTF">2024-05-10T04:35:00Z</dcterms:modified>
</cp:coreProperties>
</file>