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DE7" w:rsidRDefault="00D31DE7" w:rsidP="00D31DE7">
      <w:pPr>
        <w:jc w:val="center"/>
        <w:rPr>
          <w:rFonts w:cs="Times New Roman"/>
        </w:rPr>
      </w:pPr>
      <w:r w:rsidRPr="00E471A8">
        <w:rPr>
          <w:rFonts w:cs="Times New Roman"/>
          <w:b/>
        </w:rPr>
        <w:t>Минеральные вяжущие вещества.</w:t>
      </w:r>
      <w:r w:rsidRPr="00E471A8">
        <w:rPr>
          <w:rFonts w:cs="Times New Roman"/>
        </w:rPr>
        <w:t xml:space="preserve"> </w:t>
      </w:r>
    </w:p>
    <w:p w:rsidR="00D31DE7" w:rsidRPr="00D31DE7" w:rsidRDefault="00D31DE7" w:rsidP="00D31DE7">
      <w:pPr>
        <w:pStyle w:val="a3"/>
        <w:numPr>
          <w:ilvl w:val="0"/>
          <w:numId w:val="1"/>
        </w:numPr>
      </w:pPr>
      <w:r w:rsidRPr="00D31DE7">
        <w:rPr>
          <w:rFonts w:cs="Times New Roman"/>
        </w:rPr>
        <w:t>Общие сведения о вяжущих</w:t>
      </w:r>
      <w:r>
        <w:rPr>
          <w:rFonts w:cs="Times New Roman"/>
        </w:rPr>
        <w:t xml:space="preserve"> минеральных веществах</w:t>
      </w:r>
      <w:r w:rsidRPr="00D31DE7">
        <w:rPr>
          <w:rFonts w:cs="Times New Roman"/>
        </w:rPr>
        <w:t xml:space="preserve">. </w:t>
      </w:r>
    </w:p>
    <w:p w:rsidR="00D31DE7" w:rsidRPr="00D31DE7" w:rsidRDefault="00D31DE7" w:rsidP="00D31DE7">
      <w:pPr>
        <w:pStyle w:val="a3"/>
        <w:numPr>
          <w:ilvl w:val="0"/>
          <w:numId w:val="1"/>
        </w:numPr>
      </w:pPr>
      <w:r w:rsidRPr="00D31DE7">
        <w:rPr>
          <w:rFonts w:cs="Times New Roman"/>
        </w:rPr>
        <w:t xml:space="preserve">Роль вяжущих в строительстве. </w:t>
      </w:r>
    </w:p>
    <w:p w:rsidR="00D31DE7" w:rsidRPr="00D31DE7" w:rsidRDefault="00D31DE7" w:rsidP="00D31DE7">
      <w:pPr>
        <w:pStyle w:val="a3"/>
        <w:numPr>
          <w:ilvl w:val="0"/>
          <w:numId w:val="1"/>
        </w:numPr>
      </w:pPr>
      <w:r w:rsidRPr="00D31DE7">
        <w:rPr>
          <w:rFonts w:cs="Times New Roman"/>
        </w:rPr>
        <w:t xml:space="preserve">Воздушные вяжущие вещества. </w:t>
      </w:r>
    </w:p>
    <w:p w:rsidR="0081019A" w:rsidRDefault="00D31DE7" w:rsidP="00D31DE7">
      <w:pPr>
        <w:pStyle w:val="a3"/>
        <w:numPr>
          <w:ilvl w:val="0"/>
          <w:numId w:val="1"/>
        </w:numPr>
      </w:pPr>
      <w:r w:rsidRPr="00D31DE7">
        <w:rPr>
          <w:rFonts w:cs="Times New Roman"/>
        </w:rPr>
        <w:t>Глиняные, гипсовые и известковые вяжущие сырьё, получение, свойства, применение.</w:t>
      </w:r>
      <w:bookmarkStart w:id="0" w:name="_GoBack"/>
      <w:bookmarkEnd w:id="0"/>
    </w:p>
    <w:sectPr w:rsidR="0081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F6226"/>
    <w:multiLevelType w:val="hybridMultilevel"/>
    <w:tmpl w:val="1D444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F1"/>
    <w:rsid w:val="004D5835"/>
    <w:rsid w:val="00540CF1"/>
    <w:rsid w:val="0081019A"/>
    <w:rsid w:val="00D3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2025-01-30T07:11:00Z</dcterms:created>
  <dcterms:modified xsi:type="dcterms:W3CDTF">2025-01-30T07:13:00Z</dcterms:modified>
</cp:coreProperties>
</file>