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28D" w:rsidRPr="0027728D" w:rsidRDefault="0027728D" w:rsidP="0027728D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7728D">
        <w:rPr>
          <w:rFonts w:ascii="Times New Roman" w:hAnsi="Times New Roman" w:cs="Times New Roman"/>
          <w:b/>
          <w:color w:val="FF0000"/>
          <w:sz w:val="28"/>
          <w:szCs w:val="28"/>
        </w:rPr>
        <w:t>Газовые счетчики (бытовые)</w:t>
      </w:r>
    </w:p>
    <w:p w:rsidR="0027728D" w:rsidRPr="0027728D" w:rsidRDefault="0027728D" w:rsidP="002772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E72">
        <w:rPr>
          <w:rFonts w:ascii="Times New Roman" w:hAnsi="Times New Roman" w:cs="Times New Roman"/>
          <w:b/>
          <w:sz w:val="28"/>
          <w:szCs w:val="28"/>
        </w:rPr>
        <w:t>Приборы (узлы) учета расхо</w:t>
      </w:r>
      <w:r w:rsidRPr="00B62E72">
        <w:rPr>
          <w:rFonts w:ascii="Times New Roman" w:hAnsi="Times New Roman" w:cs="Times New Roman"/>
          <w:b/>
          <w:sz w:val="28"/>
          <w:szCs w:val="28"/>
        </w:rPr>
        <w:t xml:space="preserve">да </w:t>
      </w:r>
      <w:r>
        <w:rPr>
          <w:rFonts w:ascii="Times New Roman" w:hAnsi="Times New Roman" w:cs="Times New Roman"/>
          <w:sz w:val="28"/>
          <w:szCs w:val="28"/>
        </w:rPr>
        <w:t xml:space="preserve">газа рекомендуется </w:t>
      </w:r>
      <w:r w:rsidRPr="00B62E72">
        <w:rPr>
          <w:rFonts w:ascii="Times New Roman" w:hAnsi="Times New Roman" w:cs="Times New Roman"/>
          <w:b/>
          <w:sz w:val="28"/>
          <w:szCs w:val="28"/>
        </w:rPr>
        <w:t>устанавли</w:t>
      </w:r>
      <w:r w:rsidRPr="00B62E72">
        <w:rPr>
          <w:rFonts w:ascii="Times New Roman" w:hAnsi="Times New Roman" w:cs="Times New Roman"/>
          <w:b/>
          <w:sz w:val="28"/>
          <w:szCs w:val="28"/>
        </w:rPr>
        <w:t>вать:</w:t>
      </w:r>
    </w:p>
    <w:p w:rsidR="0027728D" w:rsidRPr="00B62E72" w:rsidRDefault="0027728D" w:rsidP="00B62E7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E72">
        <w:rPr>
          <w:rFonts w:ascii="Times New Roman" w:hAnsi="Times New Roman" w:cs="Times New Roman"/>
          <w:sz w:val="28"/>
          <w:szCs w:val="28"/>
        </w:rPr>
        <w:t>в газифицируемом помещении;</w:t>
      </w:r>
    </w:p>
    <w:p w:rsidR="0027728D" w:rsidRPr="00B62E72" w:rsidRDefault="0027728D" w:rsidP="00B62E7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E72">
        <w:rPr>
          <w:rFonts w:ascii="Times New Roman" w:hAnsi="Times New Roman" w:cs="Times New Roman"/>
          <w:sz w:val="28"/>
          <w:szCs w:val="28"/>
        </w:rPr>
        <w:t>в нежилом помещении газифицируемого жилого здания, имеющем естественную вентиляцию;</w:t>
      </w:r>
    </w:p>
    <w:p w:rsidR="0027728D" w:rsidRPr="00B62E72" w:rsidRDefault="0027728D" w:rsidP="00B62E7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E72">
        <w:rPr>
          <w:rFonts w:ascii="Times New Roman" w:hAnsi="Times New Roman" w:cs="Times New Roman"/>
          <w:sz w:val="28"/>
          <w:szCs w:val="28"/>
        </w:rPr>
        <w:t>в смежном с газифицируемым помещением и соединенным с ним открытым проемом помещении производственного здания и котельной;</w:t>
      </w:r>
    </w:p>
    <w:p w:rsidR="0027728D" w:rsidRPr="00B62E72" w:rsidRDefault="0027728D" w:rsidP="00B62E7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E72">
        <w:rPr>
          <w:rFonts w:ascii="Times New Roman" w:hAnsi="Times New Roman" w:cs="Times New Roman"/>
          <w:sz w:val="28"/>
          <w:szCs w:val="28"/>
        </w:rPr>
        <w:t>в ГРП, ШРП, ГРПБ;</w:t>
      </w:r>
    </w:p>
    <w:p w:rsidR="0027728D" w:rsidRPr="00B62E72" w:rsidRDefault="0027728D" w:rsidP="00B62E7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E72">
        <w:rPr>
          <w:rFonts w:ascii="Times New Roman" w:hAnsi="Times New Roman" w:cs="Times New Roman"/>
          <w:sz w:val="28"/>
          <w:szCs w:val="28"/>
        </w:rPr>
        <w:t>вне здания.</w:t>
      </w:r>
    </w:p>
    <w:p w:rsidR="00AC37AB" w:rsidRDefault="00AC37AB" w:rsidP="002772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37AB" w:rsidRDefault="0027728D" w:rsidP="002772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728D">
        <w:rPr>
          <w:rFonts w:ascii="Times New Roman" w:hAnsi="Times New Roman" w:cs="Times New Roman"/>
          <w:sz w:val="28"/>
          <w:szCs w:val="28"/>
        </w:rPr>
        <w:t>В качестве приборов учета га</w:t>
      </w:r>
      <w:r w:rsidR="00AC37AB">
        <w:rPr>
          <w:rFonts w:ascii="Times New Roman" w:hAnsi="Times New Roman" w:cs="Times New Roman"/>
          <w:sz w:val="28"/>
          <w:szCs w:val="28"/>
        </w:rPr>
        <w:t xml:space="preserve">за разрешается использовать </w:t>
      </w:r>
      <w:r w:rsidR="00AC37AB" w:rsidRPr="00AC37AB">
        <w:rPr>
          <w:rFonts w:ascii="Times New Roman" w:hAnsi="Times New Roman" w:cs="Times New Roman"/>
          <w:b/>
          <w:sz w:val="28"/>
          <w:szCs w:val="28"/>
        </w:rPr>
        <w:t>бы</w:t>
      </w:r>
      <w:r w:rsidRPr="00AC37AB">
        <w:rPr>
          <w:rFonts w:ascii="Times New Roman" w:hAnsi="Times New Roman" w:cs="Times New Roman"/>
          <w:b/>
          <w:sz w:val="28"/>
          <w:szCs w:val="28"/>
        </w:rPr>
        <w:t>товые газовые счетчики</w:t>
      </w:r>
      <w:r w:rsidRPr="0027728D">
        <w:rPr>
          <w:rFonts w:ascii="Times New Roman" w:hAnsi="Times New Roman" w:cs="Times New Roman"/>
          <w:sz w:val="28"/>
          <w:szCs w:val="28"/>
        </w:rPr>
        <w:t xml:space="preserve"> (далее — счетчики), размещение которых производится исходя из услови</w:t>
      </w:r>
      <w:r w:rsidR="00AC37AB">
        <w:rPr>
          <w:rFonts w:ascii="Times New Roman" w:hAnsi="Times New Roman" w:cs="Times New Roman"/>
          <w:sz w:val="28"/>
          <w:szCs w:val="28"/>
        </w:rPr>
        <w:t>й удобства их монтажа, обслужи</w:t>
      </w:r>
      <w:r w:rsidRPr="0027728D">
        <w:rPr>
          <w:rFonts w:ascii="Times New Roman" w:hAnsi="Times New Roman" w:cs="Times New Roman"/>
          <w:sz w:val="28"/>
          <w:szCs w:val="28"/>
        </w:rPr>
        <w:t>вания и ремонта.</w:t>
      </w:r>
    </w:p>
    <w:p w:rsidR="0027728D" w:rsidRPr="0027728D" w:rsidRDefault="0027728D" w:rsidP="002772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AB">
        <w:rPr>
          <w:rFonts w:ascii="Times New Roman" w:hAnsi="Times New Roman" w:cs="Times New Roman"/>
          <w:b/>
          <w:sz w:val="28"/>
          <w:szCs w:val="28"/>
        </w:rPr>
        <w:t xml:space="preserve"> Высоту устано</w:t>
      </w:r>
      <w:r w:rsidR="00AC37AB" w:rsidRPr="00AC37AB">
        <w:rPr>
          <w:rFonts w:ascii="Times New Roman" w:hAnsi="Times New Roman" w:cs="Times New Roman"/>
          <w:b/>
          <w:sz w:val="28"/>
          <w:szCs w:val="28"/>
        </w:rPr>
        <w:t>вки счетчиков,</w:t>
      </w:r>
      <w:r w:rsidR="00AC37AB">
        <w:rPr>
          <w:rFonts w:ascii="Times New Roman" w:hAnsi="Times New Roman" w:cs="Times New Roman"/>
          <w:sz w:val="28"/>
          <w:szCs w:val="28"/>
        </w:rPr>
        <w:t xml:space="preserve"> как правило, сле</w:t>
      </w:r>
      <w:r w:rsidRPr="0027728D">
        <w:rPr>
          <w:rFonts w:ascii="Times New Roman" w:hAnsi="Times New Roman" w:cs="Times New Roman"/>
          <w:sz w:val="28"/>
          <w:szCs w:val="28"/>
        </w:rPr>
        <w:t xml:space="preserve">дует принимать </w:t>
      </w:r>
      <w:r w:rsidRPr="00AC37AB">
        <w:rPr>
          <w:rFonts w:ascii="Times New Roman" w:hAnsi="Times New Roman" w:cs="Times New Roman"/>
          <w:b/>
          <w:sz w:val="28"/>
          <w:szCs w:val="28"/>
        </w:rPr>
        <w:t>1,6 м</w:t>
      </w:r>
      <w:r w:rsidRPr="0027728D">
        <w:rPr>
          <w:rFonts w:ascii="Times New Roman" w:hAnsi="Times New Roman" w:cs="Times New Roman"/>
          <w:sz w:val="28"/>
          <w:szCs w:val="28"/>
        </w:rPr>
        <w:t xml:space="preserve"> от уровня пола помещения или земли.</w:t>
      </w:r>
    </w:p>
    <w:p w:rsidR="00AC37AB" w:rsidRDefault="00AC37AB" w:rsidP="0027728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728D" w:rsidRPr="0027728D" w:rsidRDefault="0027728D" w:rsidP="002772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AB">
        <w:rPr>
          <w:rFonts w:ascii="Times New Roman" w:hAnsi="Times New Roman" w:cs="Times New Roman"/>
          <w:b/>
          <w:sz w:val="28"/>
          <w:szCs w:val="28"/>
        </w:rPr>
        <w:t>С целью исключения коррозионного повреждения</w:t>
      </w:r>
      <w:r w:rsidRPr="0027728D">
        <w:rPr>
          <w:rFonts w:ascii="Times New Roman" w:hAnsi="Times New Roman" w:cs="Times New Roman"/>
          <w:sz w:val="28"/>
          <w:szCs w:val="28"/>
        </w:rPr>
        <w:t xml:space="preserve"> покрытия счетчика при его установке следует предусматривать зазор (2— 5 см) между счетчиком и конструкцией здания (сооружения) или опоры.</w:t>
      </w:r>
    </w:p>
    <w:p w:rsidR="00AC37AB" w:rsidRDefault="00AC37AB" w:rsidP="0027728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37AB" w:rsidRDefault="0027728D" w:rsidP="002772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C37AB">
        <w:rPr>
          <w:rFonts w:ascii="Times New Roman" w:hAnsi="Times New Roman" w:cs="Times New Roman"/>
          <w:b/>
          <w:sz w:val="28"/>
          <w:szCs w:val="28"/>
        </w:rPr>
        <w:t>Установка счетчика внутри помещения</w:t>
      </w:r>
      <w:r w:rsidRPr="0027728D">
        <w:rPr>
          <w:rFonts w:ascii="Times New Roman" w:hAnsi="Times New Roman" w:cs="Times New Roman"/>
          <w:sz w:val="28"/>
          <w:szCs w:val="28"/>
        </w:rPr>
        <w:t xml:space="preserve"> производится вне зоны тепло- и </w:t>
      </w:r>
      <w:r w:rsidR="00AC37AB" w:rsidRPr="0027728D">
        <w:rPr>
          <w:rFonts w:ascii="Times New Roman" w:hAnsi="Times New Roman" w:cs="Times New Roman"/>
          <w:sz w:val="28"/>
          <w:szCs w:val="28"/>
        </w:rPr>
        <w:t>влаг</w:t>
      </w:r>
      <w:r w:rsidR="00AC37AB">
        <w:rPr>
          <w:rFonts w:ascii="Times New Roman" w:hAnsi="Times New Roman" w:cs="Times New Roman"/>
          <w:sz w:val="28"/>
          <w:szCs w:val="28"/>
        </w:rPr>
        <w:t>о</w:t>
      </w:r>
      <w:r w:rsidR="00AC37AB" w:rsidRPr="0027728D">
        <w:rPr>
          <w:rFonts w:ascii="Times New Roman" w:hAnsi="Times New Roman" w:cs="Times New Roman"/>
          <w:sz w:val="28"/>
          <w:szCs w:val="28"/>
        </w:rPr>
        <w:t>выделений</w:t>
      </w:r>
      <w:r w:rsidRPr="0027728D">
        <w:rPr>
          <w:rFonts w:ascii="Times New Roman" w:hAnsi="Times New Roman" w:cs="Times New Roman"/>
          <w:sz w:val="28"/>
          <w:szCs w:val="28"/>
        </w:rPr>
        <w:t xml:space="preserve"> (</w:t>
      </w:r>
      <w:r w:rsidR="00AC37AB">
        <w:rPr>
          <w:rFonts w:ascii="Times New Roman" w:hAnsi="Times New Roman" w:cs="Times New Roman"/>
          <w:sz w:val="28"/>
          <w:szCs w:val="28"/>
        </w:rPr>
        <w:t>от плиты, раковины и т.п.) в ес</w:t>
      </w:r>
      <w:r w:rsidRPr="0027728D">
        <w:rPr>
          <w:rFonts w:ascii="Times New Roman" w:hAnsi="Times New Roman" w:cs="Times New Roman"/>
          <w:sz w:val="28"/>
          <w:szCs w:val="28"/>
        </w:rPr>
        <w:t xml:space="preserve">тественно проветриваемых местах. </w:t>
      </w:r>
    </w:p>
    <w:p w:rsidR="00AC37AB" w:rsidRDefault="00AC37AB" w:rsidP="002772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28D" w:rsidRPr="0027728D" w:rsidRDefault="00AC37AB" w:rsidP="002772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AB">
        <w:rPr>
          <w:rFonts w:ascii="Times New Roman" w:hAnsi="Times New Roman" w:cs="Times New Roman"/>
          <w:b/>
          <w:sz w:val="28"/>
          <w:szCs w:val="28"/>
        </w:rPr>
        <w:t>Не рекомендуется устанавли</w:t>
      </w:r>
      <w:r w:rsidR="0027728D" w:rsidRPr="00AC37AB">
        <w:rPr>
          <w:rFonts w:ascii="Times New Roman" w:hAnsi="Times New Roman" w:cs="Times New Roman"/>
          <w:b/>
          <w:sz w:val="28"/>
          <w:szCs w:val="28"/>
        </w:rPr>
        <w:t>вать</w:t>
      </w:r>
      <w:r w:rsidR="0027728D" w:rsidRPr="0027728D">
        <w:rPr>
          <w:rFonts w:ascii="Times New Roman" w:hAnsi="Times New Roman" w:cs="Times New Roman"/>
          <w:sz w:val="28"/>
          <w:szCs w:val="28"/>
        </w:rPr>
        <w:t xml:space="preserve"> счетчики в застойных </w:t>
      </w:r>
      <w:r>
        <w:rPr>
          <w:rFonts w:ascii="Times New Roman" w:hAnsi="Times New Roman" w:cs="Times New Roman"/>
          <w:sz w:val="28"/>
          <w:szCs w:val="28"/>
        </w:rPr>
        <w:t>зонах помещения (участки помеще</w:t>
      </w:r>
      <w:r w:rsidR="0027728D" w:rsidRPr="0027728D">
        <w:rPr>
          <w:rFonts w:ascii="Times New Roman" w:hAnsi="Times New Roman" w:cs="Times New Roman"/>
          <w:sz w:val="28"/>
          <w:szCs w:val="28"/>
        </w:rPr>
        <w:t>ния, отгороженные от вентиляционного канала или окна, ниши и т.п.).</w:t>
      </w:r>
    </w:p>
    <w:p w:rsidR="00AC37AB" w:rsidRDefault="00AC37AB" w:rsidP="002772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37AB" w:rsidRDefault="0027728D" w:rsidP="002772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AB">
        <w:rPr>
          <w:rFonts w:ascii="Times New Roman" w:hAnsi="Times New Roman" w:cs="Times New Roman"/>
          <w:b/>
          <w:sz w:val="28"/>
          <w:szCs w:val="28"/>
        </w:rPr>
        <w:t>Расстояние от мест установк</w:t>
      </w:r>
      <w:r w:rsidR="00AC37AB" w:rsidRPr="00AC37AB">
        <w:rPr>
          <w:rFonts w:ascii="Times New Roman" w:hAnsi="Times New Roman" w:cs="Times New Roman"/>
          <w:b/>
          <w:sz w:val="28"/>
          <w:szCs w:val="28"/>
        </w:rPr>
        <w:t>и счетчиков до газового оборудо</w:t>
      </w:r>
      <w:r w:rsidRPr="00AC37AB">
        <w:rPr>
          <w:rFonts w:ascii="Times New Roman" w:hAnsi="Times New Roman" w:cs="Times New Roman"/>
          <w:b/>
          <w:sz w:val="28"/>
          <w:szCs w:val="28"/>
        </w:rPr>
        <w:t>вания</w:t>
      </w:r>
      <w:r w:rsidRPr="0027728D">
        <w:rPr>
          <w:rFonts w:ascii="Times New Roman" w:hAnsi="Times New Roman" w:cs="Times New Roman"/>
          <w:sz w:val="28"/>
          <w:szCs w:val="28"/>
        </w:rPr>
        <w:t xml:space="preserve"> принимается в соответ</w:t>
      </w:r>
      <w:r w:rsidR="00AC37AB">
        <w:rPr>
          <w:rFonts w:ascii="Times New Roman" w:hAnsi="Times New Roman" w:cs="Times New Roman"/>
          <w:sz w:val="28"/>
          <w:szCs w:val="28"/>
        </w:rPr>
        <w:t>ствии с требованиями и рекомен</w:t>
      </w:r>
      <w:r w:rsidRPr="0027728D">
        <w:rPr>
          <w:rFonts w:ascii="Times New Roman" w:hAnsi="Times New Roman" w:cs="Times New Roman"/>
          <w:sz w:val="28"/>
          <w:szCs w:val="28"/>
        </w:rPr>
        <w:t>дациями предприятий-и</w:t>
      </w:r>
      <w:r w:rsidR="00AC37AB">
        <w:rPr>
          <w:rFonts w:ascii="Times New Roman" w:hAnsi="Times New Roman" w:cs="Times New Roman"/>
          <w:sz w:val="28"/>
          <w:szCs w:val="28"/>
        </w:rPr>
        <w:t xml:space="preserve">зготовителей, изложенными в паспортах счетчиков. </w:t>
      </w:r>
    </w:p>
    <w:p w:rsidR="0027728D" w:rsidRPr="0027728D" w:rsidRDefault="00AC37AB" w:rsidP="002772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</w:t>
      </w:r>
      <w:r w:rsidR="0027728D" w:rsidRPr="0027728D">
        <w:rPr>
          <w:rFonts w:ascii="Times New Roman" w:hAnsi="Times New Roman" w:cs="Times New Roman"/>
          <w:sz w:val="28"/>
          <w:szCs w:val="28"/>
        </w:rPr>
        <w:t xml:space="preserve">тсутствии в паспортах этих требований </w:t>
      </w:r>
      <w:r w:rsidR="0027728D" w:rsidRPr="00AC37AB">
        <w:rPr>
          <w:rFonts w:ascii="Times New Roman" w:hAnsi="Times New Roman" w:cs="Times New Roman"/>
          <w:b/>
          <w:sz w:val="28"/>
          <w:szCs w:val="28"/>
        </w:rPr>
        <w:t>размещение счетчиков</w:t>
      </w:r>
      <w:r w:rsidR="0027728D" w:rsidRPr="0027728D">
        <w:rPr>
          <w:rFonts w:ascii="Times New Roman" w:hAnsi="Times New Roman" w:cs="Times New Roman"/>
          <w:sz w:val="28"/>
          <w:szCs w:val="28"/>
        </w:rPr>
        <w:t xml:space="preserve"> следует производить, как правило, на расстоянии (по радиусу) не менее:</w:t>
      </w:r>
    </w:p>
    <w:p w:rsidR="0027728D" w:rsidRPr="00AC37AB" w:rsidRDefault="0027728D" w:rsidP="00AC37A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AB">
        <w:rPr>
          <w:rFonts w:ascii="Times New Roman" w:hAnsi="Times New Roman" w:cs="Times New Roman"/>
          <w:sz w:val="28"/>
          <w:szCs w:val="28"/>
        </w:rPr>
        <w:lastRenderedPageBreak/>
        <w:t>0,8 м — от бытовой газов</w:t>
      </w:r>
      <w:r w:rsidR="00AC37AB" w:rsidRPr="00AC37AB">
        <w:rPr>
          <w:rFonts w:ascii="Times New Roman" w:hAnsi="Times New Roman" w:cs="Times New Roman"/>
          <w:sz w:val="28"/>
          <w:szCs w:val="28"/>
        </w:rPr>
        <w:t>ой плиты и отопительного газоис</w:t>
      </w:r>
      <w:r w:rsidRPr="00AC37AB">
        <w:rPr>
          <w:rFonts w:ascii="Times New Roman" w:hAnsi="Times New Roman" w:cs="Times New Roman"/>
          <w:sz w:val="28"/>
          <w:szCs w:val="28"/>
        </w:rPr>
        <w:t>пользующего оборудования (</w:t>
      </w:r>
      <w:r w:rsidR="00AC37AB" w:rsidRPr="00AC37AB">
        <w:rPr>
          <w:rFonts w:ascii="Times New Roman" w:hAnsi="Times New Roman" w:cs="Times New Roman"/>
          <w:sz w:val="28"/>
          <w:szCs w:val="28"/>
        </w:rPr>
        <w:t>емкостного и проточного водонаг</w:t>
      </w:r>
      <w:r w:rsidRPr="00AC37AB">
        <w:rPr>
          <w:rFonts w:ascii="Times New Roman" w:hAnsi="Times New Roman" w:cs="Times New Roman"/>
          <w:sz w:val="28"/>
          <w:szCs w:val="28"/>
        </w:rPr>
        <w:t xml:space="preserve">ревателя, котла, </w:t>
      </w:r>
      <w:proofErr w:type="spellStart"/>
      <w:r w:rsidRPr="00AC37AB">
        <w:rPr>
          <w:rFonts w:ascii="Times New Roman" w:hAnsi="Times New Roman" w:cs="Times New Roman"/>
          <w:sz w:val="28"/>
          <w:szCs w:val="28"/>
        </w:rPr>
        <w:t>теплогенератора</w:t>
      </w:r>
      <w:proofErr w:type="spellEnd"/>
      <w:r w:rsidRPr="00AC37AB">
        <w:rPr>
          <w:rFonts w:ascii="Times New Roman" w:hAnsi="Times New Roman" w:cs="Times New Roman"/>
          <w:sz w:val="28"/>
          <w:szCs w:val="28"/>
        </w:rPr>
        <w:t>);</w:t>
      </w:r>
    </w:p>
    <w:p w:rsidR="0027728D" w:rsidRPr="00AC37AB" w:rsidRDefault="00AC37AB" w:rsidP="00AC37AB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AB">
        <w:rPr>
          <w:rFonts w:ascii="Times New Roman" w:hAnsi="Times New Roman" w:cs="Times New Roman"/>
          <w:sz w:val="28"/>
          <w:szCs w:val="28"/>
        </w:rPr>
        <w:t>1,</w:t>
      </w:r>
      <w:r w:rsidR="0027728D" w:rsidRPr="00AC37AB">
        <w:rPr>
          <w:rFonts w:ascii="Times New Roman" w:hAnsi="Times New Roman" w:cs="Times New Roman"/>
          <w:sz w:val="28"/>
          <w:szCs w:val="28"/>
        </w:rPr>
        <w:t>0 м — от ресторанной пл</w:t>
      </w:r>
      <w:r w:rsidRPr="00AC37AB">
        <w:rPr>
          <w:rFonts w:ascii="Times New Roman" w:hAnsi="Times New Roman" w:cs="Times New Roman"/>
          <w:sz w:val="28"/>
          <w:szCs w:val="28"/>
        </w:rPr>
        <w:t>иты, варочного котла, отопитель</w:t>
      </w:r>
      <w:r w:rsidR="0027728D" w:rsidRPr="00AC37AB">
        <w:rPr>
          <w:rFonts w:ascii="Times New Roman" w:hAnsi="Times New Roman" w:cs="Times New Roman"/>
          <w:sz w:val="28"/>
          <w:szCs w:val="28"/>
        </w:rPr>
        <w:t>ной и отопительно-варочной печи.</w:t>
      </w:r>
    </w:p>
    <w:p w:rsidR="00AC37AB" w:rsidRDefault="00AC37AB" w:rsidP="002772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37AB" w:rsidRDefault="0027728D" w:rsidP="002772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AB">
        <w:rPr>
          <w:rFonts w:ascii="Times New Roman" w:hAnsi="Times New Roman" w:cs="Times New Roman"/>
          <w:b/>
          <w:sz w:val="28"/>
          <w:szCs w:val="28"/>
        </w:rPr>
        <w:t>Наружная (вне здания) установка сче</w:t>
      </w:r>
      <w:r w:rsidR="00AC37AB" w:rsidRPr="00AC37AB">
        <w:rPr>
          <w:rFonts w:ascii="Times New Roman" w:hAnsi="Times New Roman" w:cs="Times New Roman"/>
          <w:b/>
          <w:sz w:val="28"/>
          <w:szCs w:val="28"/>
        </w:rPr>
        <w:t>тчика</w:t>
      </w:r>
      <w:r w:rsidR="00AC37AB">
        <w:rPr>
          <w:rFonts w:ascii="Times New Roman" w:hAnsi="Times New Roman" w:cs="Times New Roman"/>
          <w:sz w:val="28"/>
          <w:szCs w:val="28"/>
        </w:rPr>
        <w:t xml:space="preserve"> предусматривает</w:t>
      </w:r>
      <w:r w:rsidRPr="0027728D">
        <w:rPr>
          <w:rFonts w:ascii="Times New Roman" w:hAnsi="Times New Roman" w:cs="Times New Roman"/>
          <w:sz w:val="28"/>
          <w:szCs w:val="28"/>
        </w:rPr>
        <w:t>ся</w:t>
      </w:r>
      <w:r w:rsidRPr="0027728D">
        <w:rPr>
          <w:rFonts w:ascii="Times New Roman" w:hAnsi="Times New Roman" w:cs="Times New Roman"/>
          <w:sz w:val="28"/>
          <w:szCs w:val="28"/>
        </w:rPr>
        <w:t xml:space="preserve"> </w:t>
      </w:r>
      <w:r w:rsidRPr="0027728D">
        <w:rPr>
          <w:rFonts w:ascii="Times New Roman" w:hAnsi="Times New Roman" w:cs="Times New Roman"/>
          <w:sz w:val="28"/>
          <w:szCs w:val="28"/>
        </w:rPr>
        <w:t>под навесом, в шкафах ил</w:t>
      </w:r>
      <w:r w:rsidR="00AC37AB">
        <w:rPr>
          <w:rFonts w:ascii="Times New Roman" w:hAnsi="Times New Roman" w:cs="Times New Roman"/>
          <w:sz w:val="28"/>
          <w:szCs w:val="28"/>
        </w:rPr>
        <w:t>и других конструкциях, обеспечи</w:t>
      </w:r>
      <w:r w:rsidRPr="0027728D">
        <w:rPr>
          <w:rFonts w:ascii="Times New Roman" w:hAnsi="Times New Roman" w:cs="Times New Roman"/>
          <w:sz w:val="28"/>
          <w:szCs w:val="28"/>
        </w:rPr>
        <w:t xml:space="preserve">вающих защиту счетчика от внешних воздействий. </w:t>
      </w:r>
    </w:p>
    <w:p w:rsidR="0027728D" w:rsidRPr="0027728D" w:rsidRDefault="0027728D" w:rsidP="002772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AB">
        <w:rPr>
          <w:rFonts w:ascii="Times New Roman" w:hAnsi="Times New Roman" w:cs="Times New Roman"/>
          <w:b/>
          <w:sz w:val="28"/>
          <w:szCs w:val="28"/>
        </w:rPr>
        <w:t>Разрешается</w:t>
      </w:r>
      <w:r w:rsidRPr="0027728D">
        <w:rPr>
          <w:rFonts w:ascii="Times New Roman" w:hAnsi="Times New Roman" w:cs="Times New Roman"/>
          <w:sz w:val="28"/>
          <w:szCs w:val="28"/>
        </w:rPr>
        <w:t xml:space="preserve"> открытая установка счетчика.</w:t>
      </w:r>
    </w:p>
    <w:p w:rsidR="00AC37AB" w:rsidRDefault="00AC37AB" w:rsidP="0027728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37AB" w:rsidRDefault="0027728D" w:rsidP="002772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AB">
        <w:rPr>
          <w:rFonts w:ascii="Times New Roman" w:hAnsi="Times New Roman" w:cs="Times New Roman"/>
          <w:b/>
          <w:sz w:val="28"/>
          <w:szCs w:val="28"/>
        </w:rPr>
        <w:t xml:space="preserve">Размещение </w:t>
      </w:r>
      <w:r w:rsidRPr="0027728D">
        <w:rPr>
          <w:rFonts w:ascii="Times New Roman" w:hAnsi="Times New Roman" w:cs="Times New Roman"/>
          <w:sz w:val="28"/>
          <w:szCs w:val="28"/>
        </w:rPr>
        <w:t xml:space="preserve">счетчика нужно производить: </w:t>
      </w:r>
    </w:p>
    <w:p w:rsidR="00AC37AB" w:rsidRPr="00AC37AB" w:rsidRDefault="0027728D" w:rsidP="00AC37A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AB">
        <w:rPr>
          <w:rFonts w:ascii="Times New Roman" w:hAnsi="Times New Roman" w:cs="Times New Roman"/>
          <w:sz w:val="28"/>
          <w:szCs w:val="28"/>
        </w:rPr>
        <w:t>на отдельно стоящей опоре на территории потребителя газа;</w:t>
      </w:r>
    </w:p>
    <w:p w:rsidR="0027728D" w:rsidRPr="00AC37AB" w:rsidRDefault="0027728D" w:rsidP="00AC37AB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AB">
        <w:rPr>
          <w:rFonts w:ascii="Times New Roman" w:hAnsi="Times New Roman" w:cs="Times New Roman"/>
          <w:sz w:val="28"/>
          <w:szCs w:val="28"/>
        </w:rPr>
        <w:t>на стене газифицируемого з</w:t>
      </w:r>
      <w:r w:rsidR="00AC37AB" w:rsidRPr="00AC37AB">
        <w:rPr>
          <w:rFonts w:ascii="Times New Roman" w:hAnsi="Times New Roman" w:cs="Times New Roman"/>
          <w:sz w:val="28"/>
          <w:szCs w:val="28"/>
        </w:rPr>
        <w:t>дания на расстоянии по горизон</w:t>
      </w:r>
      <w:r w:rsidRPr="00AC37AB">
        <w:rPr>
          <w:rFonts w:ascii="Times New Roman" w:hAnsi="Times New Roman" w:cs="Times New Roman"/>
          <w:sz w:val="28"/>
          <w:szCs w:val="28"/>
        </w:rPr>
        <w:t>тали не менее 0,5 м от дверных и оконных проемов.</w:t>
      </w:r>
    </w:p>
    <w:p w:rsidR="00AC37AB" w:rsidRDefault="00AC37AB" w:rsidP="0027728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728D" w:rsidRPr="0027728D" w:rsidRDefault="0027728D" w:rsidP="002772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AB">
        <w:rPr>
          <w:rFonts w:ascii="Times New Roman" w:hAnsi="Times New Roman" w:cs="Times New Roman"/>
          <w:b/>
          <w:sz w:val="28"/>
          <w:szCs w:val="28"/>
        </w:rPr>
        <w:t>Размещение счетчиков</w:t>
      </w:r>
      <w:r w:rsidRPr="0027728D">
        <w:rPr>
          <w:rFonts w:ascii="Times New Roman" w:hAnsi="Times New Roman" w:cs="Times New Roman"/>
          <w:sz w:val="28"/>
          <w:szCs w:val="28"/>
        </w:rPr>
        <w:t xml:space="preserve"> под</w:t>
      </w:r>
      <w:r w:rsidR="00AC37AB">
        <w:rPr>
          <w:rFonts w:ascii="Times New Roman" w:hAnsi="Times New Roman" w:cs="Times New Roman"/>
          <w:sz w:val="28"/>
          <w:szCs w:val="28"/>
        </w:rPr>
        <w:t xml:space="preserve"> проемами в стенах не рекоменду</w:t>
      </w:r>
      <w:r w:rsidRPr="0027728D">
        <w:rPr>
          <w:rFonts w:ascii="Times New Roman" w:hAnsi="Times New Roman" w:cs="Times New Roman"/>
          <w:sz w:val="28"/>
          <w:szCs w:val="28"/>
        </w:rPr>
        <w:t>ется.</w:t>
      </w:r>
    </w:p>
    <w:p w:rsidR="00AC37AB" w:rsidRDefault="00AC37AB" w:rsidP="0027728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728D" w:rsidRPr="0027728D" w:rsidRDefault="0027728D" w:rsidP="0027728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7AB">
        <w:rPr>
          <w:rFonts w:ascii="Times New Roman" w:hAnsi="Times New Roman" w:cs="Times New Roman"/>
          <w:b/>
          <w:sz w:val="28"/>
          <w:szCs w:val="28"/>
        </w:rPr>
        <w:t>Конструкция шкафа</w:t>
      </w:r>
      <w:r w:rsidRPr="0027728D">
        <w:rPr>
          <w:rFonts w:ascii="Times New Roman" w:hAnsi="Times New Roman" w:cs="Times New Roman"/>
          <w:sz w:val="28"/>
          <w:szCs w:val="28"/>
        </w:rPr>
        <w:t xml:space="preserve"> для </w:t>
      </w:r>
      <w:r w:rsidR="00AC37AB">
        <w:rPr>
          <w:rFonts w:ascii="Times New Roman" w:hAnsi="Times New Roman" w:cs="Times New Roman"/>
          <w:sz w:val="28"/>
          <w:szCs w:val="28"/>
        </w:rPr>
        <w:t>размещения счетчика должна обес</w:t>
      </w:r>
      <w:r w:rsidRPr="0027728D">
        <w:rPr>
          <w:rFonts w:ascii="Times New Roman" w:hAnsi="Times New Roman" w:cs="Times New Roman"/>
          <w:sz w:val="28"/>
          <w:szCs w:val="28"/>
        </w:rPr>
        <w:t xml:space="preserve">печивать </w:t>
      </w:r>
      <w:r w:rsidRPr="00AC37AB">
        <w:rPr>
          <w:rFonts w:ascii="Times New Roman" w:hAnsi="Times New Roman" w:cs="Times New Roman"/>
          <w:b/>
          <w:sz w:val="28"/>
          <w:szCs w:val="28"/>
        </w:rPr>
        <w:t>естественную вентиляцию.</w:t>
      </w:r>
      <w:r w:rsidRPr="0027728D">
        <w:rPr>
          <w:rFonts w:ascii="Times New Roman" w:hAnsi="Times New Roman" w:cs="Times New Roman"/>
          <w:sz w:val="28"/>
          <w:szCs w:val="28"/>
        </w:rPr>
        <w:t xml:space="preserve"> Дверцы шкафа должны иметь запоры.</w:t>
      </w:r>
    </w:p>
    <w:sectPr w:rsidR="0027728D" w:rsidRPr="0027728D" w:rsidSect="002772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9510F"/>
    <w:multiLevelType w:val="hybridMultilevel"/>
    <w:tmpl w:val="0812DD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AF606B"/>
    <w:multiLevelType w:val="hybridMultilevel"/>
    <w:tmpl w:val="890613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BF72CF"/>
    <w:multiLevelType w:val="hybridMultilevel"/>
    <w:tmpl w:val="696839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28D"/>
    <w:rsid w:val="0027728D"/>
    <w:rsid w:val="004B741A"/>
    <w:rsid w:val="00AC37AB"/>
    <w:rsid w:val="00B6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E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326</dc:creator>
  <cp:lastModifiedBy>326</cp:lastModifiedBy>
  <cp:revision>3</cp:revision>
  <dcterms:created xsi:type="dcterms:W3CDTF">2025-01-30T05:22:00Z</dcterms:created>
  <dcterms:modified xsi:type="dcterms:W3CDTF">2025-01-30T05:30:00Z</dcterms:modified>
</cp:coreProperties>
</file>