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16" w:rsidRDefault="005A5B16" w:rsidP="005A5B16">
      <w:pPr>
        <w:jc w:val="center"/>
        <w:rPr>
          <w:rFonts w:cs="Times New Roman"/>
        </w:rPr>
      </w:pPr>
      <w:r w:rsidRPr="00E471A8">
        <w:rPr>
          <w:rFonts w:cs="Times New Roman"/>
          <w:b/>
        </w:rPr>
        <w:t>Бетон.</w:t>
      </w:r>
    </w:p>
    <w:p w:rsidR="005A5B16" w:rsidRPr="005A5B16" w:rsidRDefault="005A5B16" w:rsidP="005A5B16">
      <w:pPr>
        <w:pStyle w:val="a3"/>
        <w:numPr>
          <w:ilvl w:val="0"/>
          <w:numId w:val="1"/>
        </w:numPr>
      </w:pPr>
      <w:r w:rsidRPr="005A5B16">
        <w:rPr>
          <w:rFonts w:cs="Times New Roman"/>
        </w:rPr>
        <w:t xml:space="preserve">Основные сведения о бетоне. </w:t>
      </w:r>
    </w:p>
    <w:p w:rsidR="005A5B16" w:rsidRPr="005A5B16" w:rsidRDefault="005A5B16" w:rsidP="005A5B16">
      <w:pPr>
        <w:pStyle w:val="a3"/>
        <w:numPr>
          <w:ilvl w:val="0"/>
          <w:numId w:val="1"/>
        </w:numPr>
      </w:pPr>
      <w:r w:rsidRPr="005A5B16">
        <w:rPr>
          <w:rFonts w:cs="Times New Roman"/>
        </w:rPr>
        <w:t xml:space="preserve">Классификация бетона. </w:t>
      </w:r>
    </w:p>
    <w:p w:rsidR="005A5B16" w:rsidRPr="005A5B16" w:rsidRDefault="005A5B16" w:rsidP="005A5B16">
      <w:pPr>
        <w:pStyle w:val="a3"/>
        <w:numPr>
          <w:ilvl w:val="0"/>
          <w:numId w:val="1"/>
        </w:numPr>
      </w:pPr>
      <w:r w:rsidRPr="005A5B16">
        <w:rPr>
          <w:rFonts w:cs="Times New Roman"/>
        </w:rPr>
        <w:t xml:space="preserve">Роль бетона в строительстве. </w:t>
      </w:r>
    </w:p>
    <w:p w:rsidR="0081019A" w:rsidRDefault="005A5B16" w:rsidP="005A5B16">
      <w:pPr>
        <w:pStyle w:val="a3"/>
        <w:numPr>
          <w:ilvl w:val="0"/>
          <w:numId w:val="1"/>
        </w:numPr>
      </w:pPr>
      <w:bookmarkStart w:id="0" w:name="_GoBack"/>
      <w:bookmarkEnd w:id="0"/>
      <w:r w:rsidRPr="005A5B16">
        <w:rPr>
          <w:rFonts w:cs="Times New Roman"/>
        </w:rPr>
        <w:t>Свойства бетонной смеси и бетона.</w:t>
      </w:r>
    </w:p>
    <w:sectPr w:rsidR="0081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B08CA"/>
    <w:multiLevelType w:val="hybridMultilevel"/>
    <w:tmpl w:val="904E9F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A1"/>
    <w:rsid w:val="004D5835"/>
    <w:rsid w:val="005A5B16"/>
    <w:rsid w:val="0081019A"/>
    <w:rsid w:val="0086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2025-02-08T08:45:00Z</dcterms:created>
  <dcterms:modified xsi:type="dcterms:W3CDTF">2025-02-08T08:45:00Z</dcterms:modified>
</cp:coreProperties>
</file>