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E8B" w:rsidRDefault="001E2E8B" w:rsidP="001E2E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КЛАДКА СТЕН ОБЛЕГЧЕННЫХ КОНСТРУКЦИЙ</w:t>
      </w:r>
    </w:p>
    <w:p w:rsidR="001E2E8B" w:rsidRDefault="001E2E8B" w:rsidP="001E2E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E2E8B" w:rsidRDefault="001E2E8B" w:rsidP="001E2E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При возведении наружных стен в целях экономии кирпича и снижения массы здания наряду с кладкой из легких каменных материалов (пустотелого и эффективного пустотелого кирпича, керамических и легкобетонных пустотелых камней, пеносиликатных камней) применяют облегченные кладки, в которых часть камней заменяют легким бетоном, засыпками или воздушными прослойками. Наиболее распространены кирпичные стены облегченных конструкций с горизонтальными кирпичными диафрагмами, а также стены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колодцевой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кладки. Иногда используют также другие типы облегченных кирпичных кладок, например, кладку с облицовкой теплоизоляционными плитами, с уширенными швами. Применяют также кладки на теплых растворах, приготовленных на шлаковом, перлитовом или другом пористом песке. При использовании таких растворов, особенно при кладке с уширенными продольными вертикальными швами, можно значительно уменьшить толщину стен благодаря их повышенной теплостойкости.</w:t>
      </w:r>
    </w:p>
    <w:p w:rsidR="001E2E8B" w:rsidRDefault="001E2E8B" w:rsidP="001E2E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Кладку стен облегченной конструкции выполняют с расшивкой швов фасадной стороны. Для защиты от увлажнения подоконные участки наружных стен, участки у обреза цоколя выкладывают в верхних двух рядах сплошной кирпичной кладкой.</w:t>
      </w:r>
    </w:p>
    <w:p w:rsidR="001E2E8B" w:rsidRDefault="001E2E8B" w:rsidP="001E2E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Облегченная кирпично-бетонная кладка</w:t>
      </w:r>
      <w:r>
        <w:rPr>
          <w:rFonts w:ascii="Arial" w:hAnsi="Arial" w:cs="Arial"/>
          <w:color w:val="000000"/>
          <w:sz w:val="21"/>
          <w:szCs w:val="21"/>
        </w:rPr>
        <w:t xml:space="preserve"> (рис. 1, а, б) состоит из двух стенок толщиной 1/2 кирпича и легкого бетона, укладываемого между ними. Стенки связывают тычковыми рядами 1, заходящими в бетон на 1/2 кирпича и располагаемыми через каждые три или пять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ложковых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рядов 2 кладки. Тычковые ряды (диафрагмы) можно размещать в одной плоскости (см. рис. 1, а)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вразбежку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шахматном порядке (см. рис. 1, б) в зависимости от принятой толщины стены (380...680 мм). Вместо сплошных тычковых рядов продольные стенки можно связывать кирпичами, укладываемыми в продольных стенках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тычками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не реже чем через два ряда по высоте и не реже чем через два кирпича, уложенных ложками по длине продольных стенок. Кладку применяют при строительстве зданий высотой до четырех этажей. Состав легкого бетона выбирают в зависимости от этажности строящегося здания, качества заполнителей и марки цемента.</w:t>
      </w:r>
    </w:p>
    <w:p w:rsidR="001E2E8B" w:rsidRDefault="001E2E8B" w:rsidP="001E2E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Стены возводят ярусами, высота которых определяется поперечной перевязкой кладки тычковыми рядами. В стенах, перевязываемых тычковыми рядами, расположенными в одной плоскости (см. рис. 1, а), кладку начинают с тычкового ряда. Уложив его, выкладывают наружную версту стены на высоту двух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ложковых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рядов и вслед за ней — внутреннюю версту стены на ту же высоту. Затем заполняют промежуток между стенками легким бетоном и снова кладут стенки до тычкового ряда. Кладку продолжают в той же последовательности. Если тычковые ряды располагают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вразбежку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(см. рис. 1, б), то выкладывают сначала наружную тычковую версту и внутреннюю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ложковую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затем два наружных и два внутренних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ложковых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ряда, после чего заполняют пространство между выложенными рядами бетоном.</w:t>
      </w:r>
    </w:p>
    <w:p w:rsidR="001E2E8B" w:rsidRDefault="001E2E8B" w:rsidP="001E2E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2333B0C3" wp14:editId="1110DC2B">
            <wp:extent cx="2682240" cy="7574280"/>
            <wp:effectExtent l="0" t="0" r="3810" b="7620"/>
            <wp:docPr id="1" name="Рисунок 1" descr="https://fsd.multiurok.ru/html/2022/04/13/s_6256aa45736ca/phpcnsRE7_Kladka-sten-oblegchennyh-konstrukcij_html_71734cbd7bc8cb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d.multiurok.ru/html/2022/04/13/s_6256aa45736ca/phpcnsRE7_Kladka-sten-oblegchennyh-konstrukcij_html_71734cbd7bc8cb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757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E8B" w:rsidRDefault="001E2E8B" w:rsidP="001E2E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Рис. 1. Облегченная кирпично-бетонная кладка: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  <w:t xml:space="preserve">а — при расположении тычков в одной плоскости,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б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— то же,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вразбежку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; 1 — тычковые ряды, 2 —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ложковые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ряды, 3 — легкий бетон</w:t>
      </w:r>
    </w:p>
    <w:p w:rsidR="001E2E8B" w:rsidRDefault="001E2E8B" w:rsidP="001E2E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E2E8B" w:rsidRDefault="001E2E8B" w:rsidP="001E2E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Закончив укладку бетона в этот пояс, вновь выводят по три ряда кладки, причем сначала наружную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ложковую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версту, а потом внутреннюю, в которой первым кладут тычковый ряд, а затем два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ложковых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Далее процесс кладки повторяется.</w:t>
      </w:r>
    </w:p>
    <w:p w:rsidR="001E2E8B" w:rsidRDefault="001E2E8B" w:rsidP="001E2E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4EDB215B" wp14:editId="479B81B1">
            <wp:extent cx="5288280" cy="5897880"/>
            <wp:effectExtent l="0" t="0" r="7620" b="7620"/>
            <wp:docPr id="2" name="Рисунок 2" descr="https://fsd.multiurok.ru/html/2022/04/13/s_6256aa45736ca/phpcnsRE7_Kladka-sten-oblegchennyh-konstrukcij_html_ccc5603eda292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fsd.multiurok.ru/html/2022/04/13/s_6256aa45736ca/phpcnsRE7_Kladka-sten-oblegchennyh-konstrukcij_html_ccc5603eda29298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589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E8B" w:rsidRDefault="001E2E8B" w:rsidP="001E2E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E2E8B" w:rsidRDefault="001E2E8B" w:rsidP="001E2E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Рис. 2.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Облегченная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колодцевая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кладка угла: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  <w:t>а — общий вид, б — поперечные стенки с уширенными швами, в — кладка с армированными растворными диафрагмами; 1 — продольные стенки, 2 — поперечные стенки, 3 — заполнение (бетон или засыпка), 4 — пробка, 5 — перемычка, 6 — армированная растворная диафрагма</w:t>
      </w:r>
      <w:proofErr w:type="gramEnd"/>
    </w:p>
    <w:p w:rsidR="001E2E8B" w:rsidRDefault="001E2E8B" w:rsidP="001E2E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E2E8B" w:rsidRDefault="001E2E8B" w:rsidP="001E2E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Облегченная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колодцевая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кладка</w:t>
      </w:r>
      <w:r>
        <w:rPr>
          <w:rFonts w:ascii="Arial" w:hAnsi="Arial" w:cs="Arial"/>
          <w:color w:val="000000"/>
          <w:sz w:val="21"/>
          <w:szCs w:val="21"/>
        </w:rPr>
        <w:t> (рис. 2, а) состоит из двух продольных стенок 1 толщиной 1/2 кирпича каждая, расположенных друг от друга на расстоянии 140...340 мм и соединенных между собой через 650... 1200 мм по длине поперечными стенками 2 толщиной 1/2 кирпича. Кладку поперечных стенок перевязывают с продольными стенками через один ряд по высоте. Образующиеся колодцы между продольными и поперечными стенками заполняют легким бетоном, засыпными минеральными и теплоизолирующими материалами (щебень и песок легких горных пород, керамзит, шлак) или легкобетонными вкладышами в виде камней и плит. При толщине стен, не кратной 1/2 кирпича, поперечные стенки выкладывают с уширенными вертикальными швами (рис. 2, б).</w:t>
      </w:r>
    </w:p>
    <w:p w:rsidR="001E2E8B" w:rsidRDefault="001E2E8B" w:rsidP="001E2E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Чтобы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термоизолирующая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засыпка не осела, ее укладывают слоями 100... 150 мм, уплотняют послойным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трамбованием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поливают раствором через каждые 100...500 мм по высоте.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lastRenderedPageBreak/>
        <w:t>Противоосадочные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растворные диафрагмы при необходимости армируют прутками или скобами из проволоки (рис. 2, в) согласно указаниям проекта. Благодаря жесткости контура кладки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термоизолирующую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засыпку можно выполнять сразу же после возведения стенок на высоту пяти рядов, т.е. такими ярусами, в уровне которых устраивают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противоосадочные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растворные диафрагмы. Схема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колодцевой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кладки в процессе возведения показана на рис. 3.</w:t>
      </w:r>
    </w:p>
    <w:p w:rsidR="001E2E8B" w:rsidRDefault="001E2E8B" w:rsidP="001E2E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E2E8B" w:rsidRDefault="001E2E8B" w:rsidP="001E2E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E2E8B" w:rsidRDefault="001E2E8B" w:rsidP="001E2E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E2E8B" w:rsidRDefault="001E2E8B" w:rsidP="001E2E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3CB30C7" wp14:editId="151B1517">
            <wp:extent cx="4465320" cy="3230880"/>
            <wp:effectExtent l="0" t="0" r="0" b="7620"/>
            <wp:docPr id="3" name="Рисунок 3" descr="https://fsd.multiurok.ru/html/2022/04/13/s_6256aa45736ca/phpcnsRE7_Kladka-sten-oblegchennyh-konstrukcij_html_45bbb3f57603c9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sd.multiurok.ru/html/2022/04/13/s_6256aa45736ca/phpcnsRE7_Kladka-sten-oblegchennyh-konstrukcij_html_45bbb3f57603c9e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320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E8B" w:rsidRDefault="001E2E8B" w:rsidP="001E2E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E2E8B" w:rsidRDefault="001E2E8B" w:rsidP="001E2E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Рис. 3.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Колодцевая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кладка в процессе возведения: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  <w:t>1...4 — ряды кладки, 5 — поперечная стенка, 6 — раскладка кирпича на стене, 7 — заполнение колодцев, 8 — растворная постель</w:t>
      </w:r>
    </w:p>
    <w:p w:rsidR="001E2E8B" w:rsidRDefault="001E2E8B" w:rsidP="001E2E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E2E8B" w:rsidRDefault="001E2E8B" w:rsidP="001E2E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Кирпичная кладка с облицовкой теплоизоляционными плитами</w:t>
      </w:r>
      <w:r>
        <w:rPr>
          <w:rFonts w:ascii="Arial" w:hAnsi="Arial" w:cs="Arial"/>
          <w:color w:val="000000"/>
          <w:sz w:val="21"/>
          <w:szCs w:val="21"/>
        </w:rPr>
        <w:t> имеет толщину 1; 1 1/2 и 2 кирпича. Стену с внутренней стороны утепляют пеносиликатными и другими плитными теплоизолирующими материалами, которые устанавливают либо вплотную к кладке, либо с отступом от нее на 30 мм, создавая воздушную прослойку между кладкой и плитами. Способы крепления плитного утеплителя к кирпичной кладке зависят от материала плит и их размеров. Обычно их указывают в проекте здания.</w:t>
      </w:r>
    </w:p>
    <w:p w:rsidR="001E2E8B" w:rsidRDefault="001E2E8B" w:rsidP="001E2E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4B04E22E" wp14:editId="1565DBDA">
            <wp:extent cx="2522220" cy="2773680"/>
            <wp:effectExtent l="0" t="0" r="0" b="7620"/>
            <wp:docPr id="4" name="Рисунок 4" descr="https://fsd.multiurok.ru/html/2022/04/13/s_6256aa45736ca/phpcnsRE7_Kladka-sten-oblegchennyh-konstrukcij_html_9e7f9aa6eb6b7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sd.multiurok.ru/html/2022/04/13/s_6256aa45736ca/phpcnsRE7_Kladka-sten-oblegchennyh-konstrukcij_html_9e7f9aa6eb6b728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E8B" w:rsidRDefault="001E2E8B" w:rsidP="001E2E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Рис. 4. Кладка с уширенными швами: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  <w:t xml:space="preserve">а — кирпичная,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б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— из легкобетонных камней со щелевыми пустотами; 1 — уширенный шов, 2 — продольная половинка, 3 — целый камень</w:t>
      </w:r>
    </w:p>
    <w:p w:rsidR="001E2E8B" w:rsidRDefault="001E2E8B" w:rsidP="001E2E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E2E8B" w:rsidRDefault="001E2E8B" w:rsidP="001E2E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Кладку с уширенными швами</w:t>
      </w:r>
      <w:r>
        <w:rPr>
          <w:rFonts w:ascii="Arial" w:hAnsi="Arial" w:cs="Arial"/>
          <w:color w:val="000000"/>
          <w:sz w:val="21"/>
          <w:szCs w:val="21"/>
        </w:rPr>
        <w:t> (рис. 4, а, б) применяют при возведении стен из кирпича или легкобетонных камней. Уширенный шов 1 располагают ближе к наружной поверхности стены. Размеры его, как и общая толщина стены, назначаются проектом. Уширенный шов заполняют неорганическими теплоизоляционными материалами или раствором (если кладку выполняют на легких растворах, изготовляемых на пористых заполнителях).</w:t>
      </w:r>
    </w:p>
    <w:p w:rsidR="00841190" w:rsidRDefault="00841190">
      <w:bookmarkStart w:id="0" w:name="_GoBack"/>
      <w:bookmarkEnd w:id="0"/>
    </w:p>
    <w:sectPr w:rsidR="00841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43B"/>
    <w:rsid w:val="001E2E8B"/>
    <w:rsid w:val="00841190"/>
    <w:rsid w:val="00C3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2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2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E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2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2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8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904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Aquarius-1</dc:creator>
  <cp:keywords/>
  <dc:description/>
  <cp:lastModifiedBy>Aquarius-1</cp:lastModifiedBy>
  <cp:revision>3</cp:revision>
  <dcterms:created xsi:type="dcterms:W3CDTF">2025-03-12T05:29:00Z</dcterms:created>
  <dcterms:modified xsi:type="dcterms:W3CDTF">2025-03-12T05:30:00Z</dcterms:modified>
</cp:coreProperties>
</file>