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B6" w:rsidRDefault="00473EB6" w:rsidP="00473EB6">
      <w:pPr>
        <w:pStyle w:val="2"/>
        <w:shd w:val="clear" w:color="auto" w:fill="FFFFFF"/>
        <w:spacing w:before="45" w:beforeAutospacing="0" w:after="45" w:afterAutospacing="0"/>
        <w:rPr>
          <w:rFonts w:ascii="Tahoma" w:hAnsi="Tahoma" w:cs="Tahoma"/>
          <w:color w:val="00308F"/>
          <w:sz w:val="21"/>
          <w:szCs w:val="21"/>
        </w:rPr>
      </w:pPr>
      <w:r>
        <w:rPr>
          <w:rFonts w:ascii="Tahoma" w:hAnsi="Tahoma" w:cs="Tahoma"/>
          <w:color w:val="00308F"/>
          <w:sz w:val="21"/>
          <w:szCs w:val="21"/>
        </w:rPr>
        <w:t>Физические свойства альдегидов и кетонов</w:t>
      </w:r>
    </w:p>
    <w:p w:rsidR="00473EB6" w:rsidRDefault="00473EB6" w:rsidP="00473EB6">
      <w:pPr>
        <w:ind w:firstLine="264"/>
        <w:rPr>
          <w:rFonts w:ascii="Tahoma" w:hAnsi="Tahoma" w:cs="Tahoma"/>
          <w:color w:val="000000"/>
          <w:sz w:val="21"/>
          <w:szCs w:val="21"/>
        </w:rPr>
      </w:pPr>
      <w:proofErr w:type="spellStart"/>
      <w:r>
        <w:rPr>
          <w:rStyle w:val="a3"/>
          <w:rFonts w:ascii="Tahoma" w:hAnsi="Tahoma" w:cs="Tahoma"/>
          <w:color w:val="000000"/>
          <w:sz w:val="21"/>
          <w:szCs w:val="21"/>
        </w:rPr>
        <w:t>Метаналь</w:t>
      </w:r>
      <w:proofErr w:type="spellEnd"/>
      <w:r>
        <w:rPr>
          <w:rStyle w:val="a3"/>
          <w:rFonts w:ascii="Tahoma" w:hAnsi="Tahoma" w:cs="Tahoma"/>
          <w:color w:val="000000"/>
          <w:sz w:val="21"/>
          <w:szCs w:val="21"/>
        </w:rPr>
        <w:t xml:space="preserve"> HCHO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— бесцветный газ с удушливым запахом, ядовит, его 40%-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ый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раствор называется формалином.</w:t>
      </w:r>
    </w:p>
    <w:p w:rsidR="00473EB6" w:rsidRDefault="00473EB6" w:rsidP="00473EB6">
      <w:pPr>
        <w:ind w:firstLine="264"/>
        <w:rPr>
          <w:rFonts w:ascii="Tahoma" w:hAnsi="Tahoma" w:cs="Tahoma"/>
          <w:color w:val="000000"/>
          <w:sz w:val="21"/>
          <w:szCs w:val="21"/>
        </w:rPr>
      </w:pPr>
      <w:proofErr w:type="spellStart"/>
      <w:r>
        <w:rPr>
          <w:rStyle w:val="a3"/>
          <w:rFonts w:ascii="Tahoma" w:hAnsi="Tahoma" w:cs="Tahoma"/>
          <w:color w:val="000000"/>
          <w:sz w:val="21"/>
          <w:szCs w:val="21"/>
        </w:rPr>
        <w:t>Этаналь</w:t>
      </w:r>
      <w:proofErr w:type="spellEnd"/>
      <w:r>
        <w:rPr>
          <w:rStyle w:val="a3"/>
          <w:rFonts w:ascii="Tahoma" w:hAnsi="Tahoma" w:cs="Tahoma"/>
          <w:color w:val="000000"/>
          <w:sz w:val="21"/>
          <w:szCs w:val="21"/>
        </w:rPr>
        <w:t xml:space="preserve"> CH</w:t>
      </w:r>
      <w:r>
        <w:rPr>
          <w:rStyle w:val="a3"/>
          <w:rFonts w:ascii="Tahoma" w:hAnsi="Tahoma" w:cs="Tahoma"/>
          <w:color w:val="000000"/>
          <w:sz w:val="21"/>
          <w:szCs w:val="21"/>
          <w:vertAlign w:val="subscript"/>
        </w:rPr>
        <w:t>3</w:t>
      </w:r>
      <w:r>
        <w:rPr>
          <w:rStyle w:val="a3"/>
          <w:rFonts w:ascii="Tahoma" w:hAnsi="Tahoma" w:cs="Tahoma"/>
          <w:color w:val="000000"/>
          <w:sz w:val="21"/>
          <w:szCs w:val="21"/>
        </w:rPr>
        <w:t>CHO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 xml:space="preserve">— жидкость с резким запахом, хорошо растворяется в воде,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ядовит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.</w:t>
      </w:r>
    </w:p>
    <w:p w:rsidR="00473EB6" w:rsidRDefault="00473EB6" w:rsidP="00473EB6">
      <w:pPr>
        <w:ind w:firstLine="264"/>
        <w:rPr>
          <w:rFonts w:ascii="Tahoma" w:hAnsi="Tahoma" w:cs="Tahoma"/>
          <w:color w:val="000000"/>
          <w:sz w:val="21"/>
          <w:szCs w:val="21"/>
        </w:rPr>
      </w:pPr>
      <w:proofErr w:type="spellStart"/>
      <w:r>
        <w:rPr>
          <w:rStyle w:val="a3"/>
          <w:rFonts w:ascii="Tahoma" w:hAnsi="Tahoma" w:cs="Tahoma"/>
          <w:color w:val="000000"/>
          <w:sz w:val="21"/>
          <w:szCs w:val="21"/>
        </w:rPr>
        <w:t>Пропанон</w:t>
      </w:r>
      <w:proofErr w:type="spellEnd"/>
      <w:r>
        <w:rPr>
          <w:rStyle w:val="a3"/>
          <w:rFonts w:ascii="Tahoma" w:hAnsi="Tahoma" w:cs="Tahoma"/>
          <w:color w:val="000000"/>
          <w:sz w:val="21"/>
          <w:szCs w:val="21"/>
        </w:rPr>
        <w:t xml:space="preserve"> (ацетон) CH</w:t>
      </w:r>
      <w:r>
        <w:rPr>
          <w:rStyle w:val="a3"/>
          <w:rFonts w:ascii="Tahoma" w:hAnsi="Tahoma" w:cs="Tahoma"/>
          <w:color w:val="000000"/>
          <w:sz w:val="21"/>
          <w:szCs w:val="21"/>
          <w:vertAlign w:val="subscript"/>
        </w:rPr>
        <w:t>3</w:t>
      </w:r>
      <w:r>
        <w:rPr>
          <w:rStyle w:val="a3"/>
          <w:rFonts w:ascii="Tahoma" w:hAnsi="Tahoma" w:cs="Tahoma"/>
          <w:color w:val="000000"/>
          <w:sz w:val="21"/>
          <w:szCs w:val="21"/>
        </w:rPr>
        <w:t>COCH</w:t>
      </w:r>
      <w:r>
        <w:rPr>
          <w:rStyle w:val="a3"/>
          <w:rFonts w:ascii="Tahoma" w:hAnsi="Tahoma" w:cs="Tahoma"/>
          <w:color w:val="000000"/>
          <w:sz w:val="21"/>
          <w:szCs w:val="21"/>
          <w:vertAlign w:val="subscript"/>
        </w:rPr>
        <w:t>3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— бесцветная жидкость с характерным запахом, хорошо растворяется в воде, является органическим растворителем.</w:t>
      </w:r>
    </w:p>
    <w:p w:rsidR="00473EB6" w:rsidRDefault="00473EB6" w:rsidP="00473EB6">
      <w:pPr>
        <w:ind w:firstLine="264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Растворимость низших альдегидов и кетонов объясняется образованием водородных связей с молекулами воды.</w:t>
      </w:r>
    </w:p>
    <w:p w:rsidR="00473EB6" w:rsidRDefault="00473EB6" w:rsidP="00473EB6">
      <w:pPr>
        <w:ind w:firstLine="264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 увеличением молекулярной массы температуры кипения карбонильных соединений увеличиваются, а растворимость в воде снижается.</w:t>
      </w:r>
    </w:p>
    <w:p w:rsidR="00473EB6" w:rsidRDefault="00473EB6" w:rsidP="00473EB6">
      <w:pPr>
        <w:pStyle w:val="3"/>
        <w:spacing w:before="45" w:after="45"/>
        <w:rPr>
          <w:rFonts w:ascii="Tahoma" w:hAnsi="Tahoma" w:cs="Tahoma"/>
          <w:color w:val="D2691E"/>
          <w:sz w:val="27"/>
          <w:szCs w:val="27"/>
        </w:rPr>
      </w:pPr>
      <w:r>
        <w:rPr>
          <w:rFonts w:ascii="Tahoma" w:hAnsi="Tahoma" w:cs="Tahoma"/>
          <w:color w:val="D2691E"/>
        </w:rPr>
        <w:t>Дополнительная информация</w:t>
      </w:r>
    </w:p>
    <w:p w:rsidR="00473EB6" w:rsidRDefault="00473EB6" w:rsidP="00473EB6">
      <w:pPr>
        <w:rPr>
          <w:rFonts w:ascii="Tahoma" w:hAnsi="Tahoma" w:cs="Tahoma"/>
          <w:color w:val="000000"/>
          <w:sz w:val="21"/>
          <w:szCs w:val="21"/>
        </w:rPr>
      </w:pPr>
      <w:hyperlink r:id="rId5" w:history="1">
        <w:r>
          <w:rPr>
            <w:rStyle w:val="a4"/>
            <w:rFonts w:ascii="Tahoma" w:hAnsi="Tahoma" w:cs="Tahoma"/>
            <w:color w:val="00308F"/>
            <w:sz w:val="21"/>
            <w:szCs w:val="21"/>
          </w:rPr>
          <w:t>К характеристике физических свойств</w:t>
        </w:r>
      </w:hyperlink>
    </w:p>
    <w:p w:rsidR="00473EB6" w:rsidRPr="00D702E5" w:rsidRDefault="00473EB6" w:rsidP="00473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E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К характеристике физических свойств</w:t>
      </w:r>
    </w:p>
    <w:p w:rsidR="00473EB6" w:rsidRPr="00D702E5" w:rsidRDefault="00473EB6" w:rsidP="00473EB6">
      <w:pPr>
        <w:spacing w:after="0" w:line="240" w:lineRule="auto"/>
        <w:ind w:firstLine="264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D702E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Молекулы альдегидов и кетонов </w:t>
      </w:r>
      <w:proofErr w:type="spellStart"/>
      <w:r w:rsidRPr="00D702E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полярны</w:t>
      </w:r>
      <w:proofErr w:type="spellEnd"/>
      <w:r w:rsidRPr="00D702E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. Но температуры кипения их ниже, чем у соответствующих спиртов, т. к. они не образуют </w:t>
      </w:r>
      <w:proofErr w:type="spellStart"/>
      <w:r w:rsidRPr="00D702E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ассоциатов</w:t>
      </w:r>
      <w:proofErr w:type="spellEnd"/>
      <w:r w:rsidRPr="00D702E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за счет водородных связей. А вот с молекулами воды карбонильные соединения образуют водородные связи, чем и объясняется хорошая растворимость в воде низших альдегидов и кетонов.</w:t>
      </w:r>
    </w:p>
    <w:p w:rsidR="00473EB6" w:rsidRDefault="00473EB6" w:rsidP="00473EB6">
      <w:r>
        <w:rPr>
          <w:rFonts w:ascii="Tahoma" w:eastAsia="Times New Roman" w:hAnsi="Tahoma" w:cs="Tahoma"/>
          <w:noProof/>
          <w:color w:val="333333"/>
          <w:sz w:val="21"/>
          <w:szCs w:val="21"/>
          <w:bdr w:val="single" w:sz="6" w:space="7" w:color="CCCCCC" w:frame="1"/>
          <w:shd w:val="clear" w:color="auto" w:fill="FFFFFF"/>
          <w:lang w:eastAsia="ru-RU"/>
        </w:rPr>
        <w:drawing>
          <wp:inline distT="0" distB="0" distL="0" distR="0" wp14:anchorId="14FC1E25" wp14:editId="271D2944">
            <wp:extent cx="1346200" cy="391795"/>
            <wp:effectExtent l="0" t="0" r="6350" b="8255"/>
            <wp:docPr id="10" name="Рисунок 10" descr="http://edu.internet-school.ru/thumbnails/cas/a4f76c1c38c11d9a5751b26564dc8f4b.gif?width=141&amp;height=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edu.internet-school.ru/thumbnails/cas/a4f76c1c38c11d9a5751b26564dc8f4b.gif?width=141&amp;height=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EB6" w:rsidRPr="00D702E5" w:rsidRDefault="00473EB6" w:rsidP="00473EB6">
      <w:pPr>
        <w:shd w:val="clear" w:color="auto" w:fill="FFFFFF"/>
        <w:spacing w:after="75" w:line="240" w:lineRule="auto"/>
        <w:ind w:firstLine="264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702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Низшие альдегиды и кетоны имеют резкие, часто неприятные запахи, но с усложнением углеводородного радикала запах становится приятным, такие соединения используются в парфюмерии.</w:t>
      </w:r>
    </w:p>
    <w:p w:rsidR="00473EB6" w:rsidRPr="00D702E5" w:rsidRDefault="00473EB6" w:rsidP="00473EB6">
      <w:pPr>
        <w:shd w:val="clear" w:color="auto" w:fill="FFFFFF"/>
        <w:spacing w:after="75" w:line="240" w:lineRule="auto"/>
        <w:ind w:firstLine="264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702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Высшие альдегиды и кетоны — пахучие вещества, применяются в парфюмерии.</w:t>
      </w:r>
    </w:p>
    <w:p w:rsidR="00473EB6" w:rsidRDefault="00473EB6" w:rsidP="00473EB6"/>
    <w:p w:rsidR="00473EB6" w:rsidRPr="00D702E5" w:rsidRDefault="00473EB6" w:rsidP="00473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E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Это интересно!</w:t>
      </w:r>
    </w:p>
    <w:p w:rsidR="00473EB6" w:rsidRPr="00D702E5" w:rsidRDefault="00473EB6" w:rsidP="00473EB6">
      <w:pPr>
        <w:spacing w:after="0" w:line="240" w:lineRule="auto"/>
        <w:ind w:firstLine="264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D702E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Формальдегид HCHO содержится в древесном дыме и является одним из агентов, обеспечивающих консервирующее действие в ходе копчения продуктов.</w:t>
      </w:r>
    </w:p>
    <w:p w:rsidR="00473EB6" w:rsidRDefault="00473EB6" w:rsidP="00473EB6"/>
    <w:p w:rsidR="00473EB6" w:rsidRDefault="00473EB6" w:rsidP="00473EB6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Из корицы выделяют коричный альдегид C</w:t>
      </w:r>
      <w:r>
        <w:rPr>
          <w:rFonts w:ascii="Tahoma" w:hAnsi="Tahoma" w:cs="Tahoma"/>
          <w:color w:val="333333"/>
          <w:vertAlign w:val="subscript"/>
        </w:rPr>
        <w:t>6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H</w:t>
      </w:r>
      <w:r>
        <w:rPr>
          <w:rFonts w:ascii="Tahoma" w:hAnsi="Tahoma" w:cs="Tahoma"/>
          <w:color w:val="333333"/>
          <w:vertAlign w:val="subscript"/>
        </w:rPr>
        <w:t>5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CH=CHCHO, из горького миндаля —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бензальдегид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C</w:t>
      </w:r>
      <w:r>
        <w:rPr>
          <w:rFonts w:ascii="Tahoma" w:hAnsi="Tahoma" w:cs="Tahoma"/>
          <w:color w:val="333333"/>
          <w:vertAlign w:val="subscript"/>
        </w:rPr>
        <w:t>6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H</w:t>
      </w:r>
      <w:r>
        <w:rPr>
          <w:rFonts w:ascii="Tahoma" w:hAnsi="Tahoma" w:cs="Tahoma"/>
          <w:color w:val="333333"/>
          <w:vertAlign w:val="subscript"/>
        </w:rPr>
        <w:t>5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CHO. Эти альдегиды используют как пищевые добавки для придания запаха продуктам питания.</w:t>
      </w:r>
    </w:p>
    <w:p w:rsidR="00473EB6" w:rsidRPr="00D702E5" w:rsidRDefault="00473EB6" w:rsidP="00473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E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Это интересно!</w:t>
      </w:r>
    </w:p>
    <w:p w:rsidR="00473EB6" w:rsidRDefault="00473EB6" w:rsidP="00473EB6">
      <w:pPr>
        <w:spacing w:after="0" w:line="240" w:lineRule="auto"/>
        <w:ind w:firstLine="264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D702E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Уксусный альдегид CH</w:t>
      </w:r>
      <w:r w:rsidRPr="00D702E5">
        <w:rPr>
          <w:rFonts w:ascii="Tahoma" w:eastAsia="Times New Roman" w:hAnsi="Tahoma" w:cs="Tahoma"/>
          <w:color w:val="333333"/>
          <w:sz w:val="21"/>
          <w:szCs w:val="21"/>
          <w:vertAlign w:val="subscript"/>
          <w:lang w:eastAsia="ru-RU"/>
        </w:rPr>
        <w:t>3</w:t>
      </w:r>
      <w:r w:rsidRPr="00D702E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CHO является промежуточным продуктом расщепления в организме сахаридов и первичным продуктом метаболизма этилового спирта в печени. Именно он является одной из причин состояния опьянения.</w:t>
      </w:r>
    </w:p>
    <w:p w:rsidR="00473EB6" w:rsidRPr="00473EB6" w:rsidRDefault="00473EB6" w:rsidP="00473EB6">
      <w:pPr>
        <w:spacing w:after="0" w:line="240" w:lineRule="auto"/>
        <w:ind w:firstLine="264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</w:p>
    <w:p w:rsidR="00473EB6" w:rsidRDefault="00473EB6" w:rsidP="00473EB6">
      <w:pPr>
        <w:pStyle w:val="2"/>
        <w:shd w:val="clear" w:color="auto" w:fill="FFFFFF"/>
        <w:spacing w:before="45" w:beforeAutospacing="0" w:after="45" w:afterAutospacing="0"/>
        <w:rPr>
          <w:rFonts w:ascii="Tahoma" w:hAnsi="Tahoma" w:cs="Tahoma"/>
          <w:color w:val="00308F"/>
          <w:sz w:val="21"/>
          <w:szCs w:val="21"/>
        </w:rPr>
      </w:pPr>
      <w:r>
        <w:rPr>
          <w:rFonts w:ascii="Tahoma" w:hAnsi="Tahoma" w:cs="Tahoma"/>
          <w:color w:val="00308F"/>
          <w:sz w:val="21"/>
          <w:szCs w:val="21"/>
        </w:rPr>
        <w:t>Химические свойства</w:t>
      </w:r>
    </w:p>
    <w:p w:rsidR="00473EB6" w:rsidRDefault="00473EB6" w:rsidP="00473EB6"/>
    <w:p w:rsidR="00473EB6" w:rsidRPr="00D702E5" w:rsidRDefault="00473EB6" w:rsidP="00473EB6">
      <w:pPr>
        <w:spacing w:after="150" w:line="240" w:lineRule="auto"/>
        <w:ind w:firstLine="264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702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Карбонильные соединения — реакционно-способные вещества.</w:t>
      </w:r>
    </w:p>
    <w:p w:rsidR="00473EB6" w:rsidRPr="00D702E5" w:rsidRDefault="00473EB6" w:rsidP="00473EB6">
      <w:pPr>
        <w:shd w:val="clear" w:color="auto" w:fill="F7FFE9"/>
        <w:spacing w:after="75" w:line="240" w:lineRule="auto"/>
        <w:ind w:firstLine="264"/>
        <w:outlineLvl w:val="1"/>
        <w:rPr>
          <w:rFonts w:ascii="Tahoma" w:eastAsia="Times New Roman" w:hAnsi="Tahoma" w:cs="Tahoma"/>
          <w:b/>
          <w:bCs/>
          <w:color w:val="00308F"/>
          <w:sz w:val="21"/>
          <w:szCs w:val="21"/>
          <w:lang w:eastAsia="ru-RU"/>
        </w:rPr>
      </w:pPr>
      <w:r w:rsidRPr="00D702E5">
        <w:rPr>
          <w:rFonts w:ascii="Tahoma" w:eastAsia="Times New Roman" w:hAnsi="Tahoma" w:cs="Tahoma"/>
          <w:b/>
          <w:bCs/>
          <w:color w:val="00308F"/>
          <w:sz w:val="21"/>
          <w:szCs w:val="21"/>
          <w:lang w:eastAsia="ru-RU"/>
        </w:rPr>
        <w:t>Присоединение</w:t>
      </w:r>
    </w:p>
    <w:p w:rsidR="00473EB6" w:rsidRPr="00D702E5" w:rsidRDefault="00473EB6" w:rsidP="00473EB6">
      <w:pPr>
        <w:shd w:val="clear" w:color="auto" w:fill="F7FFE9"/>
        <w:spacing w:after="75" w:line="240" w:lineRule="auto"/>
        <w:ind w:firstLine="264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702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Присоедин</w:t>
      </w:r>
      <w:bookmarkStart w:id="0" w:name="_GoBack"/>
      <w:bookmarkEnd w:id="0"/>
      <w:r w:rsidRPr="00D702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ение водорода — общее свойство альдегидов и кетонов, обусловленное карбонильной группой.</w:t>
      </w:r>
    </w:p>
    <w:p w:rsidR="00473EB6" w:rsidRPr="00D702E5" w:rsidRDefault="00473EB6" w:rsidP="00473EB6">
      <w:pPr>
        <w:shd w:val="clear" w:color="auto" w:fill="F7FFE9"/>
        <w:spacing w:after="15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single" w:sz="6" w:space="7" w:color="CCCCCC" w:frame="1"/>
          <w:shd w:val="clear" w:color="auto" w:fill="FFFFFF"/>
          <w:lang w:eastAsia="ru-RU"/>
        </w:rPr>
        <w:drawing>
          <wp:inline distT="0" distB="0" distL="0" distR="0" wp14:anchorId="24C4D58B" wp14:editId="2E41060C">
            <wp:extent cx="3496945" cy="2280920"/>
            <wp:effectExtent l="0" t="0" r="8255" b="5080"/>
            <wp:docPr id="11" name="Рисунок 11" descr="http://edu.internet-school.ru/thumbnails/cas/3d6d7b8c9b6f1cc5670228c30c87ab84.gif?width=367&amp;height=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edu.internet-school.ru/thumbnails/cas/3d6d7b8c9b6f1cc5670228c30c87ab84.gif?width=367&amp;height=2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EB6" w:rsidRPr="00D702E5" w:rsidRDefault="00473EB6" w:rsidP="00473EB6">
      <w:pPr>
        <w:spacing w:before="45" w:after="45" w:line="240" w:lineRule="auto"/>
        <w:outlineLvl w:val="1"/>
        <w:rPr>
          <w:rFonts w:ascii="Tahoma" w:eastAsia="Times New Roman" w:hAnsi="Tahoma" w:cs="Tahoma"/>
          <w:b/>
          <w:bCs/>
          <w:color w:val="00308F"/>
          <w:sz w:val="21"/>
          <w:szCs w:val="21"/>
          <w:lang w:eastAsia="ru-RU"/>
        </w:rPr>
      </w:pPr>
      <w:hyperlink r:id="rId8" w:history="1">
        <w:r w:rsidRPr="00D702E5">
          <w:rPr>
            <w:rFonts w:ascii="Tahoma" w:eastAsia="Times New Roman" w:hAnsi="Tahoma" w:cs="Tahoma"/>
            <w:b/>
            <w:bCs/>
            <w:color w:val="00308F"/>
            <w:sz w:val="21"/>
            <w:szCs w:val="21"/>
            <w:u w:val="single"/>
            <w:lang w:eastAsia="ru-RU"/>
          </w:rPr>
          <w:t>Важный вывод</w:t>
        </w:r>
      </w:hyperlink>
    </w:p>
    <w:p w:rsidR="00473EB6" w:rsidRPr="00D702E5" w:rsidRDefault="00473EB6" w:rsidP="00473EB6">
      <w:pPr>
        <w:spacing w:after="75" w:line="240" w:lineRule="auto"/>
        <w:ind w:firstLine="264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702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Карбонильные соединения </w:t>
      </w:r>
      <w:r w:rsidRPr="00D702E5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восстанавливаются</w:t>
      </w:r>
      <w:r w:rsidRPr="00D702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водородом в </w:t>
      </w:r>
      <w:r w:rsidRPr="00D702E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спирты</w:t>
      </w:r>
      <w:r w:rsidRPr="00D702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!</w:t>
      </w:r>
    </w:p>
    <w:p w:rsidR="009F389A" w:rsidRDefault="009F389A"/>
    <w:sectPr w:rsidR="009F3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46"/>
    <w:rsid w:val="00044A46"/>
    <w:rsid w:val="00473EB6"/>
    <w:rsid w:val="009F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B6"/>
  </w:style>
  <w:style w:type="paragraph" w:styleId="2">
    <w:name w:val="heading 2"/>
    <w:basedOn w:val="a"/>
    <w:link w:val="20"/>
    <w:uiPriority w:val="9"/>
    <w:qFormat/>
    <w:rsid w:val="00473E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E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3E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3E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473EB6"/>
  </w:style>
  <w:style w:type="character" w:styleId="a3">
    <w:name w:val="Strong"/>
    <w:basedOn w:val="a0"/>
    <w:uiPriority w:val="22"/>
    <w:qFormat/>
    <w:rsid w:val="00473EB6"/>
    <w:rPr>
      <w:b/>
      <w:bCs/>
    </w:rPr>
  </w:style>
  <w:style w:type="character" w:styleId="a4">
    <w:name w:val="Hyperlink"/>
    <w:basedOn w:val="a0"/>
    <w:uiPriority w:val="99"/>
    <w:semiHidden/>
    <w:unhideWhenUsed/>
    <w:rsid w:val="00473E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B6"/>
  </w:style>
  <w:style w:type="paragraph" w:styleId="2">
    <w:name w:val="heading 2"/>
    <w:basedOn w:val="a"/>
    <w:link w:val="20"/>
    <w:uiPriority w:val="9"/>
    <w:qFormat/>
    <w:rsid w:val="00473E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E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3E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3E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473EB6"/>
  </w:style>
  <w:style w:type="character" w:styleId="a3">
    <w:name w:val="Strong"/>
    <w:basedOn w:val="a0"/>
    <w:uiPriority w:val="22"/>
    <w:qFormat/>
    <w:rsid w:val="00473EB6"/>
    <w:rPr>
      <w:b/>
      <w:bCs/>
    </w:rPr>
  </w:style>
  <w:style w:type="character" w:styleId="a4">
    <w:name w:val="Hyperlink"/>
    <w:basedOn w:val="a0"/>
    <w:uiPriority w:val="99"/>
    <w:semiHidden/>
    <w:unhideWhenUsed/>
    <w:rsid w:val="00473E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internet-school.ru/schoo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edu.internet-school.ru/schoo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2025-04-02T05:45:00Z</dcterms:created>
  <dcterms:modified xsi:type="dcterms:W3CDTF">2025-04-02T05:47:00Z</dcterms:modified>
</cp:coreProperties>
</file>