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39E0" w14:textId="7A84BFEB" w:rsidR="00482A62" w:rsidRPr="00F44723" w:rsidRDefault="00482A62" w:rsidP="00F4472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Жизненный цикл товара (ЖЦТ)</w:t>
      </w:r>
    </w:p>
    <w:p w14:paraId="5916562E" w14:textId="77777777" w:rsidR="00482A62" w:rsidRDefault="00482A62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Жизненный цикл товара</w:t>
      </w:r>
      <w:r w:rsidRPr="00482A62">
        <w:rPr>
          <w:rFonts w:ascii="Times New Roman" w:hAnsi="Times New Roman" w:cs="Times New Roman"/>
          <w:sz w:val="28"/>
          <w:szCs w:val="28"/>
        </w:rPr>
        <w:t> — это период от создания продукта до его ухода с рынка. </w:t>
      </w:r>
    </w:p>
    <w:p w14:paraId="699CE017" w14:textId="77777777" w:rsidR="00482A62" w:rsidRPr="00482A62" w:rsidRDefault="00482A62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Жизненный цикл есть у любого товара или услуги. Его длительность зависит от многих факторов: категории товара, условий использования, активности конкурентов, моды, технологических открытия, изменений потребностей</w:t>
      </w:r>
    </w:p>
    <w:p w14:paraId="424DD136" w14:textId="77777777" w:rsidR="00482A62" w:rsidRPr="00482A62" w:rsidRDefault="00482A62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Например, напиток Coca-</w:t>
      </w:r>
      <w:proofErr w:type="spellStart"/>
      <w:r w:rsidRPr="00482A62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482A62">
        <w:rPr>
          <w:rFonts w:ascii="Times New Roman" w:hAnsi="Times New Roman" w:cs="Times New Roman"/>
          <w:sz w:val="28"/>
          <w:szCs w:val="28"/>
        </w:rPr>
        <w:t xml:space="preserve"> существует уже более 130 лет, а модели телефонов снимают с производства через 2-3 года после выхода на рынок.</w:t>
      </w:r>
    </w:p>
    <w:p w14:paraId="1B7560C9" w14:textId="77777777" w:rsidR="00F44723" w:rsidRDefault="00F44723" w:rsidP="009423E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5F185A" wp14:editId="399A3E7D">
            <wp:extent cx="5940425" cy="1943100"/>
            <wp:effectExtent l="0" t="0" r="3175" b="0"/>
            <wp:docPr id="338065378" name="Рисунок 1" descr="Жизненный цикл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зненный цикл това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649C2" w14:textId="77777777" w:rsid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Анализ жизненного цикла товара используют при составлении бизнес-плана. Зная, на какой стадии находится продукт, компания способна разработать более эффективную маркетинговую стратегию, выбрать методы продвижения и стимулирования сбыт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FD7BE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Основные этапы ЖЦТ</w:t>
      </w:r>
    </w:p>
    <w:p w14:paraId="3644439B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В классической теории жизненного цикла товара выделяют 4 стадии развития: выход на рынок, рост, зрелость и спад. Расширенная версия включает два дополнительных этапа — разработка и уход с рынка. Каждая стадия характеризуется определенными объемом продаж и прибылью, которую дает товар. Чтобы узнать, на какой стадии находится продукт, достаточно построить график этих двух показателей.</w:t>
      </w:r>
    </w:p>
    <w:p w14:paraId="2FE643B8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Создание товара</w:t>
      </w:r>
    </w:p>
    <w:p w14:paraId="2FC0AF61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На этапе создания товара компания изучает потребности целевой аудитории, определяет свойства и характеристики продукта, выбирает технологии производства, создает и тестирует </w:t>
      </w:r>
      <w:hyperlink r:id="rId6" w:tgtFrame="_blank" w:history="1">
        <w:r w:rsidRPr="00F44723">
          <w:t>прототип</w:t>
        </w:r>
      </w:hyperlink>
      <w:r w:rsidRPr="00F44723">
        <w:rPr>
          <w:rFonts w:ascii="Times New Roman" w:hAnsi="Times New Roman" w:cs="Times New Roman"/>
          <w:sz w:val="28"/>
          <w:szCs w:val="28"/>
        </w:rPr>
        <w:t>. </w:t>
      </w:r>
    </w:p>
    <w:p w14:paraId="0E14E54C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 xml:space="preserve">Одновременно с этим производитель анализирует рынок и проводит экономические расчеты. Нужно понять, выгодно ли продавать продукт при текущей себестоимости, цене и спросе. Сможет ли компания вывести продукт на рынок и каков порог входа в выбранной нише. А еще важно </w:t>
      </w:r>
      <w:r w:rsidRPr="00F44723">
        <w:rPr>
          <w:rFonts w:ascii="Times New Roman" w:hAnsi="Times New Roman" w:cs="Times New Roman"/>
          <w:sz w:val="28"/>
          <w:szCs w:val="28"/>
        </w:rPr>
        <w:lastRenderedPageBreak/>
        <w:t>определить, будет ли товар конкурентоспособным, и разработать стратегию продвижения.</w:t>
      </w:r>
    </w:p>
    <w:p w14:paraId="52AD4BE8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Внедрение на рынок</w:t>
      </w:r>
    </w:p>
    <w:p w14:paraId="5D45DF11" w14:textId="573C6332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Компания выводит новый продукт на рынок и получает первые продажи. Это может быть уже готовый товар, MVP (минимально жизнеспособный продукт) или только прототип. В последнем случае компания стимулирует клиентов делать предзаказы.</w:t>
      </w:r>
    </w:p>
    <w:p w14:paraId="5C8B7C92" w14:textId="7F511785" w:rsid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На этапе внедрения продукт мало известен аудитории, производится мелкими партиями, часто реализуется на ограниченном рынке — в конкретном городе, регионе или среди посетителей одной торговой точки. Основная задача производителя в этот период — рассказать целевой аудитории о товаре через охватные рекламные кампании. Для знакомства с товаром часто используют трайвертайзинг — бесплатное тестирование продукта в реальных условиях.</w:t>
      </w:r>
    </w:p>
    <w:p w14:paraId="3DA5BC0C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Рост продаж</w:t>
      </w:r>
    </w:p>
    <w:p w14:paraId="1A2BDF65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Компания завоевывает рынок. Продукт знают и охотно покупают, продажи растут быстро. Увеличиваются объемы производства, что позволяет снизить издержки. Прибыль компании повышается.</w:t>
      </w:r>
    </w:p>
    <w:p w14:paraId="2025E0AA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Конкуренты замечают новый товар и усиливают маркетинговую активность. Производитель уделяет больше внимания </w:t>
      </w:r>
      <w:hyperlink r:id="rId7" w:tgtFrame="_blank" w:history="1">
        <w:r w:rsidRPr="00F44723">
          <w:t>дистрибуции</w:t>
        </w:r>
      </w:hyperlink>
      <w:r w:rsidRPr="00F44723">
        <w:rPr>
          <w:rFonts w:ascii="Times New Roman" w:hAnsi="Times New Roman" w:cs="Times New Roman"/>
          <w:sz w:val="28"/>
          <w:szCs w:val="28"/>
        </w:rPr>
        <w:t>, ассортименту, ценовой политике. Стимулирует повторные продажи, формирует лояльную аудиторию.</w:t>
      </w:r>
    </w:p>
    <w:p w14:paraId="68288B5C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Зрелость продукта</w:t>
      </w:r>
    </w:p>
    <w:p w14:paraId="76772BB3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Товар занял уверенное положение и долю рынка. Стабильный высокий спрос, преданная аудитория, постоянные покупатели. Прибыль большая и стабильная. Компания смогла отстроиться от конкурентов, привлекает покупателей уникальным предложением и характеристиками товара.</w:t>
      </w:r>
    </w:p>
    <w:p w14:paraId="54D465B7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В фазе зрелости важно сохранить узнаваемость и поддерживать лояльность. </w:t>
      </w:r>
    </w:p>
    <w:p w14:paraId="734F08B3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Спад продаж</w:t>
      </w:r>
    </w:p>
    <w:p w14:paraId="3A0DB875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Интерес к продукту угасает. Появляются более технологичные или модные товары. Заинтересованные клиенты приобрели продукт и не планируют повторных покупок, рынок насыщен.</w:t>
      </w:r>
    </w:p>
    <w:p w14:paraId="3B6A3D0A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Прибыль падает, компания оставляет в продаже только прибыльные и топовые позиции. Снижается рекламная активность, оптимизируются издержки.</w:t>
      </w:r>
    </w:p>
    <w:p w14:paraId="75B48EFB" w14:textId="7EEC12FA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lastRenderedPageBreak/>
        <w:t>Спад может быть резким, если аудитория переключилась на что-то более модное и популярное, а может затянуться на годы и десятилетия. Так часто бывает с техникой — цифровые аппараты полностью вытеснили с рынка пленочные. А вот интерес к полароидам, наоборот, начал вновь расти после резкого спада. </w:t>
      </w:r>
    </w:p>
    <w:p w14:paraId="2ADE3808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44723">
        <w:rPr>
          <w:rFonts w:ascii="Times New Roman" w:hAnsi="Times New Roman" w:cs="Times New Roman"/>
          <w:b/>
          <w:bCs/>
          <w:sz w:val="28"/>
          <w:szCs w:val="28"/>
        </w:rPr>
        <w:t>Уход с рынка</w:t>
      </w:r>
    </w:p>
    <w:p w14:paraId="2A1866B2" w14:textId="77777777" w:rsidR="00F44723" w:rsidRPr="00F44723" w:rsidRDefault="00F44723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44723">
        <w:rPr>
          <w:rFonts w:ascii="Times New Roman" w:hAnsi="Times New Roman" w:cs="Times New Roman"/>
          <w:sz w:val="28"/>
          <w:szCs w:val="28"/>
        </w:rPr>
        <w:t>Продукт больше не нужен аудитории и снимается с производства. Товар может все еще использоваться клиентами или компаниями, но гарантийные обязательства уже не действуют. Производитель не поставляет и не обслуживает этот продукт. При этом товар иногда продается на вторичном рынке, например ретро автомобили.</w:t>
      </w:r>
    </w:p>
    <w:p w14:paraId="6B431A05" w14:textId="77777777" w:rsidR="00F44723" w:rsidRPr="00F44723" w:rsidRDefault="00F44723" w:rsidP="00F44723">
      <w:pPr>
        <w:rPr>
          <w:rFonts w:ascii="Times New Roman" w:hAnsi="Times New Roman" w:cs="Times New Roman"/>
          <w:sz w:val="28"/>
          <w:szCs w:val="28"/>
        </w:rPr>
      </w:pPr>
    </w:p>
    <w:p w14:paraId="49A8E760" w14:textId="77777777" w:rsidR="00F44723" w:rsidRDefault="00F44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CD4449" w14:textId="0F5EF9FC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82A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задание: Выявление ЖЦТ в рекламе и анализ рекламной кампании</w:t>
      </w:r>
    </w:p>
    <w:p w14:paraId="30C1882D" w14:textId="36E0E65E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b/>
          <w:bCs/>
          <w:sz w:val="28"/>
          <w:szCs w:val="28"/>
        </w:rPr>
        <w:t>Цель задания:</w:t>
      </w:r>
      <w:r w:rsidRPr="00482A6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2A62">
        <w:rPr>
          <w:rFonts w:ascii="Times New Roman" w:hAnsi="Times New Roman" w:cs="Times New Roman"/>
          <w:sz w:val="28"/>
          <w:szCs w:val="28"/>
        </w:rPr>
        <w:t>Научиться выявлять стадии жизненного цикла товара</w:t>
      </w:r>
      <w:r>
        <w:rPr>
          <w:rFonts w:ascii="Times New Roman" w:hAnsi="Times New Roman" w:cs="Times New Roman"/>
          <w:sz w:val="28"/>
          <w:szCs w:val="28"/>
        </w:rPr>
        <w:t xml:space="preserve"> (ЖЦТ)</w:t>
      </w:r>
      <w:r w:rsidRPr="00482A62">
        <w:rPr>
          <w:rFonts w:ascii="Times New Roman" w:hAnsi="Times New Roman" w:cs="Times New Roman"/>
          <w:sz w:val="28"/>
          <w:szCs w:val="28"/>
        </w:rPr>
        <w:t xml:space="preserve"> через анализ рекламных кампаний и понимать, как реклама адаптируется к различным этапам ЖЦТ.</w:t>
      </w:r>
    </w:p>
    <w:p w14:paraId="78BC9E86" w14:textId="77777777" w:rsidR="00482A62" w:rsidRPr="00482A62" w:rsidRDefault="00482A62" w:rsidP="00482A62">
      <w:pPr>
        <w:tabs>
          <w:tab w:val="left" w:pos="0"/>
        </w:tabs>
        <w:ind w:left="-42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82A62">
        <w:rPr>
          <w:rFonts w:ascii="Times New Roman" w:hAnsi="Times New Roman" w:cs="Times New Roman"/>
          <w:b/>
          <w:bCs/>
          <w:sz w:val="28"/>
          <w:szCs w:val="28"/>
        </w:rPr>
        <w:t>Этапы выполнения задания:</w:t>
      </w:r>
    </w:p>
    <w:p w14:paraId="771A71BD" w14:textId="1E0CD644" w:rsid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Выбор рекламной кампании: выберете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A62">
        <w:rPr>
          <w:rFonts w:ascii="Times New Roman" w:hAnsi="Times New Roman" w:cs="Times New Roman"/>
          <w:sz w:val="28"/>
          <w:szCs w:val="28"/>
        </w:rPr>
        <w:t>рекламную кампанию. Убедитесь, что выбранная кампания имеет достаточно материалов для анализа (видео, тексты, изображения).</w:t>
      </w:r>
    </w:p>
    <w:p w14:paraId="13CD27B4" w14:textId="1306976E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*Рекламная кампания — это комплекс мероприятий, проводимых с целью привлечения внимания целевой аудитории к товарам, услугам компании-производителя</w:t>
      </w:r>
    </w:p>
    <w:p w14:paraId="4C8A51A0" w14:textId="270F5288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Анализ ЖЦТ</w:t>
      </w:r>
      <w:r>
        <w:rPr>
          <w:rFonts w:ascii="Times New Roman" w:hAnsi="Times New Roman" w:cs="Times New Roman"/>
          <w:sz w:val="28"/>
          <w:szCs w:val="28"/>
        </w:rPr>
        <w:t xml:space="preserve"> (жизненного цикла товара)</w:t>
      </w:r>
      <w:r w:rsidRPr="00482A62">
        <w:rPr>
          <w:rFonts w:ascii="Times New Roman" w:hAnsi="Times New Roman" w:cs="Times New Roman"/>
          <w:sz w:val="28"/>
          <w:szCs w:val="28"/>
        </w:rPr>
        <w:t>:</w:t>
      </w:r>
    </w:p>
    <w:p w14:paraId="716A4B9A" w14:textId="45986B5E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A62">
        <w:rPr>
          <w:rFonts w:ascii="Times New Roman" w:hAnsi="Times New Roman" w:cs="Times New Roman"/>
          <w:sz w:val="28"/>
          <w:szCs w:val="28"/>
        </w:rPr>
        <w:t>Определите, на какой стадии жизненного цикла находится товар (введение, рост, зрелость, снижение). Обоснуйте свой выбор, используя данные маркетингового анализа.</w:t>
      </w:r>
    </w:p>
    <w:p w14:paraId="15E3430A" w14:textId="21C2DCC5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A62">
        <w:rPr>
          <w:rFonts w:ascii="Times New Roman" w:hAnsi="Times New Roman" w:cs="Times New Roman"/>
          <w:sz w:val="28"/>
          <w:szCs w:val="28"/>
        </w:rPr>
        <w:t>Проанализируйте, как реклама отражает эту стадию ЖЦТ. Например, если товар находится на стадии введения, какова цель рекламы? Привлечение внимания, создание осведомленности или информирование о новой функции?</w:t>
      </w:r>
    </w:p>
    <w:p w14:paraId="4A8FA648" w14:textId="5B0C8646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A62">
        <w:rPr>
          <w:rFonts w:ascii="Times New Roman" w:hAnsi="Times New Roman" w:cs="Times New Roman"/>
          <w:sz w:val="28"/>
          <w:szCs w:val="28"/>
        </w:rPr>
        <w:t>Обратите внимание на язык и визуальные элементы, используемые в рекламе. Как они соответствуют выбранной стадии ЖЦТ?</w:t>
      </w:r>
    </w:p>
    <w:p w14:paraId="03EAF539" w14:textId="77777777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Оценка целевой аудитории:</w:t>
      </w:r>
    </w:p>
    <w:p w14:paraId="67CE2FBF" w14:textId="74880CEC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A62">
        <w:rPr>
          <w:rFonts w:ascii="Times New Roman" w:hAnsi="Times New Roman" w:cs="Times New Roman"/>
          <w:sz w:val="28"/>
          <w:szCs w:val="28"/>
        </w:rPr>
        <w:t>Определите целевую аудиторию для рекламируемого товара. Кто является основным потребителем? Какие характеристики (возраст, пол, интересы) могут быть значимы?</w:t>
      </w:r>
    </w:p>
    <w:p w14:paraId="6C0A9A63" w14:textId="0DF035EB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A62">
        <w:rPr>
          <w:rFonts w:ascii="Times New Roman" w:hAnsi="Times New Roman" w:cs="Times New Roman"/>
          <w:sz w:val="28"/>
          <w:szCs w:val="28"/>
        </w:rPr>
        <w:t>Как реклама нацеливается на эту аудиторию? Приведите примеры того, как контент или визуальные элементы обращаются к целевой группе.</w:t>
      </w:r>
    </w:p>
    <w:p w14:paraId="6DD1A64C" w14:textId="77777777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Эффективность рекламной кампании:</w:t>
      </w:r>
    </w:p>
    <w:p w14:paraId="1EE5A5D3" w14:textId="7DDDB8DF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A62">
        <w:rPr>
          <w:rFonts w:ascii="Times New Roman" w:hAnsi="Times New Roman" w:cs="Times New Roman"/>
          <w:sz w:val="28"/>
          <w:szCs w:val="28"/>
        </w:rPr>
        <w:t>Оцените, насколько эффективно реклама достигает своих целей. Какие метрики могут использоваться для этого анализа (просмотры, клики, продажи)?</w:t>
      </w:r>
    </w:p>
    <w:p w14:paraId="6B175F00" w14:textId="77777777" w:rsidR="00482A62" w:rsidRPr="00482A62" w:rsidRDefault="00482A62" w:rsidP="00482A6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Укажите, какие элементы рекламы могут быть улучшены для более эффективного достижения целей кампании.</w:t>
      </w:r>
    </w:p>
    <w:p w14:paraId="7AA46A8C" w14:textId="77777777" w:rsidR="00482A62" w:rsidRPr="00482A62" w:rsidRDefault="00482A62" w:rsidP="00482A62">
      <w:pPr>
        <w:tabs>
          <w:tab w:val="left" w:pos="0"/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lastRenderedPageBreak/>
        <w:t>Заключение:</w:t>
      </w:r>
    </w:p>
    <w:p w14:paraId="10987E44" w14:textId="77777777" w:rsidR="00482A62" w:rsidRPr="00482A62" w:rsidRDefault="00482A62" w:rsidP="00482A62">
      <w:pPr>
        <w:tabs>
          <w:tab w:val="left" w:pos="0"/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Подведите итоги анализа. Что нового вы узнали о взаимодействии между ЖЦТ и рекламными стратегиями?</w:t>
      </w:r>
    </w:p>
    <w:p w14:paraId="45309E7D" w14:textId="77777777" w:rsidR="00482A62" w:rsidRPr="00482A62" w:rsidRDefault="00482A62" w:rsidP="00482A62">
      <w:pPr>
        <w:tabs>
          <w:tab w:val="left" w:pos="0"/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В чем заключается важность понимания жизненного цикла товара для разрастания и адаптации рекламных кампаний?</w:t>
      </w:r>
    </w:p>
    <w:p w14:paraId="17C8E238" w14:textId="53E27A44" w:rsidR="008B474C" w:rsidRPr="00F44723" w:rsidRDefault="00482A62" w:rsidP="00F4472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82A62">
        <w:rPr>
          <w:rFonts w:ascii="Times New Roman" w:hAnsi="Times New Roman" w:cs="Times New Roman"/>
          <w:sz w:val="28"/>
          <w:szCs w:val="28"/>
        </w:rPr>
        <w:t>Формат работы:</w:t>
      </w:r>
      <w:r w:rsidRPr="00482A62">
        <w:rPr>
          <w:rFonts w:ascii="Times New Roman" w:hAnsi="Times New Roman" w:cs="Times New Roman"/>
          <w:sz w:val="28"/>
          <w:szCs w:val="28"/>
        </w:rPr>
        <w:br/>
      </w:r>
      <w:r w:rsidR="00F44723">
        <w:rPr>
          <w:rFonts w:ascii="Times New Roman" w:hAnsi="Times New Roman" w:cs="Times New Roman"/>
          <w:sz w:val="28"/>
          <w:szCs w:val="28"/>
        </w:rPr>
        <w:t>Подготовьте</w:t>
      </w:r>
      <w:r w:rsidRPr="00482A62">
        <w:rPr>
          <w:rFonts w:ascii="Times New Roman" w:hAnsi="Times New Roman" w:cs="Times New Roman"/>
          <w:sz w:val="28"/>
          <w:szCs w:val="28"/>
        </w:rPr>
        <w:t xml:space="preserve"> отчёт объемом 3-5 страниц, содержащий результаты анализа и обсуждения. Кроме того, необходимо приложить примеры используемых рекламных материалов (скриншоты, ссылки на видео и т.д.).</w:t>
      </w:r>
      <w:r w:rsidR="00F447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474C" w:rsidRPr="00F4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D04A6"/>
    <w:multiLevelType w:val="multilevel"/>
    <w:tmpl w:val="0790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61DE1"/>
    <w:multiLevelType w:val="multilevel"/>
    <w:tmpl w:val="D5A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322389">
    <w:abstractNumId w:val="0"/>
  </w:num>
  <w:num w:numId="2" w16cid:durableId="12261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A"/>
    <w:rsid w:val="003F6D19"/>
    <w:rsid w:val="00482A62"/>
    <w:rsid w:val="00611637"/>
    <w:rsid w:val="006358EC"/>
    <w:rsid w:val="008B474C"/>
    <w:rsid w:val="009423EF"/>
    <w:rsid w:val="009B2EAA"/>
    <w:rsid w:val="00C96201"/>
    <w:rsid w:val="00D61ED9"/>
    <w:rsid w:val="00DD5A5B"/>
    <w:rsid w:val="00F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3A6"/>
  <w15:chartTrackingRefBased/>
  <w15:docId w15:val="{C3F444EC-DBE0-43A4-B03F-BFEEF6A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E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E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E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E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E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E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E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E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E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E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2EA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4472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4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sender.com/ru/glossary/chto-takoe-distribu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sender.com/ru/glossary/chto-takoe-prototipirovanie-i-zachem-ono-nuzh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галкина</dc:creator>
  <cp:keywords/>
  <dc:description/>
  <cp:lastModifiedBy>вероника галкина</cp:lastModifiedBy>
  <cp:revision>4</cp:revision>
  <dcterms:created xsi:type="dcterms:W3CDTF">2025-03-02T14:11:00Z</dcterms:created>
  <dcterms:modified xsi:type="dcterms:W3CDTF">2025-03-09T20:51:00Z</dcterms:modified>
</cp:coreProperties>
</file>