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EEA1" w14:textId="77777777" w:rsidR="00DD6E55" w:rsidRDefault="00DD6E55" w:rsidP="00DD6E55">
      <w:pPr>
        <w:numPr>
          <w:ilvl w:val="0"/>
          <w:numId w:val="1"/>
        </w:numPr>
      </w:pPr>
      <w:r>
        <w:t>Методы съёмки ситуации.</w:t>
      </w:r>
    </w:p>
    <w:p w14:paraId="6456975D" w14:textId="77777777" w:rsidR="00DD6E55" w:rsidRDefault="00DD6E55" w:rsidP="00DD6E55">
      <w:pPr>
        <w:numPr>
          <w:ilvl w:val="0"/>
          <w:numId w:val="1"/>
        </w:numPr>
      </w:pPr>
      <w:r w:rsidRPr="005C2D6B">
        <w:t>Понятие и цели информационных процессов</w:t>
      </w:r>
      <w:r>
        <w:t>.</w:t>
      </w:r>
    </w:p>
    <w:p w14:paraId="79131993" w14:textId="77777777" w:rsidR="00DD6E55" w:rsidRPr="00FE46AA" w:rsidRDefault="00DD6E55" w:rsidP="00DD6E55">
      <w:pPr>
        <w:numPr>
          <w:ilvl w:val="0"/>
          <w:numId w:val="1"/>
        </w:numPr>
      </w:pPr>
      <w:r w:rsidRPr="00FE46AA">
        <w:t>Нормативные правовые акты, регламентирующие производство топографических съемок.</w:t>
      </w:r>
    </w:p>
    <w:p w14:paraId="6CC91243" w14:textId="77777777" w:rsidR="00DD6E55" w:rsidRDefault="00DD6E55" w:rsidP="00DD6E55">
      <w:pPr>
        <w:numPr>
          <w:ilvl w:val="0"/>
          <w:numId w:val="1"/>
        </w:numPr>
      </w:pPr>
      <w:r w:rsidRPr="001F5C13">
        <w:t>Преимущества электронных геодезических приборов перед оптическими</w:t>
      </w:r>
      <w:r>
        <w:t>.</w:t>
      </w:r>
    </w:p>
    <w:p w14:paraId="14686DBE" w14:textId="77777777" w:rsidR="00DD6E55" w:rsidRPr="0005492C" w:rsidRDefault="00DD6E55" w:rsidP="00DD6E55">
      <w:pPr>
        <w:numPr>
          <w:ilvl w:val="0"/>
          <w:numId w:val="1"/>
        </w:numPr>
        <w:jc w:val="both"/>
        <w:rPr>
          <w:szCs w:val="27"/>
        </w:rPr>
      </w:pPr>
      <w:r w:rsidRPr="00FE46AA">
        <w:t>Виды топографических съемок</w:t>
      </w:r>
      <w:r w:rsidRPr="0048667C">
        <w:t>.</w:t>
      </w:r>
    </w:p>
    <w:p w14:paraId="0546C727" w14:textId="77777777" w:rsidR="00DD6E55" w:rsidRPr="00670041" w:rsidRDefault="00DD6E55" w:rsidP="00DD6E55">
      <w:pPr>
        <w:numPr>
          <w:ilvl w:val="0"/>
          <w:numId w:val="1"/>
        </w:numPr>
        <w:jc w:val="both"/>
        <w:rPr>
          <w:szCs w:val="27"/>
        </w:rPr>
      </w:pPr>
      <w:r>
        <w:rPr>
          <w:szCs w:val="27"/>
        </w:rPr>
        <w:t xml:space="preserve"> </w:t>
      </w:r>
      <w:r w:rsidRPr="001F5C13">
        <w:t>Устройство и основные компоненты электронного теодолита</w:t>
      </w:r>
      <w:r>
        <w:t>.</w:t>
      </w:r>
    </w:p>
    <w:p w14:paraId="23A20601" w14:textId="77777777" w:rsidR="00DD6E55" w:rsidRPr="00FE46AA" w:rsidRDefault="00DD6E55" w:rsidP="00DD6E5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FE46AA">
        <w:rPr>
          <w:rFonts w:eastAsia="Times New Roman"/>
        </w:rPr>
        <w:t>Современные виды топографических съемок</w:t>
      </w:r>
    </w:p>
    <w:p w14:paraId="19CD18C7" w14:textId="77777777" w:rsidR="00DD6E55" w:rsidRDefault="00DD6E55" w:rsidP="00DD6E55">
      <w:pPr>
        <w:numPr>
          <w:ilvl w:val="0"/>
          <w:numId w:val="1"/>
        </w:numPr>
      </w:pPr>
      <w:r w:rsidRPr="001F5C13">
        <w:t>Принцип работы электронного теодолита</w:t>
      </w:r>
      <w:r>
        <w:t>.</w:t>
      </w:r>
    </w:p>
    <w:p w14:paraId="68C4326B" w14:textId="77777777" w:rsidR="00DD6E55" w:rsidRDefault="00DD6E55" w:rsidP="00DD6E55">
      <w:pPr>
        <w:numPr>
          <w:ilvl w:val="0"/>
          <w:numId w:val="1"/>
        </w:numPr>
        <w:spacing w:line="240" w:lineRule="atLeast"/>
        <w:jc w:val="both"/>
      </w:pPr>
      <w:r>
        <w:t>Дайте определение фотограмметрии. Каковы её основные задачи?</w:t>
      </w:r>
    </w:p>
    <w:p w14:paraId="49CF19F9" w14:textId="77777777" w:rsidR="00DD6E55" w:rsidRDefault="00DD6E55" w:rsidP="00DD6E55">
      <w:pPr>
        <w:numPr>
          <w:ilvl w:val="0"/>
          <w:numId w:val="1"/>
        </w:numPr>
        <w:spacing w:line="240" w:lineRule="atLeast"/>
        <w:jc w:val="both"/>
      </w:pPr>
      <w:r w:rsidRPr="005C2D6B">
        <w:rPr>
          <w:rFonts w:eastAsia="Times New Roman"/>
        </w:rPr>
        <w:t>Классификация современного геодезического оборудования</w:t>
      </w:r>
      <w:r w:rsidRPr="00781188">
        <w:t xml:space="preserve">. </w:t>
      </w:r>
    </w:p>
    <w:p w14:paraId="4CF40784" w14:textId="77777777" w:rsidR="00DD6E55" w:rsidRPr="0048667C" w:rsidRDefault="00DD6E55" w:rsidP="00DD6E55">
      <w:pPr>
        <w:numPr>
          <w:ilvl w:val="0"/>
          <w:numId w:val="1"/>
        </w:numPr>
        <w:spacing w:line="240" w:lineRule="atLeast"/>
        <w:jc w:val="both"/>
      </w:pPr>
      <w:bookmarkStart w:id="0" w:name="_Hlk197017679"/>
      <w:r>
        <w:rPr>
          <w:bCs/>
        </w:rPr>
        <w:t xml:space="preserve">Классификация аэрофотосъёмки </w:t>
      </w:r>
      <w:bookmarkEnd w:id="0"/>
      <w:r>
        <w:rPr>
          <w:bCs/>
        </w:rPr>
        <w:t xml:space="preserve">по </w:t>
      </w:r>
      <w:r w:rsidRPr="00F850C9">
        <w:rPr>
          <w:bCs/>
        </w:rPr>
        <w:t>поставленной задач</w:t>
      </w:r>
      <w:r>
        <w:rPr>
          <w:bCs/>
        </w:rPr>
        <w:t>е</w:t>
      </w:r>
      <w:r w:rsidRPr="00F850C9">
        <w:rPr>
          <w:bCs/>
        </w:rPr>
        <w:t xml:space="preserve"> и размер</w:t>
      </w:r>
      <w:r>
        <w:rPr>
          <w:bCs/>
        </w:rPr>
        <w:t>ам</w:t>
      </w:r>
      <w:r w:rsidRPr="00F850C9">
        <w:rPr>
          <w:bCs/>
        </w:rPr>
        <w:t xml:space="preserve"> фотографируемого участка местности</w:t>
      </w:r>
      <w:r w:rsidRPr="0048667C">
        <w:rPr>
          <w:bCs/>
        </w:rPr>
        <w:t>.</w:t>
      </w:r>
    </w:p>
    <w:p w14:paraId="48D13209" w14:textId="77777777" w:rsidR="00DD6E55" w:rsidRDefault="00DD6E55" w:rsidP="00DD6E55">
      <w:pPr>
        <w:numPr>
          <w:ilvl w:val="0"/>
          <w:numId w:val="1"/>
        </w:numPr>
        <w:spacing w:line="240" w:lineRule="atLeast"/>
        <w:jc w:val="both"/>
      </w:pPr>
      <w:r w:rsidRPr="005C2D6B">
        <w:t>Сущность цифрового картографирования местности</w:t>
      </w:r>
      <w:r w:rsidRPr="00781188">
        <w:t>.</w:t>
      </w:r>
    </w:p>
    <w:p w14:paraId="624B22A9" w14:textId="77777777" w:rsidR="00DD6E55" w:rsidRPr="00CD3D10" w:rsidRDefault="00DD6E55" w:rsidP="00DD6E55">
      <w:pPr>
        <w:numPr>
          <w:ilvl w:val="0"/>
          <w:numId w:val="1"/>
        </w:numPr>
        <w:spacing w:line="240" w:lineRule="atLeast"/>
        <w:jc w:val="both"/>
      </w:pPr>
      <w:r>
        <w:rPr>
          <w:bCs/>
        </w:rPr>
        <w:t>Классификация аэрофотосъёмки в</w:t>
      </w:r>
      <w:r w:rsidRPr="00613874">
        <w:rPr>
          <w:bCs/>
        </w:rPr>
        <w:t xml:space="preserve"> зависимости от величины угла наклона между главной оптической осью съемочной камеры и отвесной прямой</w:t>
      </w:r>
      <w:r w:rsidRPr="0048667C">
        <w:rPr>
          <w:bCs/>
        </w:rPr>
        <w:t>.</w:t>
      </w:r>
    </w:p>
    <w:p w14:paraId="777DA0A2" w14:textId="77777777" w:rsidR="00DD6E55" w:rsidRDefault="00DD6E55" w:rsidP="00DD6E55">
      <w:pPr>
        <w:numPr>
          <w:ilvl w:val="0"/>
          <w:numId w:val="1"/>
        </w:numPr>
        <w:spacing w:line="240" w:lineRule="atLeast"/>
        <w:jc w:val="both"/>
      </w:pPr>
      <w:r w:rsidRPr="001F5C13">
        <w:t>Методика измерения горизонтальных и вертикальных углов</w:t>
      </w:r>
      <w:r w:rsidRPr="00781188">
        <w:t>.</w:t>
      </w:r>
    </w:p>
    <w:p w14:paraId="2170A36F" w14:textId="77777777" w:rsidR="00DD6E55" w:rsidRPr="00613874" w:rsidRDefault="00DD6E55" w:rsidP="00DD6E55">
      <w:pPr>
        <w:numPr>
          <w:ilvl w:val="0"/>
          <w:numId w:val="1"/>
        </w:numPr>
        <w:spacing w:line="240" w:lineRule="atLeast"/>
        <w:jc w:val="both"/>
      </w:pPr>
      <w:r w:rsidRPr="00613874">
        <w:rPr>
          <w:bCs/>
        </w:rPr>
        <w:t>Лазерное сканирование.</w:t>
      </w:r>
    </w:p>
    <w:p w14:paraId="793A94D0" w14:textId="77777777" w:rsidR="00DD6E55" w:rsidRDefault="00DD6E55" w:rsidP="00DD6E55">
      <w:pPr>
        <w:numPr>
          <w:ilvl w:val="0"/>
          <w:numId w:val="1"/>
        </w:numPr>
        <w:spacing w:line="240" w:lineRule="atLeast"/>
        <w:jc w:val="both"/>
      </w:pPr>
      <w:r w:rsidRPr="001F5C13">
        <w:t>Поверки и юстировки электронного теодолита</w:t>
      </w:r>
      <w:r w:rsidRPr="00781188">
        <w:t>.</w:t>
      </w:r>
    </w:p>
    <w:p w14:paraId="7E65E6B0" w14:textId="2EF1BABC" w:rsidR="00DD6E55" w:rsidRPr="00DD6E55" w:rsidRDefault="00DD6E55" w:rsidP="00DD6E55">
      <w:pPr>
        <w:numPr>
          <w:ilvl w:val="0"/>
          <w:numId w:val="1"/>
        </w:numPr>
        <w:rPr>
          <w:bCs/>
        </w:rPr>
      </w:pPr>
      <w:r w:rsidRPr="00613874">
        <w:rPr>
          <w:bCs/>
        </w:rPr>
        <w:t>Основные параметры аэрофотосъемки</w:t>
      </w:r>
      <w:r w:rsidRPr="00CD3D10">
        <w:rPr>
          <w:bCs/>
        </w:rPr>
        <w:t>.</w:t>
      </w:r>
    </w:p>
    <w:p w14:paraId="264FDC16" w14:textId="77777777" w:rsidR="00DD6E55" w:rsidRDefault="00DD6E55" w:rsidP="00DD6E55">
      <w:pPr>
        <w:numPr>
          <w:ilvl w:val="0"/>
          <w:numId w:val="1"/>
        </w:numPr>
        <w:jc w:val="both"/>
      </w:pPr>
      <w:r w:rsidRPr="001F5C13">
        <w:t>Конструкция и принцип действия нивелира</w:t>
      </w:r>
      <w:r w:rsidRPr="00781188">
        <w:t>.</w:t>
      </w:r>
    </w:p>
    <w:p w14:paraId="5E190157" w14:textId="77777777" w:rsidR="00DD6E55" w:rsidRPr="008D0F9B" w:rsidRDefault="00DD6E55" w:rsidP="00DD6E55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Порядок выполнения </w:t>
      </w:r>
      <w:r w:rsidRPr="008D0F9B">
        <w:rPr>
          <w:bCs/>
        </w:rPr>
        <w:t>полевых инженерно-геодезических работ с</w:t>
      </w:r>
      <w:r>
        <w:rPr>
          <w:bCs/>
        </w:rPr>
        <w:t xml:space="preserve"> </w:t>
      </w:r>
      <w:r w:rsidRPr="008D0F9B">
        <w:rPr>
          <w:bCs/>
        </w:rPr>
        <w:t>использованием БПЛА.</w:t>
      </w:r>
    </w:p>
    <w:p w14:paraId="00553E6D" w14:textId="77777777" w:rsidR="00DD6E55" w:rsidRDefault="00DD6E55" w:rsidP="00DD6E55">
      <w:pPr>
        <w:numPr>
          <w:ilvl w:val="0"/>
          <w:numId w:val="1"/>
        </w:numPr>
        <w:spacing w:line="240" w:lineRule="atLeast"/>
        <w:jc w:val="both"/>
        <w:rPr>
          <w:color w:val="000000"/>
        </w:rPr>
      </w:pPr>
      <w:r w:rsidRPr="001F5C13">
        <w:rPr>
          <w:color w:val="000000"/>
        </w:rPr>
        <w:t>Виды нивелирования (геометрическое, тригонометрическое)</w:t>
      </w:r>
      <w:r w:rsidRPr="00781188">
        <w:rPr>
          <w:color w:val="000000"/>
        </w:rPr>
        <w:t>.</w:t>
      </w:r>
    </w:p>
    <w:p w14:paraId="26A04D1A" w14:textId="77777777" w:rsidR="00DD6E55" w:rsidRPr="008D0F9B" w:rsidRDefault="00DD6E55" w:rsidP="00DD6E55">
      <w:pPr>
        <w:numPr>
          <w:ilvl w:val="0"/>
          <w:numId w:val="1"/>
        </w:numPr>
        <w:rPr>
          <w:szCs w:val="28"/>
        </w:rPr>
      </w:pPr>
      <w:r w:rsidRPr="008D0F9B">
        <w:rPr>
          <w:bCs/>
        </w:rPr>
        <w:t>Спутники ДЗЗ</w:t>
      </w:r>
      <w:r>
        <w:rPr>
          <w:bCs/>
        </w:rPr>
        <w:t>.</w:t>
      </w:r>
    </w:p>
    <w:p w14:paraId="6EBAAD31" w14:textId="77777777" w:rsidR="00DD6E55" w:rsidRDefault="00DD6E55" w:rsidP="00DD6E55">
      <w:pPr>
        <w:numPr>
          <w:ilvl w:val="0"/>
          <w:numId w:val="1"/>
        </w:numPr>
        <w:rPr>
          <w:szCs w:val="28"/>
        </w:rPr>
      </w:pPr>
      <w:r w:rsidRPr="008D0F9B">
        <w:rPr>
          <w:bCs/>
        </w:rPr>
        <w:t xml:space="preserve"> </w:t>
      </w:r>
      <w:r w:rsidRPr="000D4CD4">
        <w:rPr>
          <w:szCs w:val="28"/>
        </w:rPr>
        <w:t>Поверки и настройка нивелира</w:t>
      </w:r>
      <w:r>
        <w:rPr>
          <w:szCs w:val="28"/>
        </w:rPr>
        <w:t>.</w:t>
      </w:r>
    </w:p>
    <w:p w14:paraId="27B738C4" w14:textId="77777777" w:rsidR="00DD6E55" w:rsidRPr="00CD3D10" w:rsidRDefault="00DD6E55" w:rsidP="00DD6E55">
      <w:pPr>
        <w:numPr>
          <w:ilvl w:val="0"/>
          <w:numId w:val="1"/>
        </w:numPr>
        <w:spacing w:line="240" w:lineRule="atLeast"/>
        <w:jc w:val="both"/>
        <w:rPr>
          <w:bCs/>
        </w:rPr>
      </w:pPr>
      <w:proofErr w:type="spellStart"/>
      <w:r w:rsidRPr="008D0F9B">
        <w:rPr>
          <w:bCs/>
        </w:rPr>
        <w:t>Космоснимки</w:t>
      </w:r>
      <w:proofErr w:type="spellEnd"/>
      <w:r w:rsidRPr="00CD3D10">
        <w:rPr>
          <w:bCs/>
        </w:rPr>
        <w:t>.</w:t>
      </w:r>
    </w:p>
    <w:p w14:paraId="3B099144" w14:textId="77777777" w:rsidR="00DD6E55" w:rsidRDefault="00DD6E55" w:rsidP="00DD6E55">
      <w:pPr>
        <w:numPr>
          <w:ilvl w:val="0"/>
          <w:numId w:val="1"/>
        </w:numPr>
        <w:spacing w:line="240" w:lineRule="atLeast"/>
        <w:jc w:val="both"/>
        <w:rPr>
          <w:color w:val="000000"/>
        </w:rPr>
      </w:pPr>
      <w:r w:rsidRPr="000D4CD4">
        <w:rPr>
          <w:color w:val="000000"/>
        </w:rPr>
        <w:t>Применение нивелира при вертикальной планировке территории</w:t>
      </w:r>
      <w:r w:rsidRPr="00120469">
        <w:rPr>
          <w:color w:val="000000"/>
        </w:rPr>
        <w:t>.</w:t>
      </w:r>
    </w:p>
    <w:p w14:paraId="091CCD41" w14:textId="77777777" w:rsidR="00DD6E55" w:rsidRPr="00881645" w:rsidRDefault="00DD6E55" w:rsidP="00DD6E55">
      <w:pPr>
        <w:numPr>
          <w:ilvl w:val="0"/>
          <w:numId w:val="1"/>
        </w:numPr>
        <w:spacing w:line="240" w:lineRule="atLeast"/>
        <w:jc w:val="both"/>
      </w:pPr>
      <w:r>
        <w:rPr>
          <w:bCs/>
        </w:rPr>
        <w:t>Системы координат при дистанционном зондировании.</w:t>
      </w:r>
    </w:p>
    <w:p w14:paraId="30FAF747" w14:textId="77777777" w:rsidR="00DD6E55" w:rsidRDefault="00DD6E55" w:rsidP="00DD6E55">
      <w:pPr>
        <w:numPr>
          <w:ilvl w:val="0"/>
          <w:numId w:val="1"/>
        </w:numPr>
        <w:spacing w:line="240" w:lineRule="atLeast"/>
        <w:jc w:val="both"/>
      </w:pPr>
      <w:r w:rsidRPr="001C6530">
        <w:t>Преимущества электронных тахеометров</w:t>
      </w:r>
      <w:r>
        <w:t xml:space="preserve"> </w:t>
      </w:r>
      <w:r w:rsidRPr="001C6530">
        <w:t>по сравнению с традиционными геодезическими приборами</w:t>
      </w:r>
      <w:r w:rsidRPr="00120469">
        <w:t>.</w:t>
      </w:r>
    </w:p>
    <w:p w14:paraId="0CDABA3C" w14:textId="77777777" w:rsidR="00DD6E55" w:rsidRDefault="00DD6E55" w:rsidP="00DD6E55">
      <w:pPr>
        <w:numPr>
          <w:ilvl w:val="0"/>
          <w:numId w:val="1"/>
        </w:numPr>
        <w:spacing w:line="240" w:lineRule="atLeast"/>
        <w:jc w:val="both"/>
      </w:pPr>
      <w:r w:rsidRPr="007B4F7C">
        <w:t>Методы обработки спутниковых данных</w:t>
      </w:r>
      <w:r>
        <w:t>.</w:t>
      </w:r>
    </w:p>
    <w:p w14:paraId="3E27563B" w14:textId="77777777" w:rsidR="00DD6E55" w:rsidRPr="00120469" w:rsidRDefault="00DD6E55" w:rsidP="00DD6E55">
      <w:pPr>
        <w:numPr>
          <w:ilvl w:val="0"/>
          <w:numId w:val="1"/>
        </w:numPr>
        <w:spacing w:line="240" w:lineRule="atLeast"/>
        <w:jc w:val="both"/>
      </w:pPr>
      <w:r w:rsidRPr="001C6530">
        <w:t>Основные этапы развития геодезического оборудования в контексте землеустройства</w:t>
      </w:r>
      <w:r w:rsidRPr="00120469">
        <w:t>.</w:t>
      </w:r>
    </w:p>
    <w:p w14:paraId="79E6E2FE" w14:textId="77777777" w:rsidR="00DD6E55" w:rsidRDefault="00DD6E55" w:rsidP="00DD6E55">
      <w:pPr>
        <w:numPr>
          <w:ilvl w:val="0"/>
          <w:numId w:val="1"/>
        </w:numPr>
        <w:spacing w:line="240" w:lineRule="atLeast"/>
        <w:jc w:val="both"/>
      </w:pPr>
      <w:r w:rsidRPr="007B4F7C">
        <w:t>Трансформирование фотограмметрических работ и дешифрование при создании инженерно-топографических планов.</w:t>
      </w:r>
    </w:p>
    <w:p w14:paraId="299F1712" w14:textId="77777777" w:rsidR="00DD6E55" w:rsidRDefault="00DD6E55" w:rsidP="00DD6E55">
      <w:pPr>
        <w:numPr>
          <w:ilvl w:val="0"/>
          <w:numId w:val="1"/>
        </w:numPr>
        <w:spacing w:line="240" w:lineRule="atLeast"/>
        <w:jc w:val="both"/>
      </w:pPr>
      <w:r w:rsidRPr="00C5046A">
        <w:t>Электронная тахеометрическая съемка</w:t>
      </w:r>
      <w:r w:rsidRPr="00120469">
        <w:t>.</w:t>
      </w:r>
    </w:p>
    <w:p w14:paraId="78BC2295" w14:textId="77777777" w:rsidR="00DD6E55" w:rsidRPr="00881645" w:rsidRDefault="00DD6E55" w:rsidP="00DD6E55">
      <w:pPr>
        <w:numPr>
          <w:ilvl w:val="0"/>
          <w:numId w:val="1"/>
        </w:numPr>
        <w:rPr>
          <w:rFonts w:eastAsia="Times New Roman"/>
          <w:bCs/>
        </w:rPr>
      </w:pPr>
      <w:r>
        <w:rPr>
          <w:rFonts w:eastAsia="Times New Roman"/>
          <w:bCs/>
        </w:rPr>
        <w:t>Накидной монтаж.</w:t>
      </w:r>
    </w:p>
    <w:p w14:paraId="6487A9D5" w14:textId="77777777" w:rsidR="00DD6E55" w:rsidRDefault="00DD6E55" w:rsidP="00DD6E55">
      <w:pPr>
        <w:numPr>
          <w:ilvl w:val="0"/>
          <w:numId w:val="1"/>
        </w:numPr>
        <w:spacing w:line="240" w:lineRule="atLeast"/>
        <w:jc w:val="both"/>
      </w:pPr>
      <w:r w:rsidRPr="00881645">
        <w:rPr>
          <w:rFonts w:eastAsia="Times New Roman"/>
          <w:bCs/>
        </w:rPr>
        <w:t xml:space="preserve"> </w:t>
      </w:r>
      <w:r>
        <w:t>Классификация электронных тахеометров</w:t>
      </w:r>
      <w:r w:rsidRPr="00120469">
        <w:t>.</w:t>
      </w:r>
    </w:p>
    <w:p w14:paraId="2740FD5D" w14:textId="77777777" w:rsidR="00013BDF" w:rsidRPr="00B63209" w:rsidRDefault="00013BDF" w:rsidP="00013B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pacing w:val="-3"/>
        </w:rPr>
      </w:pPr>
      <w:r>
        <w:rPr>
          <w:bCs/>
        </w:rPr>
        <w:t>Продольное и поперечное перекрытие аэрофотоснимков</w:t>
      </w:r>
      <w:r w:rsidRPr="00B63209">
        <w:rPr>
          <w:color w:val="000000"/>
          <w:spacing w:val="-3"/>
        </w:rPr>
        <w:t xml:space="preserve">. </w:t>
      </w:r>
    </w:p>
    <w:p w14:paraId="03449D46" w14:textId="77777777" w:rsidR="00013BDF" w:rsidRDefault="00013BDF" w:rsidP="00013BDF">
      <w:pPr>
        <w:numPr>
          <w:ilvl w:val="0"/>
          <w:numId w:val="1"/>
        </w:numPr>
        <w:spacing w:line="240" w:lineRule="atLeast"/>
        <w:jc w:val="both"/>
        <w:rPr>
          <w:color w:val="000000"/>
        </w:rPr>
      </w:pPr>
      <w:r w:rsidRPr="00C5046A">
        <w:rPr>
          <w:color w:val="000000"/>
        </w:rPr>
        <w:t>Принцип работы электронного тахеометра</w:t>
      </w:r>
      <w:r w:rsidRPr="00B63209">
        <w:rPr>
          <w:color w:val="000000"/>
        </w:rPr>
        <w:t>.</w:t>
      </w:r>
    </w:p>
    <w:p w14:paraId="50397BD4" w14:textId="77777777" w:rsidR="00013BDF" w:rsidRPr="00B63209" w:rsidRDefault="00013BDF" w:rsidP="00013BDF">
      <w:pPr>
        <w:numPr>
          <w:ilvl w:val="0"/>
          <w:numId w:val="1"/>
        </w:numPr>
        <w:spacing w:line="240" w:lineRule="atLeast"/>
        <w:jc w:val="both"/>
        <w:rPr>
          <w:color w:val="000000"/>
          <w:spacing w:val="-3"/>
        </w:rPr>
      </w:pPr>
      <w:r w:rsidRPr="00B209D3">
        <w:rPr>
          <w:color w:val="000000"/>
          <w:spacing w:val="-3"/>
        </w:rPr>
        <w:t>Критерии оценивания фотограмметрического качества материалов аэрофотосъемки</w:t>
      </w:r>
      <w:r>
        <w:rPr>
          <w:color w:val="000000"/>
          <w:spacing w:val="-3"/>
        </w:rPr>
        <w:t xml:space="preserve"> (</w:t>
      </w:r>
      <w:r w:rsidRPr="00B209D3">
        <w:rPr>
          <w:color w:val="000000"/>
          <w:spacing w:val="-3"/>
        </w:rPr>
        <w:t>Определение продольных и поперечных перекрытий</w:t>
      </w:r>
      <w:r>
        <w:rPr>
          <w:color w:val="000000"/>
          <w:spacing w:val="-3"/>
        </w:rPr>
        <w:t xml:space="preserve">, </w:t>
      </w:r>
      <w:proofErr w:type="spellStart"/>
      <w:r>
        <w:rPr>
          <w:color w:val="000000"/>
          <w:spacing w:val="-3"/>
        </w:rPr>
        <w:t>н</w:t>
      </w:r>
      <w:r w:rsidRPr="00B209D3">
        <w:rPr>
          <w:color w:val="000000"/>
          <w:spacing w:val="-3"/>
        </w:rPr>
        <w:t>епрямолинейность</w:t>
      </w:r>
      <w:proofErr w:type="spellEnd"/>
      <w:r w:rsidRPr="00B209D3">
        <w:rPr>
          <w:color w:val="000000"/>
          <w:spacing w:val="-3"/>
        </w:rPr>
        <w:t xml:space="preserve"> аэрофотосъемочного маршрута</w:t>
      </w:r>
      <w:r>
        <w:rPr>
          <w:color w:val="000000"/>
          <w:spacing w:val="-3"/>
        </w:rPr>
        <w:t>)</w:t>
      </w:r>
      <w:r w:rsidRPr="00B63209">
        <w:rPr>
          <w:color w:val="000000"/>
          <w:spacing w:val="-3"/>
        </w:rPr>
        <w:t>.</w:t>
      </w:r>
    </w:p>
    <w:p w14:paraId="48505A11" w14:textId="77777777" w:rsidR="00013BDF" w:rsidRDefault="00013BDF" w:rsidP="00013BDF">
      <w:pPr>
        <w:numPr>
          <w:ilvl w:val="0"/>
          <w:numId w:val="1"/>
        </w:numPr>
        <w:spacing w:line="240" w:lineRule="atLeast"/>
        <w:jc w:val="both"/>
      </w:pPr>
      <w:r w:rsidRPr="00C5046A">
        <w:t>Техника безопасности при работе с электронными тахеометрами</w:t>
      </w:r>
      <w:r w:rsidRPr="00B63209">
        <w:t>.</w:t>
      </w:r>
    </w:p>
    <w:p w14:paraId="0550118B" w14:textId="77777777" w:rsidR="00013BDF" w:rsidRPr="00B209D3" w:rsidRDefault="00013BDF" w:rsidP="00013BDF">
      <w:pPr>
        <w:numPr>
          <w:ilvl w:val="0"/>
          <w:numId w:val="1"/>
        </w:numPr>
        <w:spacing w:line="240" w:lineRule="atLeast"/>
        <w:jc w:val="both"/>
      </w:pPr>
      <w:r w:rsidRPr="00B209D3">
        <w:rPr>
          <w:bCs/>
          <w:color w:val="262626"/>
        </w:rPr>
        <w:t>Фотографическое качество аэроснимков</w:t>
      </w:r>
      <w:r>
        <w:rPr>
          <w:bCs/>
          <w:color w:val="262626"/>
        </w:rPr>
        <w:t>.</w:t>
      </w:r>
      <w:r w:rsidRPr="00B209D3">
        <w:rPr>
          <w:bCs/>
          <w:color w:val="262626"/>
        </w:rPr>
        <w:t xml:space="preserve"> </w:t>
      </w:r>
    </w:p>
    <w:p w14:paraId="6BBDC3A8" w14:textId="77777777" w:rsidR="00013BDF" w:rsidRDefault="00013BDF" w:rsidP="00013BDF">
      <w:pPr>
        <w:numPr>
          <w:ilvl w:val="0"/>
          <w:numId w:val="1"/>
        </w:numPr>
        <w:spacing w:line="240" w:lineRule="atLeast"/>
        <w:jc w:val="both"/>
      </w:pPr>
      <w:r w:rsidRPr="00C5046A">
        <w:t>Функциональные возможности и технические характеристики электронного тахеометра Leica TS07</w:t>
      </w:r>
      <w:r w:rsidRPr="00B63209">
        <w:t>.</w:t>
      </w:r>
    </w:p>
    <w:p w14:paraId="7F6272C5" w14:textId="77777777" w:rsidR="00013BDF" w:rsidRPr="00B63209" w:rsidRDefault="00013BDF" w:rsidP="00013BDF">
      <w:pPr>
        <w:numPr>
          <w:ilvl w:val="0"/>
          <w:numId w:val="1"/>
        </w:numPr>
        <w:spacing w:line="240" w:lineRule="atLeast"/>
        <w:rPr>
          <w:color w:val="000000"/>
        </w:rPr>
      </w:pPr>
      <w:r>
        <w:rPr>
          <w:color w:val="000000"/>
          <w:spacing w:val="-3"/>
        </w:rPr>
        <w:t>Параметры элементов аэрофотосъёмки</w:t>
      </w:r>
      <w:r w:rsidRPr="00B63209">
        <w:rPr>
          <w:color w:val="000000"/>
          <w:spacing w:val="-3"/>
        </w:rPr>
        <w:t xml:space="preserve">. </w:t>
      </w:r>
    </w:p>
    <w:p w14:paraId="7ED9ED38" w14:textId="77777777" w:rsidR="00013BDF" w:rsidRDefault="00013BDF" w:rsidP="00013BDF">
      <w:pPr>
        <w:numPr>
          <w:ilvl w:val="0"/>
          <w:numId w:val="1"/>
        </w:numPr>
        <w:spacing w:line="240" w:lineRule="atLeast"/>
        <w:jc w:val="both"/>
      </w:pPr>
      <w:r w:rsidRPr="00B11DD5">
        <w:t>Методы измерений с помощью электронного тахеометра</w:t>
      </w:r>
      <w:r w:rsidRPr="00B63209">
        <w:t>.</w:t>
      </w:r>
    </w:p>
    <w:p w14:paraId="1ED80899" w14:textId="77777777" w:rsidR="00013BDF" w:rsidRPr="00B63209" w:rsidRDefault="00013BDF" w:rsidP="00013BDF">
      <w:pPr>
        <w:numPr>
          <w:ilvl w:val="0"/>
          <w:numId w:val="1"/>
        </w:numPr>
        <w:spacing w:line="240" w:lineRule="atLeast"/>
        <w:jc w:val="both"/>
        <w:rPr>
          <w:color w:val="262626"/>
          <w:spacing w:val="-4"/>
        </w:rPr>
      </w:pPr>
      <w:r w:rsidRPr="00672C3A">
        <w:rPr>
          <w:color w:val="262626"/>
          <w:spacing w:val="-4"/>
        </w:rPr>
        <w:t>Дешифрирование аэроснимков</w:t>
      </w:r>
      <w:r w:rsidRPr="00B63209">
        <w:rPr>
          <w:color w:val="262626"/>
          <w:spacing w:val="-4"/>
        </w:rPr>
        <w:t>.</w:t>
      </w:r>
      <w:r w:rsidRPr="00672C3A">
        <w:t xml:space="preserve"> </w:t>
      </w:r>
      <w:r w:rsidRPr="00672C3A">
        <w:rPr>
          <w:color w:val="262626"/>
          <w:spacing w:val="-4"/>
        </w:rPr>
        <w:t>Классификация дешифрирования</w:t>
      </w:r>
      <w:r>
        <w:rPr>
          <w:color w:val="262626"/>
          <w:spacing w:val="-4"/>
        </w:rPr>
        <w:t xml:space="preserve">. </w:t>
      </w:r>
    </w:p>
    <w:p w14:paraId="60CEA527" w14:textId="77777777" w:rsidR="00013BDF" w:rsidRPr="00B11DD5" w:rsidRDefault="00013BDF" w:rsidP="00013BDF">
      <w:pPr>
        <w:numPr>
          <w:ilvl w:val="0"/>
          <w:numId w:val="1"/>
        </w:numPr>
        <w:spacing w:line="240" w:lineRule="atLeast"/>
        <w:jc w:val="both"/>
      </w:pPr>
      <w:r w:rsidRPr="00B11DD5">
        <w:rPr>
          <w:color w:val="000000"/>
        </w:rPr>
        <w:t xml:space="preserve">Виды отражателей и </w:t>
      </w:r>
      <w:proofErr w:type="spellStart"/>
      <w:r w:rsidRPr="00B11DD5">
        <w:rPr>
          <w:color w:val="000000"/>
        </w:rPr>
        <w:t>безотражательные</w:t>
      </w:r>
      <w:proofErr w:type="spellEnd"/>
      <w:r w:rsidRPr="00B11DD5">
        <w:rPr>
          <w:color w:val="000000"/>
        </w:rPr>
        <w:t xml:space="preserve"> технологии в тахеометрии</w:t>
      </w:r>
    </w:p>
    <w:p w14:paraId="7EBADF74" w14:textId="77777777" w:rsidR="00013BDF" w:rsidRPr="00013BDF" w:rsidRDefault="00013BDF" w:rsidP="00013BDF">
      <w:pPr>
        <w:pStyle w:val="a3"/>
        <w:numPr>
          <w:ilvl w:val="0"/>
          <w:numId w:val="1"/>
        </w:numPr>
        <w:spacing w:line="240" w:lineRule="atLeast"/>
        <w:jc w:val="both"/>
        <w:rPr>
          <w:bCs/>
        </w:rPr>
      </w:pPr>
      <w:r w:rsidRPr="00013BDF">
        <w:rPr>
          <w:bCs/>
        </w:rPr>
        <w:lastRenderedPageBreak/>
        <w:t xml:space="preserve">Средняя квадратическая погрешность одного измерения. Формул Бесселя. </w:t>
      </w:r>
    </w:p>
    <w:p w14:paraId="621B6CC2" w14:textId="52557079" w:rsidR="00013BDF" w:rsidRPr="00013BDF" w:rsidRDefault="00013BDF" w:rsidP="00013BDF">
      <w:pPr>
        <w:pStyle w:val="a3"/>
        <w:numPr>
          <w:ilvl w:val="0"/>
          <w:numId w:val="1"/>
        </w:numPr>
        <w:spacing w:line="240" w:lineRule="atLeast"/>
        <w:jc w:val="both"/>
        <w:rPr>
          <w:color w:val="000000"/>
        </w:rPr>
      </w:pPr>
      <w:r w:rsidRPr="00B63209">
        <w:t xml:space="preserve">  </w:t>
      </w:r>
      <w:r w:rsidRPr="00013BDF">
        <w:rPr>
          <w:color w:val="000000"/>
        </w:rPr>
        <w:t>Программное обеспечение для обработки данных с электронных тахеометров</w:t>
      </w:r>
    </w:p>
    <w:p w14:paraId="632EA8CB" w14:textId="77777777" w:rsidR="00013BDF" w:rsidRPr="00D20435" w:rsidRDefault="00013BDF" w:rsidP="00013BDF">
      <w:pPr>
        <w:numPr>
          <w:ilvl w:val="0"/>
          <w:numId w:val="1"/>
        </w:numPr>
        <w:spacing w:line="240" w:lineRule="atLeast"/>
        <w:jc w:val="both"/>
        <w:rPr>
          <w:bCs/>
        </w:rPr>
      </w:pPr>
      <w:r w:rsidRPr="00D20435">
        <w:rPr>
          <w:bCs/>
        </w:rPr>
        <w:t>Средняя квадратическая погрешность одного измерения.</w:t>
      </w:r>
    </w:p>
    <w:p w14:paraId="100E6F28" w14:textId="77777777" w:rsidR="00013BDF" w:rsidRDefault="00013BDF" w:rsidP="00013BDF">
      <w:pPr>
        <w:spacing w:line="240" w:lineRule="atLeast"/>
        <w:ind w:left="1080"/>
        <w:jc w:val="both"/>
        <w:rPr>
          <w:bCs/>
        </w:rPr>
      </w:pPr>
      <w:r w:rsidRPr="00D20435">
        <w:rPr>
          <w:bCs/>
        </w:rPr>
        <w:t>Формул</w:t>
      </w:r>
      <w:r>
        <w:rPr>
          <w:bCs/>
        </w:rPr>
        <w:t>а</w:t>
      </w:r>
      <w:r w:rsidRPr="00D20435">
        <w:rPr>
          <w:bCs/>
        </w:rPr>
        <w:t xml:space="preserve"> Гаусса</w:t>
      </w:r>
      <w:r>
        <w:rPr>
          <w:bCs/>
        </w:rPr>
        <w:t>.</w:t>
      </w:r>
      <w:r w:rsidRPr="00D20435">
        <w:rPr>
          <w:bCs/>
        </w:rPr>
        <w:t xml:space="preserve"> </w:t>
      </w:r>
    </w:p>
    <w:p w14:paraId="14CB0B3B" w14:textId="77777777" w:rsidR="00013BDF" w:rsidRDefault="00013BDF" w:rsidP="00013BDF">
      <w:pPr>
        <w:numPr>
          <w:ilvl w:val="0"/>
          <w:numId w:val="1"/>
        </w:numPr>
        <w:spacing w:line="240" w:lineRule="atLeast"/>
        <w:jc w:val="both"/>
      </w:pPr>
      <w:r w:rsidRPr="00B11DD5">
        <w:t>Применение тахеометров при межевании земель, выносе границ в натуру</w:t>
      </w:r>
      <w:r>
        <w:t xml:space="preserve">. </w:t>
      </w:r>
    </w:p>
    <w:p w14:paraId="51D34D00" w14:textId="77777777" w:rsidR="00013BDF" w:rsidRPr="00D20435" w:rsidRDefault="00013BDF" w:rsidP="00013BDF">
      <w:pPr>
        <w:numPr>
          <w:ilvl w:val="0"/>
          <w:numId w:val="1"/>
        </w:numPr>
        <w:rPr>
          <w:bCs/>
        </w:rPr>
      </w:pPr>
      <w:r w:rsidRPr="00D20435">
        <w:rPr>
          <w:bCs/>
        </w:rPr>
        <w:t>Принцип арифметической середины</w:t>
      </w:r>
      <w:r>
        <w:rPr>
          <w:bCs/>
        </w:rPr>
        <w:t>.</w:t>
      </w:r>
    </w:p>
    <w:p w14:paraId="323DD430" w14:textId="77777777" w:rsidR="00013BDF" w:rsidRDefault="00013BDF" w:rsidP="00013BDF">
      <w:pPr>
        <w:numPr>
          <w:ilvl w:val="0"/>
          <w:numId w:val="1"/>
        </w:numPr>
        <w:spacing w:line="240" w:lineRule="atLeast"/>
        <w:jc w:val="both"/>
      </w:pPr>
      <w:r w:rsidRPr="00B11DD5">
        <w:t>Как правильно установить тахеометр на штатив и выполнить центрирование?</w:t>
      </w:r>
    </w:p>
    <w:p w14:paraId="7DF091E3" w14:textId="77777777" w:rsidR="00013BDF" w:rsidRPr="00D20435" w:rsidRDefault="00013BDF" w:rsidP="00013BDF">
      <w:pPr>
        <w:numPr>
          <w:ilvl w:val="0"/>
          <w:numId w:val="1"/>
        </w:numPr>
        <w:rPr>
          <w:color w:val="262626"/>
        </w:rPr>
      </w:pPr>
      <w:r w:rsidRPr="00D20435">
        <w:rPr>
          <w:color w:val="262626"/>
        </w:rPr>
        <w:t>Классификация погрешностей геодезических измерений.</w:t>
      </w:r>
      <w:r>
        <w:rPr>
          <w:color w:val="262626"/>
        </w:rPr>
        <w:t xml:space="preserve"> </w:t>
      </w:r>
      <w:r w:rsidRPr="00D20435">
        <w:rPr>
          <w:color w:val="262626"/>
        </w:rPr>
        <w:t>Свойства случайных погрешностей</w:t>
      </w:r>
      <w:r>
        <w:rPr>
          <w:color w:val="262626"/>
        </w:rPr>
        <w:t>.</w:t>
      </w:r>
    </w:p>
    <w:p w14:paraId="1119BD0F" w14:textId="77777777" w:rsidR="00013BDF" w:rsidRPr="00477EA3" w:rsidRDefault="00013BDF" w:rsidP="00013BDF">
      <w:pPr>
        <w:pStyle w:val="ds-markdown-paragraph"/>
        <w:numPr>
          <w:ilvl w:val="0"/>
          <w:numId w:val="1"/>
        </w:numPr>
        <w:spacing w:before="0" w:beforeAutospacing="0" w:after="0" w:afterAutospacing="0"/>
      </w:pPr>
      <w:r w:rsidRPr="00477EA3">
        <w:rPr>
          <w:rFonts w:eastAsia="Calibri"/>
        </w:rPr>
        <w:t>Как выполнить нивелирование тахеометра Leica TS07?</w:t>
      </w:r>
    </w:p>
    <w:p w14:paraId="5DB84641" w14:textId="77777777" w:rsidR="00013BDF" w:rsidRPr="00204601" w:rsidRDefault="00013BDF" w:rsidP="00013BDF">
      <w:pPr>
        <w:numPr>
          <w:ilvl w:val="0"/>
          <w:numId w:val="1"/>
        </w:numPr>
      </w:pPr>
      <w:r w:rsidRPr="00705CEE">
        <w:rPr>
          <w:rFonts w:eastAsia="Times New Roman"/>
          <w:bCs/>
          <w:color w:val="262626"/>
        </w:rPr>
        <w:t>Порядок сдачи отчетных материалов выполненных инженерно-геодезических работ</w:t>
      </w:r>
      <w:r w:rsidRPr="00204601">
        <w:rPr>
          <w:rFonts w:eastAsia="Times New Roman"/>
          <w:bCs/>
          <w:color w:val="262626"/>
        </w:rPr>
        <w:t xml:space="preserve">. </w:t>
      </w:r>
    </w:p>
    <w:p w14:paraId="016C02AF" w14:textId="77777777" w:rsidR="00013BDF" w:rsidRPr="00477EA3" w:rsidRDefault="00013BDF" w:rsidP="00013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477EA3">
        <w:t>Как выполнить съемку точек в координатном режиме?</w:t>
      </w:r>
    </w:p>
    <w:p w14:paraId="7F1BAB1D" w14:textId="77777777" w:rsidR="00013BDF" w:rsidRDefault="00013BDF" w:rsidP="00013BDF">
      <w:pPr>
        <w:pStyle w:val="a3"/>
        <w:numPr>
          <w:ilvl w:val="0"/>
          <w:numId w:val="1"/>
        </w:numPr>
        <w:spacing w:line="10" w:lineRule="atLeast"/>
      </w:pPr>
      <w:r w:rsidRPr="00705CEE">
        <w:t>Отчетные материалы выполнения инженерно-геодезических работ</w:t>
      </w:r>
      <w:r w:rsidRPr="001A109E">
        <w:t>.</w:t>
      </w:r>
      <w:r>
        <w:t xml:space="preserve">           </w:t>
      </w:r>
    </w:p>
    <w:p w14:paraId="63806C7F" w14:textId="3EC89A1D" w:rsidR="00013BDF" w:rsidRDefault="00013BDF" w:rsidP="00013BDF">
      <w:pPr>
        <w:pStyle w:val="a3"/>
        <w:numPr>
          <w:ilvl w:val="0"/>
          <w:numId w:val="1"/>
        </w:numPr>
        <w:spacing w:line="10" w:lineRule="atLeast"/>
        <w:rPr>
          <w:szCs w:val="27"/>
        </w:rPr>
      </w:pPr>
      <w:r w:rsidRPr="00204601">
        <w:t xml:space="preserve">   </w:t>
      </w:r>
      <w:r w:rsidRPr="00477EA3">
        <w:rPr>
          <w:szCs w:val="27"/>
        </w:rPr>
        <w:t>Как создать новую работу (</w:t>
      </w:r>
      <w:proofErr w:type="spellStart"/>
      <w:r w:rsidRPr="00477EA3">
        <w:rPr>
          <w:szCs w:val="27"/>
        </w:rPr>
        <w:t>job</w:t>
      </w:r>
      <w:proofErr w:type="spellEnd"/>
      <w:r w:rsidRPr="00477EA3">
        <w:rPr>
          <w:szCs w:val="27"/>
        </w:rPr>
        <w:t>) и сохранить данные?</w:t>
      </w:r>
    </w:p>
    <w:p w14:paraId="19C2833F" w14:textId="77777777" w:rsidR="00013BDF" w:rsidRPr="00204601" w:rsidRDefault="00013BDF" w:rsidP="00013BDF">
      <w:pPr>
        <w:numPr>
          <w:ilvl w:val="0"/>
          <w:numId w:val="1"/>
        </w:numPr>
        <w:rPr>
          <w:rFonts w:eastAsia="Times New Roman"/>
        </w:rPr>
      </w:pPr>
      <w:r w:rsidRPr="00705CEE">
        <w:rPr>
          <w:rFonts w:eastAsia="Times New Roman"/>
        </w:rPr>
        <w:t>Региональные фонды пространственных данных</w:t>
      </w:r>
      <w:r w:rsidRPr="00204601">
        <w:rPr>
          <w:rFonts w:eastAsia="Times New Roman"/>
        </w:rPr>
        <w:t>.</w:t>
      </w:r>
    </w:p>
    <w:p w14:paraId="5631D0F1" w14:textId="77777777" w:rsidR="00013BDF" w:rsidRPr="00477EA3" w:rsidRDefault="00013BDF" w:rsidP="00013B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477EA3">
        <w:t>Как выполнить обратную засечку (</w:t>
      </w:r>
      <w:proofErr w:type="spellStart"/>
      <w:r w:rsidRPr="00477EA3">
        <w:t>resection</w:t>
      </w:r>
      <w:proofErr w:type="spellEnd"/>
      <w:r w:rsidRPr="00477EA3">
        <w:t>) с помощью Leica TS07?</w:t>
      </w:r>
    </w:p>
    <w:p w14:paraId="4CC86193" w14:textId="77777777" w:rsidR="00013BDF" w:rsidRPr="00705CEE" w:rsidRDefault="00013BDF" w:rsidP="00013BDF">
      <w:pPr>
        <w:numPr>
          <w:ilvl w:val="0"/>
          <w:numId w:val="1"/>
        </w:numPr>
        <w:jc w:val="both"/>
      </w:pPr>
      <w:r w:rsidRPr="00705CEE">
        <w:rPr>
          <w:rFonts w:eastAsia="Times New Roman"/>
          <w:color w:val="000000"/>
          <w:spacing w:val="-2"/>
        </w:rPr>
        <w:t>Ведомственные фонды пространственных данных</w:t>
      </w:r>
    </w:p>
    <w:p w14:paraId="3E54225D" w14:textId="77777777" w:rsidR="00013BDF" w:rsidRDefault="00013BDF" w:rsidP="00013BDF">
      <w:pPr>
        <w:numPr>
          <w:ilvl w:val="0"/>
          <w:numId w:val="1"/>
        </w:numPr>
        <w:jc w:val="both"/>
      </w:pPr>
      <w:r w:rsidRPr="00477EA3">
        <w:t>Какие источники питания используются в Leica TS07? Как проверить заряд батареи?</w:t>
      </w:r>
    </w:p>
    <w:p w14:paraId="455A7D43" w14:textId="77777777" w:rsidR="00013BDF" w:rsidRPr="00705CEE" w:rsidRDefault="00013BDF" w:rsidP="00013BDF">
      <w:pPr>
        <w:numPr>
          <w:ilvl w:val="0"/>
          <w:numId w:val="1"/>
        </w:numPr>
        <w:tabs>
          <w:tab w:val="left" w:pos="709"/>
        </w:tabs>
        <w:spacing w:line="240" w:lineRule="atLeast"/>
        <w:jc w:val="both"/>
        <w:rPr>
          <w:color w:val="000000"/>
        </w:rPr>
      </w:pPr>
      <w:r w:rsidRPr="00705CEE">
        <w:rPr>
          <w:rFonts w:eastAsia="Times New Roman"/>
        </w:rPr>
        <w:t xml:space="preserve">Федеральный фонд пространственных данных </w:t>
      </w:r>
    </w:p>
    <w:p w14:paraId="3B8451D3" w14:textId="77777777" w:rsidR="00013BDF" w:rsidRPr="00477EA3" w:rsidRDefault="00013BDF" w:rsidP="00013BDF">
      <w:pPr>
        <w:pStyle w:val="a3"/>
        <w:numPr>
          <w:ilvl w:val="0"/>
          <w:numId w:val="1"/>
        </w:numPr>
        <w:spacing w:after="200"/>
      </w:pPr>
      <w:r w:rsidRPr="00477EA3">
        <w:rPr>
          <w:color w:val="000000"/>
        </w:rPr>
        <w:t>Какие встроенные программы есть в Leica TS07</w:t>
      </w:r>
    </w:p>
    <w:p w14:paraId="30CD134B" w14:textId="77777777" w:rsidR="00013BDF" w:rsidRDefault="00013BDF" w:rsidP="00013BDF">
      <w:pPr>
        <w:pStyle w:val="a3"/>
        <w:spacing w:line="10" w:lineRule="atLeast"/>
        <w:ind w:left="1080"/>
        <w:rPr>
          <w:szCs w:val="27"/>
        </w:rPr>
      </w:pPr>
    </w:p>
    <w:p w14:paraId="6F85F461" w14:textId="77777777" w:rsidR="00404FA0" w:rsidRDefault="00404FA0"/>
    <w:sectPr w:rsidR="0040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518"/>
    <w:multiLevelType w:val="hybridMultilevel"/>
    <w:tmpl w:val="8376B762"/>
    <w:lvl w:ilvl="0" w:tplc="0F2687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45337D"/>
    <w:multiLevelType w:val="hybridMultilevel"/>
    <w:tmpl w:val="E57EB95E"/>
    <w:lvl w:ilvl="0" w:tplc="DE589642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450DFB"/>
    <w:multiLevelType w:val="hybridMultilevel"/>
    <w:tmpl w:val="7940FD06"/>
    <w:lvl w:ilvl="0" w:tplc="518A98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C1ECB"/>
    <w:multiLevelType w:val="hybridMultilevel"/>
    <w:tmpl w:val="74E84FD2"/>
    <w:lvl w:ilvl="0" w:tplc="DB68BE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D853D7"/>
    <w:multiLevelType w:val="hybridMultilevel"/>
    <w:tmpl w:val="807EF804"/>
    <w:lvl w:ilvl="0" w:tplc="9EA00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BF43E5"/>
    <w:multiLevelType w:val="hybridMultilevel"/>
    <w:tmpl w:val="0D5CF50A"/>
    <w:lvl w:ilvl="0" w:tplc="121AB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D0208B"/>
    <w:multiLevelType w:val="hybridMultilevel"/>
    <w:tmpl w:val="0F221292"/>
    <w:lvl w:ilvl="0" w:tplc="1BE20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8811D4"/>
    <w:multiLevelType w:val="hybridMultilevel"/>
    <w:tmpl w:val="56FC5DDE"/>
    <w:lvl w:ilvl="0" w:tplc="5BFE88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042374"/>
    <w:multiLevelType w:val="hybridMultilevel"/>
    <w:tmpl w:val="7D221408"/>
    <w:lvl w:ilvl="0" w:tplc="70E6B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2400E5D"/>
    <w:multiLevelType w:val="hybridMultilevel"/>
    <w:tmpl w:val="0F221292"/>
    <w:lvl w:ilvl="0" w:tplc="1BE20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4109B7"/>
    <w:multiLevelType w:val="hybridMultilevel"/>
    <w:tmpl w:val="570A70F4"/>
    <w:lvl w:ilvl="0" w:tplc="5AEC8F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BC5417A"/>
    <w:multiLevelType w:val="hybridMultilevel"/>
    <w:tmpl w:val="7D221408"/>
    <w:lvl w:ilvl="0" w:tplc="70E6B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266D3C"/>
    <w:multiLevelType w:val="hybridMultilevel"/>
    <w:tmpl w:val="105259CA"/>
    <w:lvl w:ilvl="0" w:tplc="58EA65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79564BF"/>
    <w:multiLevelType w:val="hybridMultilevel"/>
    <w:tmpl w:val="5C50DE70"/>
    <w:lvl w:ilvl="0" w:tplc="D80E14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F71BC3"/>
    <w:multiLevelType w:val="hybridMultilevel"/>
    <w:tmpl w:val="C2EEBF68"/>
    <w:lvl w:ilvl="0" w:tplc="1E121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034E48"/>
    <w:multiLevelType w:val="hybridMultilevel"/>
    <w:tmpl w:val="726E89DC"/>
    <w:lvl w:ilvl="0" w:tplc="666A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922C80"/>
    <w:multiLevelType w:val="hybridMultilevel"/>
    <w:tmpl w:val="80EA0EEC"/>
    <w:lvl w:ilvl="0" w:tplc="FC48D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A77EC"/>
    <w:multiLevelType w:val="hybridMultilevel"/>
    <w:tmpl w:val="B9662FDC"/>
    <w:lvl w:ilvl="0" w:tplc="482AF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7627E9"/>
    <w:multiLevelType w:val="hybridMultilevel"/>
    <w:tmpl w:val="EE281064"/>
    <w:lvl w:ilvl="0" w:tplc="820C8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C40CB3"/>
    <w:multiLevelType w:val="hybridMultilevel"/>
    <w:tmpl w:val="105259CA"/>
    <w:lvl w:ilvl="0" w:tplc="58EA65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1C4"/>
    <w:multiLevelType w:val="hybridMultilevel"/>
    <w:tmpl w:val="78F27752"/>
    <w:lvl w:ilvl="0" w:tplc="DE38C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E50A2F"/>
    <w:multiLevelType w:val="hybridMultilevel"/>
    <w:tmpl w:val="32A40F00"/>
    <w:lvl w:ilvl="0" w:tplc="97B0E7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5A417E0"/>
    <w:multiLevelType w:val="hybridMultilevel"/>
    <w:tmpl w:val="38B27E48"/>
    <w:lvl w:ilvl="0" w:tplc="58EA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781F02"/>
    <w:multiLevelType w:val="hybridMultilevel"/>
    <w:tmpl w:val="38B27E48"/>
    <w:lvl w:ilvl="0" w:tplc="58EA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B52D67"/>
    <w:multiLevelType w:val="hybridMultilevel"/>
    <w:tmpl w:val="05167E66"/>
    <w:lvl w:ilvl="0" w:tplc="DEE45D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E1394D"/>
    <w:multiLevelType w:val="hybridMultilevel"/>
    <w:tmpl w:val="440856DA"/>
    <w:lvl w:ilvl="0" w:tplc="4600DB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44374"/>
    <w:multiLevelType w:val="hybridMultilevel"/>
    <w:tmpl w:val="0D6A0E84"/>
    <w:lvl w:ilvl="0" w:tplc="E7962C4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D947217"/>
    <w:multiLevelType w:val="hybridMultilevel"/>
    <w:tmpl w:val="7D221408"/>
    <w:lvl w:ilvl="0" w:tplc="70E6B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7"/>
  </w:num>
  <w:num w:numId="5">
    <w:abstractNumId w:val="21"/>
  </w:num>
  <w:num w:numId="6">
    <w:abstractNumId w:val="25"/>
  </w:num>
  <w:num w:numId="7">
    <w:abstractNumId w:val="3"/>
  </w:num>
  <w:num w:numId="8">
    <w:abstractNumId w:val="14"/>
  </w:num>
  <w:num w:numId="9">
    <w:abstractNumId w:val="13"/>
  </w:num>
  <w:num w:numId="10">
    <w:abstractNumId w:val="9"/>
  </w:num>
  <w:num w:numId="11">
    <w:abstractNumId w:val="20"/>
  </w:num>
  <w:num w:numId="12">
    <w:abstractNumId w:val="16"/>
  </w:num>
  <w:num w:numId="13">
    <w:abstractNumId w:val="10"/>
  </w:num>
  <w:num w:numId="14">
    <w:abstractNumId w:val="26"/>
  </w:num>
  <w:num w:numId="15">
    <w:abstractNumId w:val="11"/>
  </w:num>
  <w:num w:numId="16">
    <w:abstractNumId w:val="24"/>
  </w:num>
  <w:num w:numId="17">
    <w:abstractNumId w:val="15"/>
  </w:num>
  <w:num w:numId="18">
    <w:abstractNumId w:val="5"/>
  </w:num>
  <w:num w:numId="19">
    <w:abstractNumId w:val="6"/>
  </w:num>
  <w:num w:numId="20">
    <w:abstractNumId w:val="1"/>
  </w:num>
  <w:num w:numId="21">
    <w:abstractNumId w:val="4"/>
  </w:num>
  <w:num w:numId="22">
    <w:abstractNumId w:val="23"/>
  </w:num>
  <w:num w:numId="23">
    <w:abstractNumId w:val="18"/>
  </w:num>
  <w:num w:numId="24">
    <w:abstractNumId w:val="7"/>
  </w:num>
  <w:num w:numId="25">
    <w:abstractNumId w:val="27"/>
  </w:num>
  <w:num w:numId="26">
    <w:abstractNumId w:val="19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CE"/>
    <w:rsid w:val="00013BDF"/>
    <w:rsid w:val="00404FA0"/>
    <w:rsid w:val="00DD6E55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95C9"/>
  <w15:chartTrackingRefBased/>
  <w15:docId w15:val="{6DD10E26-633F-4B17-AE37-90A5EDD8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E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DF"/>
    <w:pPr>
      <w:ind w:left="720"/>
      <w:contextualSpacing/>
    </w:pPr>
  </w:style>
  <w:style w:type="paragraph" w:customStyle="1" w:styleId="ds-markdown-paragraph">
    <w:name w:val="ds-markdown-paragraph"/>
    <w:basedOn w:val="a"/>
    <w:rsid w:val="00013BD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2025-05-28T19:42:00Z</dcterms:created>
  <dcterms:modified xsi:type="dcterms:W3CDTF">2025-05-28T19:51:00Z</dcterms:modified>
</cp:coreProperties>
</file>