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A5B7" w14:textId="544316B9" w:rsidR="007B1CEA" w:rsidRPr="007B1CEA" w:rsidRDefault="007B1CEA" w:rsidP="008927DB">
      <w:pPr>
        <w:jc w:val="center"/>
        <w:rPr>
          <w:rFonts w:ascii="Times New Roman" w:hAnsi="Times New Roman" w:cs="Times New Roman"/>
          <w:sz w:val="28"/>
          <w:szCs w:val="28"/>
        </w:rPr>
      </w:pPr>
      <w:r w:rsidRPr="008927DB">
        <w:rPr>
          <w:rFonts w:ascii="Times New Roman" w:hAnsi="Times New Roman" w:cs="Times New Roman"/>
          <w:sz w:val="28"/>
          <w:szCs w:val="28"/>
        </w:rPr>
        <w:t>О</w:t>
      </w:r>
      <w:r w:rsidRPr="007B1CEA">
        <w:rPr>
          <w:rFonts w:ascii="Times New Roman" w:hAnsi="Times New Roman" w:cs="Times New Roman"/>
          <w:sz w:val="28"/>
          <w:szCs w:val="28"/>
        </w:rPr>
        <w:t>сновные виды декоративной отделки</w:t>
      </w:r>
      <w:r w:rsidRPr="008927DB">
        <w:rPr>
          <w:rFonts w:ascii="Times New Roman" w:hAnsi="Times New Roman" w:cs="Times New Roman"/>
          <w:sz w:val="28"/>
          <w:szCs w:val="28"/>
        </w:rPr>
        <w:t xml:space="preserve"> металла</w:t>
      </w:r>
      <w:r w:rsidRPr="007B1CEA">
        <w:rPr>
          <w:rFonts w:ascii="Times New Roman" w:hAnsi="Times New Roman" w:cs="Times New Roman"/>
          <w:sz w:val="28"/>
          <w:szCs w:val="28"/>
        </w:rPr>
        <w:t>:</w:t>
      </w:r>
    </w:p>
    <w:p w14:paraId="506E23CD" w14:textId="77777777" w:rsidR="008927DB" w:rsidRPr="008927DB" w:rsidRDefault="008927DB" w:rsidP="0007662C">
      <w:pPr>
        <w:ind w:firstLine="709"/>
        <w:jc w:val="both"/>
        <w:rPr>
          <w:rFonts w:ascii="Times New Roman" w:hAnsi="Times New Roman" w:cs="Times New Roman"/>
        </w:rPr>
      </w:pPr>
      <w:r w:rsidRPr="008927DB">
        <w:rPr>
          <w:rFonts w:ascii="Times New Roman" w:hAnsi="Times New Roman" w:cs="Times New Roman"/>
        </w:rPr>
        <w:t xml:space="preserve">На сегодняшний день известно множество способов обработки металлов. Большинство из них основывается на </w:t>
      </w:r>
      <w:r w:rsidRPr="008927DB">
        <w:rPr>
          <w:rFonts w:ascii="Times New Roman" w:hAnsi="Times New Roman" w:cs="Times New Roman"/>
          <w:i/>
          <w:iCs/>
        </w:rPr>
        <w:t>ковке, резке, литье и гравировке</w:t>
      </w:r>
      <w:r w:rsidRPr="008927DB">
        <w:rPr>
          <w:rFonts w:ascii="Times New Roman" w:hAnsi="Times New Roman" w:cs="Times New Roman"/>
        </w:rPr>
        <w:t>. Это четыре основополагающих процесса, которые люди знали и умели делать еще на заре становления древнейших цивилизаций. По-простому, человек просто брал подручные средства и ковал металл. Раскаленный жидкий металл заливался прямо в земляную яму. Так получались первые отливки. А наскальные рисунки встречались еще на стенах древних пещер. Это тоже своего рода гравировка, так как фактически происходило соскабливание поверхностных слоев камня.</w:t>
      </w:r>
    </w:p>
    <w:p w14:paraId="053CAFFD" w14:textId="0957DD9F" w:rsidR="008927DB" w:rsidRPr="008927DB" w:rsidRDefault="008927DB" w:rsidP="008927DB">
      <w:pPr>
        <w:ind w:firstLine="709"/>
        <w:jc w:val="center"/>
        <w:rPr>
          <w:rFonts w:ascii="Times New Roman" w:hAnsi="Times New Roman" w:cs="Times New Roman"/>
          <w:b/>
          <w:bCs/>
        </w:rPr>
      </w:pPr>
      <w:r w:rsidRPr="008927DB">
        <w:rPr>
          <w:rFonts w:ascii="Times New Roman" w:hAnsi="Times New Roman" w:cs="Times New Roman"/>
          <w:b/>
          <w:bCs/>
        </w:rPr>
        <w:t>Декорирование</w:t>
      </w:r>
    </w:p>
    <w:p w14:paraId="04382B85" w14:textId="6456F23D"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Цель художественной обработки исключительно в придании изделию эстетики и привлекательности.</w:t>
      </w:r>
    </w:p>
    <w:p w14:paraId="79EA400A" w14:textId="77777777"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Декорированием занимались ремесленники с глубокой древности. Найденные на раскопках памятники древних цивилизаций в виде бытовых предметов, орудий труда и украшений указывают на это. На них изображены самые разнообразные орнаменты. Мастер брал подходящий инструмент и в еще мягком материале оставлял углубления, которые потом выстраивались в определенный рисунок.</w:t>
      </w:r>
    </w:p>
    <w:p w14:paraId="04B4F58B" w14:textId="5883FD1A"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Ручное декорирование</w:t>
      </w:r>
      <w:r>
        <w:rPr>
          <w:rFonts w:ascii="Times New Roman" w:hAnsi="Times New Roman" w:cs="Times New Roman"/>
        </w:rPr>
        <w:t xml:space="preserve"> процесс</w:t>
      </w:r>
      <w:r w:rsidRPr="008927DB">
        <w:rPr>
          <w:rFonts w:ascii="Times New Roman" w:hAnsi="Times New Roman" w:cs="Times New Roman"/>
        </w:rPr>
        <w:t xml:space="preserve"> трудоемкий и </w:t>
      </w:r>
      <w:proofErr w:type="spellStart"/>
      <w:r w:rsidRPr="008927DB">
        <w:rPr>
          <w:rFonts w:ascii="Times New Roman" w:hAnsi="Times New Roman" w:cs="Times New Roman"/>
        </w:rPr>
        <w:t>времязатратный</w:t>
      </w:r>
      <w:proofErr w:type="spellEnd"/>
      <w:r w:rsidRPr="008927DB">
        <w:rPr>
          <w:rFonts w:ascii="Times New Roman" w:hAnsi="Times New Roman" w:cs="Times New Roman"/>
        </w:rPr>
        <w:t>. Раньше декорирование производили только вручную. Затем с ростом спроса и технологического прогресса процесс поставили на производственную основу, что привело к потере качества в угоду массового производства. Однако ручное декорирование не ушло совсем с рынка, а ушло на второй план. Сейчас частные мастерские занимаются декоративной обработкой металлических изделий на заказ.</w:t>
      </w:r>
    </w:p>
    <w:p w14:paraId="03CA7640" w14:textId="77777777" w:rsidR="008927DB" w:rsidRPr="008927DB" w:rsidRDefault="008927DB" w:rsidP="00D22CD2">
      <w:pPr>
        <w:ind w:firstLine="709"/>
        <w:jc w:val="center"/>
        <w:rPr>
          <w:rFonts w:ascii="Times New Roman" w:hAnsi="Times New Roman" w:cs="Times New Roman"/>
          <w:b/>
          <w:bCs/>
        </w:rPr>
      </w:pPr>
      <w:r w:rsidRPr="008927DB">
        <w:rPr>
          <w:rFonts w:ascii="Times New Roman" w:hAnsi="Times New Roman" w:cs="Times New Roman"/>
          <w:b/>
          <w:bCs/>
        </w:rPr>
        <w:t>Методы декоративной обработки металлов</w:t>
      </w:r>
    </w:p>
    <w:p w14:paraId="092727B8" w14:textId="600D28B0"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 xml:space="preserve">Некоторые современные методы декоративной обработки металлов являются </w:t>
      </w:r>
      <w:r w:rsidRPr="008927DB">
        <w:rPr>
          <w:rFonts w:ascii="Times New Roman" w:hAnsi="Times New Roman" w:cs="Times New Roman"/>
          <w:i/>
          <w:iCs/>
        </w:rPr>
        <w:t>исключительно ручными</w:t>
      </w:r>
      <w:r w:rsidRPr="008927DB">
        <w:rPr>
          <w:rFonts w:ascii="Times New Roman" w:hAnsi="Times New Roman" w:cs="Times New Roman"/>
        </w:rPr>
        <w:t>. В том числе, они характеризуются индивидуальными размерами и формой. Среди таких методов можно выделить:</w:t>
      </w:r>
    </w:p>
    <w:p w14:paraId="3E2B6AFD" w14:textId="77777777" w:rsidR="008927DB" w:rsidRPr="008927DB" w:rsidRDefault="008927DB" w:rsidP="008927DB">
      <w:pPr>
        <w:numPr>
          <w:ilvl w:val="0"/>
          <w:numId w:val="1"/>
        </w:numPr>
        <w:jc w:val="both"/>
        <w:rPr>
          <w:rFonts w:ascii="Times New Roman" w:hAnsi="Times New Roman" w:cs="Times New Roman"/>
        </w:rPr>
      </w:pPr>
      <w:r w:rsidRPr="008927DB">
        <w:rPr>
          <w:rFonts w:ascii="Times New Roman" w:hAnsi="Times New Roman" w:cs="Times New Roman"/>
        </w:rPr>
        <w:t>ручная гравировка;</w:t>
      </w:r>
    </w:p>
    <w:p w14:paraId="22B44364" w14:textId="77777777" w:rsidR="008927DB" w:rsidRPr="008927DB" w:rsidRDefault="008927DB" w:rsidP="008927DB">
      <w:pPr>
        <w:numPr>
          <w:ilvl w:val="0"/>
          <w:numId w:val="1"/>
        </w:numPr>
        <w:rPr>
          <w:rFonts w:ascii="Times New Roman" w:hAnsi="Times New Roman" w:cs="Times New Roman"/>
        </w:rPr>
      </w:pPr>
      <w:r w:rsidRPr="008927DB">
        <w:rPr>
          <w:rFonts w:ascii="Times New Roman" w:hAnsi="Times New Roman" w:cs="Times New Roman"/>
        </w:rPr>
        <w:t>чеканка;</w:t>
      </w:r>
    </w:p>
    <w:p w14:paraId="788A1C74" w14:textId="77777777" w:rsidR="008927DB" w:rsidRPr="008927DB" w:rsidRDefault="008927DB" w:rsidP="008927DB">
      <w:pPr>
        <w:numPr>
          <w:ilvl w:val="0"/>
          <w:numId w:val="1"/>
        </w:numPr>
        <w:rPr>
          <w:rFonts w:ascii="Times New Roman" w:hAnsi="Times New Roman" w:cs="Times New Roman"/>
        </w:rPr>
      </w:pPr>
      <w:r w:rsidRPr="008927DB">
        <w:rPr>
          <w:rFonts w:ascii="Times New Roman" w:hAnsi="Times New Roman" w:cs="Times New Roman"/>
        </w:rPr>
        <w:t>металлопластика;</w:t>
      </w:r>
    </w:p>
    <w:p w14:paraId="65729921" w14:textId="77777777" w:rsidR="008927DB" w:rsidRPr="008927DB" w:rsidRDefault="008927DB" w:rsidP="008927DB">
      <w:pPr>
        <w:numPr>
          <w:ilvl w:val="0"/>
          <w:numId w:val="1"/>
        </w:numPr>
        <w:rPr>
          <w:rFonts w:ascii="Times New Roman" w:hAnsi="Times New Roman" w:cs="Times New Roman"/>
        </w:rPr>
      </w:pPr>
      <w:r w:rsidRPr="008927DB">
        <w:rPr>
          <w:rFonts w:ascii="Times New Roman" w:hAnsi="Times New Roman" w:cs="Times New Roman"/>
        </w:rPr>
        <w:t>филигрань;</w:t>
      </w:r>
    </w:p>
    <w:p w14:paraId="78698517" w14:textId="77777777" w:rsidR="008927DB" w:rsidRPr="008927DB" w:rsidRDefault="008927DB" w:rsidP="008927DB">
      <w:pPr>
        <w:numPr>
          <w:ilvl w:val="0"/>
          <w:numId w:val="1"/>
        </w:numPr>
        <w:rPr>
          <w:rFonts w:ascii="Times New Roman" w:hAnsi="Times New Roman" w:cs="Times New Roman"/>
        </w:rPr>
      </w:pPr>
      <w:r w:rsidRPr="008927DB">
        <w:rPr>
          <w:rFonts w:ascii="Times New Roman" w:hAnsi="Times New Roman" w:cs="Times New Roman"/>
        </w:rPr>
        <w:t>эмалирование и т.д.</w:t>
      </w:r>
    </w:p>
    <w:p w14:paraId="7EEB219F" w14:textId="77777777" w:rsidR="008927DB" w:rsidRPr="008927DB" w:rsidRDefault="008927DB" w:rsidP="008927DB">
      <w:pPr>
        <w:ind w:left="360"/>
        <w:jc w:val="center"/>
        <w:rPr>
          <w:b/>
          <w:bCs/>
        </w:rPr>
      </w:pPr>
      <w:r w:rsidRPr="008927DB">
        <w:rPr>
          <w:b/>
          <w:bCs/>
          <w:u w:val="single"/>
        </w:rPr>
        <w:t>Ручная гравировка</w:t>
      </w:r>
    </w:p>
    <w:p w14:paraId="1D75C126" w14:textId="77777777"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 xml:space="preserve">Данный тип обработки выполняется ручным инструментом со специальными гравировальными фрезами, которые могут быть с заостренным, прямоугольным и закругленным концом. Сначала на заготовку наносится рисунок, затем по нему осуществляется обточка. Такой тип декорирования бывает плоскостным и </w:t>
      </w:r>
      <w:proofErr w:type="spellStart"/>
      <w:r w:rsidRPr="008927DB">
        <w:rPr>
          <w:rFonts w:ascii="Times New Roman" w:hAnsi="Times New Roman" w:cs="Times New Roman"/>
        </w:rPr>
        <w:t>обронным</w:t>
      </w:r>
      <w:proofErr w:type="spellEnd"/>
      <w:r w:rsidRPr="008927DB">
        <w:rPr>
          <w:rFonts w:ascii="Times New Roman" w:hAnsi="Times New Roman" w:cs="Times New Roman"/>
        </w:rPr>
        <w:t>. Второй применяется для создания трехмерного декора.</w:t>
      </w:r>
    </w:p>
    <w:p w14:paraId="3C17916E" w14:textId="77777777" w:rsidR="008927DB" w:rsidRPr="008927DB" w:rsidRDefault="008927DB" w:rsidP="008927DB">
      <w:pPr>
        <w:ind w:left="360"/>
        <w:jc w:val="center"/>
        <w:rPr>
          <w:b/>
          <w:bCs/>
        </w:rPr>
      </w:pPr>
      <w:r w:rsidRPr="008927DB">
        <w:rPr>
          <w:b/>
          <w:bCs/>
          <w:u w:val="single"/>
        </w:rPr>
        <w:lastRenderedPageBreak/>
        <w:t>Чеканка</w:t>
      </w:r>
    </w:p>
    <w:p w14:paraId="6F330FAF" w14:textId="77777777"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Методом чеканки мастер создает выпуклое изображение на металлической детали. Инструмент здесь оснащен разнообразными неровными резцами. А сама чеканка происходит посредством множественных ударов, за счет чего на поверхности образуются ямки, которые собираются в один общий рисунок. Подходит для листов металла не более 1 мм.</w:t>
      </w:r>
    </w:p>
    <w:p w14:paraId="7D353E2C" w14:textId="77777777" w:rsidR="008927DB" w:rsidRPr="008927DB" w:rsidRDefault="008927DB" w:rsidP="008927DB">
      <w:pPr>
        <w:ind w:left="360"/>
        <w:jc w:val="center"/>
        <w:rPr>
          <w:b/>
          <w:bCs/>
          <w:u w:val="single"/>
        </w:rPr>
      </w:pPr>
      <w:r w:rsidRPr="008927DB">
        <w:rPr>
          <w:b/>
          <w:bCs/>
          <w:u w:val="single"/>
        </w:rPr>
        <w:t>Металлопластика</w:t>
      </w:r>
    </w:p>
    <w:p w14:paraId="7E9F1438" w14:textId="77777777"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Процесс напоминает чеканку. Основные отличия в толщине металла – до 0,5 мм. Это прям фольга. Также используются резцы, но предназначенные для более тонкой работы. Если инструменты для чеканки наносят «удары», то здесь резцы ведут плавные линии, за счет чего рисунок получается более эстетичным. Подобный способ декорирования ценится среди любителей.</w:t>
      </w:r>
    </w:p>
    <w:p w14:paraId="654D6CEB" w14:textId="77777777" w:rsidR="008927DB" w:rsidRPr="008927DB" w:rsidRDefault="008927DB" w:rsidP="008927DB">
      <w:pPr>
        <w:ind w:left="360"/>
        <w:jc w:val="center"/>
        <w:rPr>
          <w:b/>
          <w:bCs/>
          <w:u w:val="single"/>
        </w:rPr>
      </w:pPr>
      <w:r w:rsidRPr="008927DB">
        <w:rPr>
          <w:b/>
          <w:bCs/>
          <w:u w:val="single"/>
        </w:rPr>
        <w:t>Филигрань</w:t>
      </w:r>
    </w:p>
    <w:p w14:paraId="66585B38" w14:textId="77777777" w:rsidR="008927DB" w:rsidRPr="008927DB" w:rsidRDefault="008927DB" w:rsidP="008927DB">
      <w:pPr>
        <w:ind w:firstLine="709"/>
        <w:jc w:val="both"/>
        <w:rPr>
          <w:rFonts w:ascii="Times New Roman" w:hAnsi="Times New Roman" w:cs="Times New Roman"/>
        </w:rPr>
      </w:pPr>
      <w:r w:rsidRPr="008927DB">
        <w:rPr>
          <w:rFonts w:ascii="Times New Roman" w:hAnsi="Times New Roman" w:cs="Times New Roman"/>
        </w:rPr>
        <w:t>Это чисто ювелирная техника, ее используют исключительно ювелиры. Может иметь несколько видов в зависимости от инструментов и требуемых параметров изделия. Важно отметить, что данная техника может быть частично поставлена на производственную основу. Но обработка в этом случае будет иметь черновой характер, дорабатывать изделие все равно необходимо вручную.</w:t>
      </w:r>
    </w:p>
    <w:p w14:paraId="18E363D4" w14:textId="77777777" w:rsidR="008927DB" w:rsidRPr="008927DB" w:rsidRDefault="008927DB" w:rsidP="00D22CD2">
      <w:pPr>
        <w:ind w:left="360"/>
        <w:jc w:val="center"/>
        <w:rPr>
          <w:b/>
          <w:bCs/>
          <w:u w:val="single"/>
        </w:rPr>
      </w:pPr>
      <w:r w:rsidRPr="008927DB">
        <w:rPr>
          <w:b/>
          <w:bCs/>
          <w:u w:val="single"/>
        </w:rPr>
        <w:t>Эмалирование</w:t>
      </w:r>
    </w:p>
    <w:p w14:paraId="66798392" w14:textId="77777777" w:rsidR="008927DB" w:rsidRPr="008927DB" w:rsidRDefault="008927DB" w:rsidP="00D22CD2">
      <w:pPr>
        <w:ind w:firstLine="709"/>
        <w:jc w:val="both"/>
        <w:rPr>
          <w:rFonts w:ascii="Times New Roman" w:hAnsi="Times New Roman" w:cs="Times New Roman"/>
        </w:rPr>
      </w:pPr>
      <w:r w:rsidRPr="008927DB">
        <w:rPr>
          <w:rFonts w:ascii="Times New Roman" w:hAnsi="Times New Roman" w:cs="Times New Roman"/>
        </w:rPr>
        <w:t>В контексте декорирования эмалирование носит художественный характер. Покрытое эмалью изделие становится более прочным и блестящим. Таким методом пользуются при обработки цветных металлов, например, меди, а также благородных драгоценных металлов.</w:t>
      </w:r>
    </w:p>
    <w:p w14:paraId="5EB963C9" w14:textId="77777777" w:rsidR="008927DB" w:rsidRPr="008927DB" w:rsidRDefault="008927DB" w:rsidP="00D22CD2">
      <w:pPr>
        <w:ind w:firstLine="709"/>
        <w:rPr>
          <w:rFonts w:ascii="Times New Roman" w:hAnsi="Times New Roman" w:cs="Times New Roman"/>
        </w:rPr>
      </w:pPr>
      <w:r w:rsidRPr="008927DB">
        <w:rPr>
          <w:rFonts w:ascii="Times New Roman" w:hAnsi="Times New Roman" w:cs="Times New Roman"/>
        </w:rPr>
        <w:t>Наряду с ручным декорированием используются также методы производственные. Среди них можно выделить:</w:t>
      </w:r>
    </w:p>
    <w:p w14:paraId="0935F781"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литье;</w:t>
      </w:r>
    </w:p>
    <w:p w14:paraId="7664CF66"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ковку;</w:t>
      </w:r>
    </w:p>
    <w:p w14:paraId="14757D75"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гравировку;</w:t>
      </w:r>
    </w:p>
    <w:p w14:paraId="7A5ABFA7"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травление;</w:t>
      </w:r>
    </w:p>
    <w:p w14:paraId="067754D2"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рифление;</w:t>
      </w:r>
    </w:p>
    <w:p w14:paraId="2AFDA62D" w14:textId="77777777" w:rsidR="008927DB" w:rsidRPr="008927DB" w:rsidRDefault="008927DB" w:rsidP="00D22CD2">
      <w:pPr>
        <w:numPr>
          <w:ilvl w:val="0"/>
          <w:numId w:val="1"/>
        </w:numPr>
        <w:jc w:val="both"/>
        <w:rPr>
          <w:rFonts w:ascii="Times New Roman" w:hAnsi="Times New Roman" w:cs="Times New Roman"/>
        </w:rPr>
      </w:pPr>
      <w:r w:rsidRPr="008927DB">
        <w:rPr>
          <w:rFonts w:ascii="Times New Roman" w:hAnsi="Times New Roman" w:cs="Times New Roman"/>
        </w:rPr>
        <w:t>инкрустацию.</w:t>
      </w:r>
    </w:p>
    <w:p w14:paraId="46D6B079" w14:textId="77777777" w:rsidR="008927DB" w:rsidRPr="008927DB" w:rsidRDefault="008927DB" w:rsidP="00D22CD2">
      <w:pPr>
        <w:ind w:left="360"/>
        <w:jc w:val="center"/>
        <w:rPr>
          <w:b/>
          <w:bCs/>
          <w:u w:val="single"/>
        </w:rPr>
      </w:pPr>
      <w:r w:rsidRPr="008927DB">
        <w:rPr>
          <w:b/>
          <w:bCs/>
          <w:u w:val="single"/>
        </w:rPr>
        <w:t>Литье</w:t>
      </w:r>
    </w:p>
    <w:p w14:paraId="353CFA7C" w14:textId="77777777" w:rsidR="008927DB" w:rsidRPr="008927DB" w:rsidRDefault="008927DB" w:rsidP="00D22CD2">
      <w:pPr>
        <w:ind w:firstLine="709"/>
        <w:jc w:val="both"/>
        <w:rPr>
          <w:rFonts w:ascii="Times New Roman" w:hAnsi="Times New Roman" w:cs="Times New Roman"/>
        </w:rPr>
      </w:pPr>
      <w:r w:rsidRPr="008927DB">
        <w:rPr>
          <w:rFonts w:ascii="Times New Roman" w:hAnsi="Times New Roman" w:cs="Times New Roman"/>
        </w:rPr>
        <w:t>Процесс может осуществляться как вручную, так и на производстве. Основное оборудование: пресс-форма, в которую заливается расплавленный металл, а также система подачи, которая осуществляет порционную заливку и не дает излишкам попасть в форму. В зависимости от характера формы существуют несколько видов литья. Таким образом можно получать литые изделия, разных форм и размеров.</w:t>
      </w:r>
    </w:p>
    <w:p w14:paraId="73DC5E9D" w14:textId="77777777" w:rsidR="008927DB" w:rsidRPr="008927DB" w:rsidRDefault="008927DB" w:rsidP="00D22CD2">
      <w:pPr>
        <w:ind w:left="360"/>
        <w:jc w:val="center"/>
        <w:rPr>
          <w:b/>
          <w:bCs/>
          <w:u w:val="single"/>
        </w:rPr>
      </w:pPr>
      <w:r w:rsidRPr="008927DB">
        <w:rPr>
          <w:b/>
          <w:bCs/>
          <w:u w:val="single"/>
        </w:rPr>
        <w:lastRenderedPageBreak/>
        <w:t>Ковка</w:t>
      </w:r>
    </w:p>
    <w:p w14:paraId="68269E66" w14:textId="77777777" w:rsidR="008927DB" w:rsidRPr="008927DB" w:rsidRDefault="008927DB" w:rsidP="00D22CD2">
      <w:pPr>
        <w:ind w:firstLine="709"/>
        <w:jc w:val="both"/>
        <w:rPr>
          <w:rFonts w:ascii="Times New Roman" w:hAnsi="Times New Roman" w:cs="Times New Roman"/>
        </w:rPr>
      </w:pPr>
      <w:r w:rsidRPr="008927DB">
        <w:rPr>
          <w:rFonts w:ascii="Times New Roman" w:hAnsi="Times New Roman" w:cs="Times New Roman"/>
        </w:rPr>
        <w:t xml:space="preserve">Также можно выделить ручную и производственную ковки. Главный инструмент здесь молот, который придает заготовке требуемую форму. Ковка может быть холодной и горячей. Для второго типа заготовку предварительно нагревают, чтобы она стала более пластичной. Такой тип подходит для твердых, </w:t>
      </w:r>
      <w:proofErr w:type="spellStart"/>
      <w:r w:rsidRPr="008927DB">
        <w:rPr>
          <w:rFonts w:ascii="Times New Roman" w:hAnsi="Times New Roman" w:cs="Times New Roman"/>
        </w:rPr>
        <w:t>малоподверженных</w:t>
      </w:r>
      <w:proofErr w:type="spellEnd"/>
      <w:r w:rsidRPr="008927DB">
        <w:rPr>
          <w:rFonts w:ascii="Times New Roman" w:hAnsi="Times New Roman" w:cs="Times New Roman"/>
        </w:rPr>
        <w:t xml:space="preserve"> деформации металлов.</w:t>
      </w:r>
    </w:p>
    <w:p w14:paraId="51289449" w14:textId="77777777" w:rsidR="008927DB" w:rsidRPr="008927DB" w:rsidRDefault="008927DB" w:rsidP="00D22CD2">
      <w:pPr>
        <w:ind w:left="360"/>
        <w:jc w:val="center"/>
        <w:rPr>
          <w:b/>
          <w:bCs/>
          <w:u w:val="single"/>
        </w:rPr>
      </w:pPr>
      <w:r w:rsidRPr="008927DB">
        <w:rPr>
          <w:b/>
          <w:bCs/>
          <w:u w:val="single"/>
        </w:rPr>
        <w:t>Гравировка, травление, рифление</w:t>
      </w:r>
    </w:p>
    <w:p w14:paraId="1CCDA789" w14:textId="77777777" w:rsidR="008927DB" w:rsidRPr="008927DB" w:rsidRDefault="008927DB" w:rsidP="00D22CD2">
      <w:pPr>
        <w:ind w:firstLine="709"/>
        <w:jc w:val="both"/>
        <w:rPr>
          <w:rFonts w:ascii="Times New Roman" w:hAnsi="Times New Roman" w:cs="Times New Roman"/>
        </w:rPr>
      </w:pPr>
      <w:r w:rsidRPr="008927DB">
        <w:rPr>
          <w:rFonts w:ascii="Times New Roman" w:hAnsi="Times New Roman" w:cs="Times New Roman"/>
        </w:rPr>
        <w:t>Все три процесса похожи между собой и подразумевают использование однотипных инструментов. Вначале на заготовку наносится желаемый рисунок, затем он по контуру продавливается, либо процарапывается специализированным инструментом, либо резцом станка. Единственно, при травлении вначале необходимо нанести воск или смолу, а после обработки резцами изделие помещают в щелочь, либо кислоту. Металлическая поверхность в итоге тускнеет, что может быть применено как эффект искусственного старения. Данные типы декоративной обработки используются преимущественно для небольших изделий.</w:t>
      </w:r>
    </w:p>
    <w:p w14:paraId="74623A5E" w14:textId="77777777" w:rsidR="008927DB" w:rsidRPr="008927DB" w:rsidRDefault="008927DB" w:rsidP="00D22CD2">
      <w:pPr>
        <w:ind w:left="360"/>
        <w:jc w:val="center"/>
        <w:rPr>
          <w:b/>
          <w:bCs/>
          <w:u w:val="single"/>
        </w:rPr>
      </w:pPr>
      <w:r w:rsidRPr="008927DB">
        <w:rPr>
          <w:b/>
          <w:bCs/>
          <w:u w:val="single"/>
        </w:rPr>
        <w:t>Инкрустация</w:t>
      </w:r>
    </w:p>
    <w:p w14:paraId="77662786" w14:textId="77777777" w:rsidR="008927DB" w:rsidRPr="008927DB" w:rsidRDefault="008927DB" w:rsidP="00D22CD2">
      <w:pPr>
        <w:ind w:firstLine="709"/>
        <w:jc w:val="both"/>
        <w:rPr>
          <w:rFonts w:ascii="Times New Roman" w:hAnsi="Times New Roman" w:cs="Times New Roman"/>
        </w:rPr>
      </w:pPr>
      <w:r w:rsidRPr="008927DB">
        <w:rPr>
          <w:rFonts w:ascii="Times New Roman" w:hAnsi="Times New Roman" w:cs="Times New Roman"/>
        </w:rPr>
        <w:t>Этот процесс представляет собой вплавление одного металла в другой с декоративной целью. Металлическая деталь сначала обрабатывается гравировкой, либо травлением. Затем в образовавшиеся углубления и ямки вливают расплавленный металл иного происхождения. То есть инкрустация – это заполнение одним металлом пустот другого металла. Обычно вплавляют какой-либо цветной металл – чаще всего медь – либо драгметалл – золото.</w:t>
      </w:r>
    </w:p>
    <w:p w14:paraId="509BC2FF" w14:textId="77777777" w:rsidR="008927DB" w:rsidRPr="008927DB" w:rsidRDefault="008927DB" w:rsidP="00D22CD2">
      <w:pPr>
        <w:ind w:firstLine="567"/>
        <w:rPr>
          <w:rFonts w:ascii="Times New Roman" w:hAnsi="Times New Roman" w:cs="Times New Roman"/>
        </w:rPr>
      </w:pPr>
      <w:r w:rsidRPr="008927DB">
        <w:rPr>
          <w:rFonts w:ascii="Times New Roman" w:hAnsi="Times New Roman" w:cs="Times New Roman"/>
        </w:rPr>
        <w:t>Для декоративной обработки обычно используют цветные металлы, который красиво блестят. Чаще всего с этой целью применяются:</w:t>
      </w:r>
    </w:p>
    <w:p w14:paraId="02949F03" w14:textId="77777777" w:rsidR="008927DB" w:rsidRPr="000E51D6" w:rsidRDefault="008927DB" w:rsidP="008927DB">
      <w:pPr>
        <w:numPr>
          <w:ilvl w:val="0"/>
          <w:numId w:val="1"/>
        </w:numPr>
        <w:rPr>
          <w:rFonts w:ascii="Times New Roman" w:hAnsi="Times New Roman" w:cs="Times New Roman"/>
        </w:rPr>
      </w:pPr>
      <w:r w:rsidRPr="000E51D6">
        <w:rPr>
          <w:rFonts w:ascii="Times New Roman" w:hAnsi="Times New Roman" w:cs="Times New Roman"/>
        </w:rPr>
        <w:t>медь и ее сплавы – бронза, латунь;</w:t>
      </w:r>
    </w:p>
    <w:p w14:paraId="1AA4D88F" w14:textId="77777777" w:rsidR="008927DB" w:rsidRPr="000E51D6" w:rsidRDefault="008927DB" w:rsidP="008927DB">
      <w:pPr>
        <w:numPr>
          <w:ilvl w:val="0"/>
          <w:numId w:val="1"/>
        </w:numPr>
        <w:rPr>
          <w:rFonts w:ascii="Times New Roman" w:hAnsi="Times New Roman" w:cs="Times New Roman"/>
        </w:rPr>
      </w:pPr>
      <w:r w:rsidRPr="000E51D6">
        <w:rPr>
          <w:rFonts w:ascii="Times New Roman" w:hAnsi="Times New Roman" w:cs="Times New Roman"/>
        </w:rPr>
        <w:t>свинец;</w:t>
      </w:r>
    </w:p>
    <w:p w14:paraId="4114AEB5" w14:textId="77777777" w:rsidR="008927DB" w:rsidRPr="000E51D6" w:rsidRDefault="008927DB" w:rsidP="008927DB">
      <w:pPr>
        <w:numPr>
          <w:ilvl w:val="0"/>
          <w:numId w:val="1"/>
        </w:numPr>
        <w:rPr>
          <w:rFonts w:ascii="Times New Roman" w:hAnsi="Times New Roman" w:cs="Times New Roman"/>
        </w:rPr>
      </w:pPr>
      <w:r w:rsidRPr="000E51D6">
        <w:rPr>
          <w:rFonts w:ascii="Times New Roman" w:hAnsi="Times New Roman" w:cs="Times New Roman"/>
        </w:rPr>
        <w:t>цинк;</w:t>
      </w:r>
    </w:p>
    <w:p w14:paraId="517F2E8B" w14:textId="77777777" w:rsidR="008927DB" w:rsidRPr="000E51D6" w:rsidRDefault="008927DB" w:rsidP="008927DB">
      <w:pPr>
        <w:numPr>
          <w:ilvl w:val="0"/>
          <w:numId w:val="1"/>
        </w:numPr>
        <w:rPr>
          <w:rFonts w:ascii="Times New Roman" w:hAnsi="Times New Roman" w:cs="Times New Roman"/>
        </w:rPr>
      </w:pPr>
      <w:r w:rsidRPr="000E51D6">
        <w:rPr>
          <w:rFonts w:ascii="Times New Roman" w:hAnsi="Times New Roman" w:cs="Times New Roman"/>
        </w:rPr>
        <w:t>драгметаллы – золото, серебро;</w:t>
      </w:r>
    </w:p>
    <w:p w14:paraId="17296DB4" w14:textId="77777777" w:rsidR="008927DB" w:rsidRPr="000E51D6" w:rsidRDefault="008927DB" w:rsidP="008927DB">
      <w:pPr>
        <w:numPr>
          <w:ilvl w:val="0"/>
          <w:numId w:val="1"/>
        </w:numPr>
        <w:rPr>
          <w:rFonts w:ascii="Times New Roman" w:hAnsi="Times New Roman" w:cs="Times New Roman"/>
        </w:rPr>
      </w:pPr>
      <w:r w:rsidRPr="000E51D6">
        <w:rPr>
          <w:rFonts w:ascii="Times New Roman" w:hAnsi="Times New Roman" w:cs="Times New Roman"/>
        </w:rPr>
        <w:t>высокоуглеродистая сталь.</w:t>
      </w:r>
    </w:p>
    <w:p w14:paraId="76F386BA" w14:textId="77777777" w:rsidR="008927DB" w:rsidRDefault="008927DB" w:rsidP="00D22CD2">
      <w:pPr>
        <w:ind w:firstLine="709"/>
        <w:jc w:val="both"/>
        <w:rPr>
          <w:rFonts w:ascii="Times New Roman" w:hAnsi="Times New Roman" w:cs="Times New Roman"/>
        </w:rPr>
      </w:pPr>
      <w:r w:rsidRPr="008927DB">
        <w:rPr>
          <w:rFonts w:ascii="Times New Roman" w:hAnsi="Times New Roman" w:cs="Times New Roman"/>
        </w:rPr>
        <w:t>Сталь с повышенным содержанием углерода здесь применяется в качестве основы металлического изделия, так как она очень податливая и легкодеформируемая. Также для самостоятельных изделий используются цинк и сплавы меди. В качестве добавки используется свинец, а драгметаллы в небольших количествах в основном для инкрустации.</w:t>
      </w:r>
    </w:p>
    <w:p w14:paraId="205E3741" w14:textId="33C1009E" w:rsidR="00063C33" w:rsidRPr="00063C33" w:rsidRDefault="00063C33" w:rsidP="00063C33">
      <w:pPr>
        <w:jc w:val="both"/>
        <w:rPr>
          <w:rFonts w:ascii="Times New Roman" w:hAnsi="Times New Roman" w:cs="Times New Roman"/>
          <w:b/>
        </w:rPr>
      </w:pPr>
      <w:r w:rsidRPr="00063C33">
        <w:rPr>
          <w:rFonts w:ascii="Times New Roman" w:hAnsi="Times New Roman" w:cs="Times New Roman"/>
          <w:b/>
        </w:rPr>
        <w:t>Контрольные вопросы:</w:t>
      </w:r>
    </w:p>
    <w:p w14:paraId="0E41818C" w14:textId="6113BDE5" w:rsidR="00063C33" w:rsidRDefault="00063C33" w:rsidP="00063C33">
      <w:pPr>
        <w:jc w:val="both"/>
        <w:rPr>
          <w:rFonts w:ascii="Times New Roman" w:hAnsi="Times New Roman" w:cs="Times New Roman"/>
        </w:rPr>
      </w:pPr>
      <w:r>
        <w:rPr>
          <w:rFonts w:ascii="Times New Roman" w:hAnsi="Times New Roman" w:cs="Times New Roman"/>
        </w:rPr>
        <w:t>1. Назовите цель декоративной обработки металла</w:t>
      </w:r>
    </w:p>
    <w:p w14:paraId="679D6975" w14:textId="6ACB396B" w:rsidR="00063C33" w:rsidRDefault="00063C33" w:rsidP="00063C33">
      <w:pPr>
        <w:jc w:val="both"/>
        <w:rPr>
          <w:rFonts w:ascii="Times New Roman" w:hAnsi="Times New Roman" w:cs="Times New Roman"/>
        </w:rPr>
      </w:pPr>
      <w:r>
        <w:rPr>
          <w:rFonts w:ascii="Times New Roman" w:hAnsi="Times New Roman" w:cs="Times New Roman"/>
        </w:rPr>
        <w:t>2. Перечислите и поясните ручные методы декоративной обработки металла</w:t>
      </w:r>
    </w:p>
    <w:p w14:paraId="02D2BD90" w14:textId="6B12EC00" w:rsidR="00063C33" w:rsidRPr="008927DB" w:rsidRDefault="00063C33" w:rsidP="00063C33">
      <w:pPr>
        <w:jc w:val="both"/>
        <w:rPr>
          <w:rFonts w:ascii="Times New Roman" w:hAnsi="Times New Roman" w:cs="Times New Roman"/>
        </w:rPr>
      </w:pPr>
      <w:r>
        <w:rPr>
          <w:rFonts w:ascii="Times New Roman" w:hAnsi="Times New Roman" w:cs="Times New Roman"/>
        </w:rPr>
        <w:t>3.</w:t>
      </w:r>
      <w:r w:rsidRPr="00063C33">
        <w:rPr>
          <w:rFonts w:ascii="Times New Roman" w:hAnsi="Times New Roman" w:cs="Times New Roman"/>
        </w:rPr>
        <w:t xml:space="preserve"> </w:t>
      </w:r>
      <w:r>
        <w:rPr>
          <w:rFonts w:ascii="Times New Roman" w:hAnsi="Times New Roman" w:cs="Times New Roman"/>
        </w:rPr>
        <w:t>Перечислите и поясните производственные методы декоративной обработки металла.</w:t>
      </w:r>
      <w:bookmarkStart w:id="0" w:name="_GoBack"/>
      <w:bookmarkEnd w:id="0"/>
    </w:p>
    <w:sectPr w:rsidR="00063C33" w:rsidRPr="00892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63A9"/>
    <w:multiLevelType w:val="multilevel"/>
    <w:tmpl w:val="519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D6917"/>
    <w:multiLevelType w:val="multilevel"/>
    <w:tmpl w:val="91F8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C6552"/>
    <w:multiLevelType w:val="multilevel"/>
    <w:tmpl w:val="91F8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226D0"/>
    <w:multiLevelType w:val="multilevel"/>
    <w:tmpl w:val="4FE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B05B4"/>
    <w:multiLevelType w:val="multilevel"/>
    <w:tmpl w:val="E69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EA"/>
    <w:rsid w:val="00063C33"/>
    <w:rsid w:val="0007662C"/>
    <w:rsid w:val="000E51D6"/>
    <w:rsid w:val="001C7511"/>
    <w:rsid w:val="003E4C98"/>
    <w:rsid w:val="00440E2D"/>
    <w:rsid w:val="00623043"/>
    <w:rsid w:val="007B1CEA"/>
    <w:rsid w:val="008927DB"/>
    <w:rsid w:val="00A43528"/>
    <w:rsid w:val="00BA7D36"/>
    <w:rsid w:val="00C444B5"/>
    <w:rsid w:val="00D2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1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1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1C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1C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1C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1C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C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C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C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C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1C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1C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1C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1C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1C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CEA"/>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C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CEA"/>
    <w:rPr>
      <w:rFonts w:eastAsiaTheme="majorEastAsia" w:cstheme="majorBidi"/>
      <w:color w:val="272727" w:themeColor="text1" w:themeTint="D8"/>
    </w:rPr>
  </w:style>
  <w:style w:type="paragraph" w:styleId="a3">
    <w:name w:val="Title"/>
    <w:basedOn w:val="a"/>
    <w:next w:val="a"/>
    <w:link w:val="a4"/>
    <w:uiPriority w:val="10"/>
    <w:qFormat/>
    <w:rsid w:val="007B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B1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C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C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CEA"/>
    <w:pPr>
      <w:spacing w:before="160"/>
      <w:jc w:val="center"/>
    </w:pPr>
    <w:rPr>
      <w:i/>
      <w:iCs/>
      <w:color w:val="404040" w:themeColor="text1" w:themeTint="BF"/>
    </w:rPr>
  </w:style>
  <w:style w:type="character" w:customStyle="1" w:styleId="22">
    <w:name w:val="Цитата 2 Знак"/>
    <w:basedOn w:val="a0"/>
    <w:link w:val="21"/>
    <w:uiPriority w:val="29"/>
    <w:rsid w:val="007B1CEA"/>
    <w:rPr>
      <w:i/>
      <w:iCs/>
      <w:color w:val="404040" w:themeColor="text1" w:themeTint="BF"/>
    </w:rPr>
  </w:style>
  <w:style w:type="paragraph" w:styleId="a7">
    <w:name w:val="List Paragraph"/>
    <w:basedOn w:val="a"/>
    <w:uiPriority w:val="34"/>
    <w:qFormat/>
    <w:rsid w:val="007B1CEA"/>
    <w:pPr>
      <w:ind w:left="720"/>
      <w:contextualSpacing/>
    </w:pPr>
  </w:style>
  <w:style w:type="character" w:styleId="a8">
    <w:name w:val="Intense Emphasis"/>
    <w:basedOn w:val="a0"/>
    <w:uiPriority w:val="21"/>
    <w:qFormat/>
    <w:rsid w:val="007B1CEA"/>
    <w:rPr>
      <w:i/>
      <w:iCs/>
      <w:color w:val="2F5496" w:themeColor="accent1" w:themeShade="BF"/>
    </w:rPr>
  </w:style>
  <w:style w:type="paragraph" w:styleId="a9">
    <w:name w:val="Intense Quote"/>
    <w:basedOn w:val="a"/>
    <w:next w:val="a"/>
    <w:link w:val="aa"/>
    <w:uiPriority w:val="30"/>
    <w:qFormat/>
    <w:rsid w:val="007B1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1CEA"/>
    <w:rPr>
      <w:i/>
      <w:iCs/>
      <w:color w:val="2F5496" w:themeColor="accent1" w:themeShade="BF"/>
    </w:rPr>
  </w:style>
  <w:style w:type="character" w:styleId="ab">
    <w:name w:val="Intense Reference"/>
    <w:basedOn w:val="a0"/>
    <w:uiPriority w:val="32"/>
    <w:qFormat/>
    <w:rsid w:val="007B1CEA"/>
    <w:rPr>
      <w:b/>
      <w:bCs/>
      <w:smallCaps/>
      <w:color w:val="2F5496" w:themeColor="accent1" w:themeShade="BF"/>
      <w:spacing w:val="5"/>
    </w:rPr>
  </w:style>
  <w:style w:type="character" w:styleId="ac">
    <w:name w:val="Hyperlink"/>
    <w:basedOn w:val="a0"/>
    <w:uiPriority w:val="99"/>
    <w:unhideWhenUsed/>
    <w:rsid w:val="007B1CEA"/>
    <w:rPr>
      <w:color w:val="0563C1" w:themeColor="hyperlink"/>
      <w:u w:val="single"/>
    </w:rPr>
  </w:style>
  <w:style w:type="character" w:customStyle="1" w:styleId="UnresolvedMention">
    <w:name w:val="Unresolved Mention"/>
    <w:basedOn w:val="a0"/>
    <w:uiPriority w:val="99"/>
    <w:semiHidden/>
    <w:unhideWhenUsed/>
    <w:rsid w:val="007B1CEA"/>
    <w:rPr>
      <w:color w:val="605E5C"/>
      <w:shd w:val="clear" w:color="auto" w:fill="E1DFDD"/>
    </w:rPr>
  </w:style>
  <w:style w:type="character" w:styleId="ad">
    <w:name w:val="FollowedHyperlink"/>
    <w:basedOn w:val="a0"/>
    <w:uiPriority w:val="99"/>
    <w:semiHidden/>
    <w:unhideWhenUsed/>
    <w:rsid w:val="00440E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1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1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1C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1C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1C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1C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C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C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C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C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1C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1C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1C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1C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1C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CEA"/>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C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CEA"/>
    <w:rPr>
      <w:rFonts w:eastAsiaTheme="majorEastAsia" w:cstheme="majorBidi"/>
      <w:color w:val="272727" w:themeColor="text1" w:themeTint="D8"/>
    </w:rPr>
  </w:style>
  <w:style w:type="paragraph" w:styleId="a3">
    <w:name w:val="Title"/>
    <w:basedOn w:val="a"/>
    <w:next w:val="a"/>
    <w:link w:val="a4"/>
    <w:uiPriority w:val="10"/>
    <w:qFormat/>
    <w:rsid w:val="007B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B1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C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C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CEA"/>
    <w:pPr>
      <w:spacing w:before="160"/>
      <w:jc w:val="center"/>
    </w:pPr>
    <w:rPr>
      <w:i/>
      <w:iCs/>
      <w:color w:val="404040" w:themeColor="text1" w:themeTint="BF"/>
    </w:rPr>
  </w:style>
  <w:style w:type="character" w:customStyle="1" w:styleId="22">
    <w:name w:val="Цитата 2 Знак"/>
    <w:basedOn w:val="a0"/>
    <w:link w:val="21"/>
    <w:uiPriority w:val="29"/>
    <w:rsid w:val="007B1CEA"/>
    <w:rPr>
      <w:i/>
      <w:iCs/>
      <w:color w:val="404040" w:themeColor="text1" w:themeTint="BF"/>
    </w:rPr>
  </w:style>
  <w:style w:type="paragraph" w:styleId="a7">
    <w:name w:val="List Paragraph"/>
    <w:basedOn w:val="a"/>
    <w:uiPriority w:val="34"/>
    <w:qFormat/>
    <w:rsid w:val="007B1CEA"/>
    <w:pPr>
      <w:ind w:left="720"/>
      <w:contextualSpacing/>
    </w:pPr>
  </w:style>
  <w:style w:type="character" w:styleId="a8">
    <w:name w:val="Intense Emphasis"/>
    <w:basedOn w:val="a0"/>
    <w:uiPriority w:val="21"/>
    <w:qFormat/>
    <w:rsid w:val="007B1CEA"/>
    <w:rPr>
      <w:i/>
      <w:iCs/>
      <w:color w:val="2F5496" w:themeColor="accent1" w:themeShade="BF"/>
    </w:rPr>
  </w:style>
  <w:style w:type="paragraph" w:styleId="a9">
    <w:name w:val="Intense Quote"/>
    <w:basedOn w:val="a"/>
    <w:next w:val="a"/>
    <w:link w:val="aa"/>
    <w:uiPriority w:val="30"/>
    <w:qFormat/>
    <w:rsid w:val="007B1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1CEA"/>
    <w:rPr>
      <w:i/>
      <w:iCs/>
      <w:color w:val="2F5496" w:themeColor="accent1" w:themeShade="BF"/>
    </w:rPr>
  </w:style>
  <w:style w:type="character" w:styleId="ab">
    <w:name w:val="Intense Reference"/>
    <w:basedOn w:val="a0"/>
    <w:uiPriority w:val="32"/>
    <w:qFormat/>
    <w:rsid w:val="007B1CEA"/>
    <w:rPr>
      <w:b/>
      <w:bCs/>
      <w:smallCaps/>
      <w:color w:val="2F5496" w:themeColor="accent1" w:themeShade="BF"/>
      <w:spacing w:val="5"/>
    </w:rPr>
  </w:style>
  <w:style w:type="character" w:styleId="ac">
    <w:name w:val="Hyperlink"/>
    <w:basedOn w:val="a0"/>
    <w:uiPriority w:val="99"/>
    <w:unhideWhenUsed/>
    <w:rsid w:val="007B1CEA"/>
    <w:rPr>
      <w:color w:val="0563C1" w:themeColor="hyperlink"/>
      <w:u w:val="single"/>
    </w:rPr>
  </w:style>
  <w:style w:type="character" w:customStyle="1" w:styleId="UnresolvedMention">
    <w:name w:val="Unresolved Mention"/>
    <w:basedOn w:val="a0"/>
    <w:uiPriority w:val="99"/>
    <w:semiHidden/>
    <w:unhideWhenUsed/>
    <w:rsid w:val="007B1CEA"/>
    <w:rPr>
      <w:color w:val="605E5C"/>
      <w:shd w:val="clear" w:color="auto" w:fill="E1DFDD"/>
    </w:rPr>
  </w:style>
  <w:style w:type="character" w:styleId="ad">
    <w:name w:val="FollowedHyperlink"/>
    <w:basedOn w:val="a0"/>
    <w:uiPriority w:val="99"/>
    <w:semiHidden/>
    <w:unhideWhenUsed/>
    <w:rsid w:val="00440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2025-09-09T10:20:00Z</dcterms:created>
  <dcterms:modified xsi:type="dcterms:W3CDTF">2025-09-09T10:20:00Z</dcterms:modified>
</cp:coreProperties>
</file>