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641" w:rsidRPr="00400641" w:rsidRDefault="00400641" w:rsidP="00400641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0064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Работы и услуги по содержанию иного общего имущества</w:t>
      </w:r>
    </w:p>
    <w:p w:rsidR="00400641" w:rsidRPr="00400641" w:rsidRDefault="00400641" w:rsidP="00400641">
      <w:pPr>
        <w:shd w:val="clear" w:color="auto" w:fill="FFFFFF"/>
        <w:spacing w:before="210"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0064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 многоквартирном доме</w:t>
      </w:r>
    </w:p>
    <w:p w:rsidR="00400641" w:rsidRPr="00400641" w:rsidRDefault="00400641" w:rsidP="00400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641">
        <w:rPr>
          <w:rFonts w:ascii="Times New Roman" w:eastAsia="Times New Roman" w:hAnsi="Times New Roman" w:cs="Times New Roman"/>
          <w:sz w:val="28"/>
          <w:szCs w:val="28"/>
          <w:lang w:eastAsia="ru-RU"/>
        </w:rPr>
        <w:t>23. Работы по содержанию помещений, входящих в состав общего имущества в многоквартирном доме:</w:t>
      </w:r>
    </w:p>
    <w:p w:rsidR="00400641" w:rsidRPr="00400641" w:rsidRDefault="00400641" w:rsidP="00400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064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сухая и влажная уборка тамбуров, холлов, коридоров, галерей, лифтовых площадок и лифтовых холлов и кабин, лестничных площадок и маршей, пандусов;</w:t>
      </w:r>
      <w:proofErr w:type="gramEnd"/>
    </w:p>
    <w:p w:rsidR="00400641" w:rsidRPr="00400641" w:rsidRDefault="00400641" w:rsidP="00400641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влажная протирка подоконников, оконных решеток, перил лестниц, шкафов для э</w:t>
      </w:r>
      <w:bookmarkStart w:id="0" w:name="_GoBack"/>
      <w:bookmarkEnd w:id="0"/>
      <w:r w:rsidRPr="0040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лектросчетчиков слаботочных устройств, почтовых ящиков, дверных коробок, полотен дверей, доводчиков, дверных ручек;</w:t>
      </w:r>
    </w:p>
    <w:p w:rsidR="00400641" w:rsidRPr="00400641" w:rsidRDefault="00400641" w:rsidP="00400641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мытье окон;</w:t>
      </w:r>
    </w:p>
    <w:p w:rsidR="00400641" w:rsidRPr="00400641" w:rsidRDefault="00400641" w:rsidP="00400641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очистка систем защиты от грязи (металлических решеток, ячеистых покрытий, приямков, текстильных матов);</w:t>
      </w:r>
    </w:p>
    <w:p w:rsidR="00400641" w:rsidRPr="00400641" w:rsidRDefault="00400641" w:rsidP="00400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6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</w:r>
    </w:p>
    <w:p w:rsidR="00400641" w:rsidRPr="00400641" w:rsidRDefault="00400641" w:rsidP="00400641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E0E0E"/>
          <w:sz w:val="28"/>
          <w:szCs w:val="28"/>
          <w:lang w:eastAsia="ru-RU"/>
        </w:rPr>
      </w:pPr>
      <w:r w:rsidRPr="00400641">
        <w:rPr>
          <w:rFonts w:ascii="Times New Roman" w:eastAsia="Times New Roman" w:hAnsi="Times New Roman" w:cs="Times New Roman"/>
          <w:color w:val="0E0E0E"/>
          <w:sz w:val="28"/>
          <w:szCs w:val="28"/>
          <w:lang w:eastAsia="ru-RU"/>
        </w:rPr>
        <w:t>Что еще включает в себя содержание придомовой территории</w:t>
      </w:r>
    </w:p>
    <w:p w:rsidR="00400641" w:rsidRPr="00400641" w:rsidRDefault="00400641" w:rsidP="00400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641">
        <w:rPr>
          <w:rFonts w:ascii="Times New Roman" w:eastAsia="Times New Roman" w:hAnsi="Times New Roman" w:cs="Times New Roman"/>
          <w:sz w:val="28"/>
          <w:szCs w:val="28"/>
          <w:lang w:eastAsia="ru-RU"/>
        </w:rPr>
        <w:t>24.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</w:r>
    </w:p>
    <w:p w:rsidR="00400641" w:rsidRPr="00400641" w:rsidRDefault="00400641" w:rsidP="00400641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очистка крышек люков колодцев и пожарных гидрантов от снега и льда толщиной слоя свыше 5 см;</w:t>
      </w:r>
    </w:p>
    <w:p w:rsidR="00400641" w:rsidRPr="00400641" w:rsidRDefault="00400641" w:rsidP="00400641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сдвигание свежевыпавшего снега и очистка придомовой территории от снега и льда при наличии </w:t>
      </w:r>
      <w:proofErr w:type="spellStart"/>
      <w:r w:rsidRPr="0040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колейности</w:t>
      </w:r>
      <w:proofErr w:type="spellEnd"/>
      <w:r w:rsidRPr="0040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свыше 5 см;</w:t>
      </w:r>
    </w:p>
    <w:p w:rsidR="00400641" w:rsidRPr="00400641" w:rsidRDefault="00400641" w:rsidP="00400641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очистка придомовой территории от снега наносного происхождения (или подметание такой территории, свободной от снежного покрова);</w:t>
      </w:r>
    </w:p>
    <w:p w:rsidR="00400641" w:rsidRPr="00400641" w:rsidRDefault="00400641" w:rsidP="00400641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очистка придомовой территории от наледи и льда;</w:t>
      </w:r>
    </w:p>
    <w:p w:rsidR="00400641" w:rsidRPr="00400641" w:rsidRDefault="00400641" w:rsidP="00400641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очистка от мусора урн, установленных возле подъездов, и их промывка;</w:t>
      </w:r>
    </w:p>
    <w:p w:rsidR="00400641" w:rsidRPr="00400641" w:rsidRDefault="00400641" w:rsidP="00400641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уборка крыльца и площадки перед входом в подъезд.</w:t>
      </w:r>
    </w:p>
    <w:p w:rsidR="00400641" w:rsidRPr="00400641" w:rsidRDefault="00400641" w:rsidP="00400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641">
        <w:rPr>
          <w:rFonts w:ascii="Times New Roman" w:eastAsia="Times New Roman" w:hAnsi="Times New Roman" w:cs="Times New Roman"/>
          <w:sz w:val="28"/>
          <w:szCs w:val="28"/>
          <w:lang w:eastAsia="ru-RU"/>
        </w:rPr>
        <w:t>25. Работы по содержанию придомовой территории в теплый период года:</w:t>
      </w:r>
    </w:p>
    <w:p w:rsidR="00400641" w:rsidRPr="00400641" w:rsidRDefault="00400641" w:rsidP="00400641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подметание и уборка придомовой территории;</w:t>
      </w:r>
    </w:p>
    <w:p w:rsidR="00400641" w:rsidRPr="00400641" w:rsidRDefault="00400641" w:rsidP="00400641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очистка от мусора и промывка урн, установленных возле подъездов;</w:t>
      </w:r>
    </w:p>
    <w:p w:rsidR="00400641" w:rsidRPr="00400641" w:rsidRDefault="00400641" w:rsidP="0040064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</w:p>
    <w:p w:rsidR="00400641" w:rsidRPr="00400641" w:rsidRDefault="00400641" w:rsidP="00400641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уборка и выкашивание газонов;</w:t>
      </w:r>
    </w:p>
    <w:p w:rsidR="00400641" w:rsidRPr="00400641" w:rsidRDefault="00400641" w:rsidP="00400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6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прочистка ливневой канализации;</w:t>
      </w:r>
    </w:p>
    <w:p w:rsidR="00400641" w:rsidRPr="00400641" w:rsidRDefault="00400641" w:rsidP="00400641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уборка крыльца и площадки перед входом в подъезд, очистка металлической решетки и приямка.</w:t>
      </w:r>
    </w:p>
    <w:p w:rsidR="00400641" w:rsidRPr="00400641" w:rsidRDefault="00400641" w:rsidP="00400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641">
        <w:rPr>
          <w:rFonts w:ascii="Times New Roman" w:eastAsia="Times New Roman" w:hAnsi="Times New Roman" w:cs="Times New Roman"/>
          <w:sz w:val="28"/>
          <w:szCs w:val="28"/>
          <w:lang w:eastAsia="ru-RU"/>
        </w:rPr>
        <w:t>26. Работы по обеспечению вывоза, в том числе откачке, жидких бытовых отходов:</w:t>
      </w:r>
    </w:p>
    <w:p w:rsidR="00400641" w:rsidRPr="00400641" w:rsidRDefault="00400641" w:rsidP="00400641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</w:r>
    </w:p>
    <w:p w:rsidR="00400641" w:rsidRPr="00400641" w:rsidRDefault="00400641" w:rsidP="00400641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вывоз жидких бытовых отходов из дворовых туалетов, находящихся на придомовой территории;</w:t>
      </w:r>
    </w:p>
    <w:p w:rsidR="00400641" w:rsidRPr="00400641" w:rsidRDefault="00400641" w:rsidP="00400641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вывоз бытовых сточных вод из септиков, находящихся на придомовой территории.</w:t>
      </w:r>
    </w:p>
    <w:p w:rsidR="00400641" w:rsidRPr="00400641" w:rsidRDefault="00400641" w:rsidP="00400641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E0E0E"/>
          <w:sz w:val="28"/>
          <w:szCs w:val="28"/>
          <w:lang w:eastAsia="ru-RU"/>
        </w:rPr>
      </w:pPr>
      <w:r w:rsidRPr="00400641">
        <w:rPr>
          <w:rFonts w:ascii="Times New Roman" w:eastAsia="Times New Roman" w:hAnsi="Times New Roman" w:cs="Times New Roman"/>
          <w:color w:val="0E0E0E"/>
          <w:sz w:val="28"/>
          <w:szCs w:val="28"/>
          <w:lang w:eastAsia="ru-RU"/>
        </w:rPr>
        <w:t>Каким требованиям должно соответствовать место накопления твердых коммунальных отходов (контейнерная площадка)</w:t>
      </w:r>
    </w:p>
    <w:p w:rsidR="00400641" w:rsidRPr="00400641" w:rsidRDefault="00400641" w:rsidP="00400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641">
        <w:rPr>
          <w:rFonts w:ascii="Times New Roman" w:eastAsia="Times New Roman" w:hAnsi="Times New Roman" w:cs="Times New Roman"/>
          <w:sz w:val="28"/>
          <w:szCs w:val="28"/>
          <w:lang w:eastAsia="ru-RU"/>
        </w:rPr>
        <w:t>26(1). 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отходов.</w:t>
      </w:r>
    </w:p>
    <w:p w:rsidR="00400641" w:rsidRPr="00400641" w:rsidRDefault="00400641" w:rsidP="00400641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настоящем перечне понятие "уборка мест погрузки твердых коммунальных отходов" используется в значении, предусмотренном </w:t>
      </w:r>
      <w:hyperlink r:id="rId5" w:anchor="dst100019" w:history="1">
        <w:r w:rsidRPr="00400641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Правилами</w:t>
        </w:r>
      </w:hyperlink>
      <w:r w:rsidRPr="0040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обращения с твердыми коммунальными отходами, утвержденными постановлением Правительства Российской Федерации от 7 марта 2025 г. N 293 "О порядке обращения с твердыми коммунальными отходами".</w:t>
      </w:r>
    </w:p>
    <w:p w:rsidR="00400641" w:rsidRPr="00400641" w:rsidRDefault="00400641" w:rsidP="00400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641">
        <w:rPr>
          <w:rFonts w:ascii="Times New Roman" w:eastAsia="Times New Roman" w:hAnsi="Times New Roman" w:cs="Times New Roman"/>
          <w:sz w:val="28"/>
          <w:szCs w:val="28"/>
          <w:lang w:eastAsia="ru-RU"/>
        </w:rPr>
        <w:t>26(2). 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</w:r>
    </w:p>
    <w:p w:rsidR="00400641" w:rsidRPr="00400641" w:rsidRDefault="00400641" w:rsidP="0040064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</w:p>
    <w:p w:rsidR="00400641" w:rsidRPr="00400641" w:rsidRDefault="00400641" w:rsidP="00400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641">
        <w:rPr>
          <w:rFonts w:ascii="Times New Roman" w:eastAsia="Times New Roman" w:hAnsi="Times New Roman" w:cs="Times New Roman"/>
          <w:sz w:val="28"/>
          <w:szCs w:val="28"/>
          <w:lang w:eastAsia="ru-RU"/>
        </w:rPr>
        <w:t>27. 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</w:t>
      </w:r>
      <w:proofErr w:type="gramStart"/>
      <w:r w:rsidRPr="00400641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Pr="0040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отивопожарной защиты, </w:t>
      </w:r>
      <w:proofErr w:type="spellStart"/>
      <w:r w:rsidRPr="004006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противодымной</w:t>
      </w:r>
      <w:proofErr w:type="spellEnd"/>
      <w:r w:rsidRPr="0040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защиты.</w:t>
      </w:r>
    </w:p>
    <w:p w:rsidR="00400641" w:rsidRPr="00400641" w:rsidRDefault="00400641" w:rsidP="00400641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</w:r>
    </w:p>
    <w:p w:rsidR="00400641" w:rsidRPr="00400641" w:rsidRDefault="00400641" w:rsidP="00400641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29. 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</w:r>
    </w:p>
    <w:p w:rsidR="00400641" w:rsidRPr="00400641" w:rsidRDefault="00400641" w:rsidP="00400641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 Работы и услуги, предусмотренные </w:t>
      </w:r>
      <w:hyperlink r:id="rId6" w:anchor="dst100013" w:history="1">
        <w:r w:rsidRPr="00400641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разделами I</w:t>
        </w:r>
      </w:hyperlink>
      <w:r w:rsidRPr="0040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hyperlink r:id="rId7" w:anchor="dst100095" w:history="1">
        <w:r w:rsidRPr="00400641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II</w:t>
        </w:r>
      </w:hyperlink>
      <w:r w:rsidRPr="0040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настоящего перечня, которые могут повлиять на обеспечение условий доступности для инвалидов помещения многоквартирного дома, выполняются с учетом обеспечения такого доступа.</w:t>
      </w:r>
    </w:p>
    <w:p w:rsidR="00E34508" w:rsidRDefault="00400641"/>
    <w:sectPr w:rsidR="00E34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2FD"/>
    <w:rsid w:val="00400641"/>
    <w:rsid w:val="006138C1"/>
    <w:rsid w:val="006706D4"/>
    <w:rsid w:val="00B4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400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00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400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06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400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00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400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06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2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752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611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80993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0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334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23516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53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98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79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500908/c6fee04f622f437b8098a992f16e1efa045909eb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500908/b47dcbc7d9e7a6ff22dbc067df837e8059284fbc/" TargetMode="External"/><Relationship Id="rId5" Type="http://schemas.openxmlformats.org/officeDocument/2006/relationships/hyperlink" Target="https://www.consultant.ru/document/cons_doc_LAW_500887/e7a0d567d96204e8070b111959a8b33344fad67d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701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315</dc:creator>
  <cp:keywords/>
  <dc:description/>
  <cp:lastModifiedBy>315</cp:lastModifiedBy>
  <cp:revision>2</cp:revision>
  <dcterms:created xsi:type="dcterms:W3CDTF">2025-09-05T10:37:00Z</dcterms:created>
  <dcterms:modified xsi:type="dcterms:W3CDTF">2025-09-05T10:43:00Z</dcterms:modified>
</cp:coreProperties>
</file>