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2A" w:rsidRPr="009C292A" w:rsidRDefault="009C292A" w:rsidP="009C292A">
      <w:pPr>
        <w:shd w:val="clear" w:color="auto" w:fill="909484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9C292A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>Дефекты облицовки керамическими глазурованными плитками</w:t>
      </w:r>
    </w:p>
    <w:tbl>
      <w:tblPr>
        <w:tblW w:w="0" w:type="auto"/>
        <w:tblCellSpacing w:w="15" w:type="dxa"/>
        <w:shd w:val="clear" w:color="auto" w:fill="90948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3452"/>
        <w:gridCol w:w="3379"/>
      </w:tblGrid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Дефекты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Причины возникновения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Способ устранения</w:t>
            </w:r>
          </w:p>
        </w:tc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На поверхности облицовочных плиток имеются щербинки, отбитые углы, плешины, мушки, пузыри и другие дефекты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Применение плиток без предварительной сортировки, отсутствие лабораторного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Поврежденные плитки выбить и заменить новыми</w:t>
            </w:r>
          </w:p>
        </w:tc>
        <w:bookmarkStart w:id="0" w:name="_GoBack"/>
        <w:bookmarkEnd w:id="0"/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Неодинаковая ширина швов на облицованной поверхности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Использование в дело плиток без сортировки их по размерам. Небрежная работа плиточника без применения скоб и шаблонов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Поверхности с неровными швами переделать до твердения раствора. Рассортировать плитки по размерам. При массовом несоответствии размеров плитки браковать и возвращать поставщику. Для устройства ровного уширенного шва применять металлические скобы и шаблоны</w:t>
            </w:r>
          </w:p>
        </w:tc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Провесы между смежными плитками (плитка выходит за поверхность смежной плитки)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Работа без предварительного нанесения грунта. Одновременное выполнение облицовки выравнивающего и затвердевшего слоя и грунтовки, что приводит к провесам, так как при этом раствор разной толщины дает различную усадку и «тянет» за собой плитки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Поверхности с такими дефектами должны быть переделаны. Категорически запрещается начинать облицовку без проверки поверхности и выравнивания ее штукатурным пометом</w:t>
            </w:r>
          </w:p>
        </w:tc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Небрежное примыкание к трубопроводам, выключателям, розеткам и т.д.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Прокладка трубопроводов после окончания облицовочных работ. Отсутствие необходимого инструмента для фасонного выреза плиток (специального молоточка, сверла, приспособления для сверления), недостаточный навык у рабочих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 xml:space="preserve">Поврежденные места облицевать заново. Не начинать облицовку до прокладки трубопроводов и установки </w:t>
            </w:r>
            <w:proofErr w:type="spellStart"/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электрокоробок</w:t>
            </w:r>
            <w:proofErr w:type="spellEnd"/>
          </w:p>
        </w:tc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Отслаивание и выпадение отдельных плиток или целых звеньев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Тыльная поверхность плиток была загрязнена, клеящая мастика нанесена на непросохшую поверхность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 xml:space="preserve">Если основание не повреждено, его следует тщательно очистить и плитки установить вновь, приклеив их белилами. Если основание повреждено, его необходимо аккуратно вырубить и </w:t>
            </w:r>
            <w:proofErr w:type="spellStart"/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заменитьновым</w:t>
            </w:r>
            <w:proofErr w:type="spellEnd"/>
          </w:p>
        </w:tc>
      </w:tr>
      <w:tr w:rsidR="009C292A" w:rsidRPr="009C292A" w:rsidTr="009C292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 xml:space="preserve">Швы не горизонтальны и не вертикальны,  углы развернуты,  лузги, </w:t>
            </w:r>
            <w:proofErr w:type="spellStart"/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усенки</w:t>
            </w:r>
            <w:proofErr w:type="spellEnd"/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 xml:space="preserve"> и откосы искривлены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Отсутствие контроля во время работ. Не применены рекомендованные инструменты и проверочные приспособления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292A" w:rsidRPr="009C292A" w:rsidRDefault="009C292A" w:rsidP="009C29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</w:pPr>
            <w:r w:rsidRPr="009C292A">
              <w:rPr>
                <w:rFonts w:ascii="Verdana" w:eastAsia="Times New Roman" w:hAnsi="Verdana" w:cs="Times New Roman"/>
                <w:color w:val="2A2C26"/>
                <w:sz w:val="18"/>
                <w:szCs w:val="18"/>
                <w:lang w:eastAsia="ru-RU"/>
              </w:rPr>
              <w:t>Места с превышением допустимых отклонений должны быть переделаны заново</w:t>
            </w:r>
          </w:p>
        </w:tc>
      </w:tr>
    </w:tbl>
    <w:p w:rsidR="006E2236" w:rsidRDefault="006E2236"/>
    <w:sectPr w:rsidR="006E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2A"/>
    <w:rsid w:val="006E2236"/>
    <w:rsid w:val="009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1</cp:revision>
  <cp:lastPrinted>2024-01-29T07:10:00Z</cp:lastPrinted>
  <dcterms:created xsi:type="dcterms:W3CDTF">2024-01-29T07:08:00Z</dcterms:created>
  <dcterms:modified xsi:type="dcterms:W3CDTF">2024-01-29T07:11:00Z</dcterms:modified>
</cp:coreProperties>
</file>