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A2" w:rsidRDefault="003F01A2" w:rsidP="003F01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A2">
        <w:rPr>
          <w:rFonts w:ascii="Times New Roman" w:hAnsi="Times New Roman" w:cs="Times New Roman"/>
          <w:b/>
          <w:sz w:val="28"/>
          <w:szCs w:val="28"/>
        </w:rPr>
        <w:t>Рубежная к</w:t>
      </w:r>
      <w:r>
        <w:rPr>
          <w:rFonts w:ascii="Times New Roman" w:hAnsi="Times New Roman" w:cs="Times New Roman"/>
          <w:b/>
          <w:sz w:val="28"/>
          <w:szCs w:val="28"/>
        </w:rPr>
        <w:t>онтрольная работа по дисциплине</w:t>
      </w:r>
    </w:p>
    <w:p w:rsidR="007A2074" w:rsidRDefault="003F01A2" w:rsidP="003F01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A2">
        <w:rPr>
          <w:rFonts w:ascii="Times New Roman" w:hAnsi="Times New Roman" w:cs="Times New Roman"/>
          <w:b/>
          <w:sz w:val="28"/>
          <w:szCs w:val="28"/>
        </w:rPr>
        <w:t>ОП 05 «Основы геологии и геоморфологии, почвоведение»</w:t>
      </w:r>
    </w:p>
    <w:p w:rsidR="003F01A2" w:rsidRDefault="003F01A2" w:rsidP="003F01A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01A2">
        <w:rPr>
          <w:rFonts w:ascii="Times New Roman" w:hAnsi="Times New Roman" w:cs="Times New Roman"/>
          <w:sz w:val="28"/>
          <w:szCs w:val="28"/>
        </w:rPr>
        <w:t>Суффузия</w:t>
      </w:r>
      <w:proofErr w:type="spellEnd"/>
      <w:r w:rsidRPr="003F01A2">
        <w:rPr>
          <w:rFonts w:ascii="Times New Roman" w:hAnsi="Times New Roman" w:cs="Times New Roman"/>
          <w:sz w:val="28"/>
          <w:szCs w:val="28"/>
        </w:rPr>
        <w:t>, карст, оползни;</w:t>
      </w:r>
      <w:bookmarkStart w:id="0" w:name="_GoBack"/>
      <w:bookmarkEnd w:id="0"/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Типы слоистостей;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Внешние оболочки Земли;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Виды дислокаций горных пород;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Стратиграфия, литология, сейсмическая активность;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Условные знаки геологических карт;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Геологическая карта;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Минералы и их свойства;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Типы выветривания горных пород и минералов;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Осадочные породы;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Магматические горные породы;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Метаморфические горные породы;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>Эоловые процессы;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Геологическая работа ледников;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Геологическая работа ветра;</w:t>
      </w:r>
    </w:p>
    <w:p w:rsidR="003F01A2" w:rsidRPr="003F01A2" w:rsidRDefault="003F01A2" w:rsidP="003F01A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2">
        <w:rPr>
          <w:rFonts w:ascii="Times New Roman" w:hAnsi="Times New Roman" w:cs="Times New Roman"/>
          <w:sz w:val="28"/>
          <w:szCs w:val="28"/>
        </w:rPr>
        <w:t xml:space="preserve"> Основные формы рельефа.</w:t>
      </w:r>
    </w:p>
    <w:sectPr w:rsidR="003F01A2" w:rsidRPr="003F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85241"/>
    <w:multiLevelType w:val="hybridMultilevel"/>
    <w:tmpl w:val="AD6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D4"/>
    <w:rsid w:val="003F01A2"/>
    <w:rsid w:val="004C7CD4"/>
    <w:rsid w:val="007A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2025-11-08T04:51:00Z</dcterms:created>
  <dcterms:modified xsi:type="dcterms:W3CDTF">2025-11-08T05:01:00Z</dcterms:modified>
</cp:coreProperties>
</file>