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68" w:rsidRDefault="005A6268" w:rsidP="00991EED">
      <w:pPr>
        <w:spacing w:after="0" w:line="240" w:lineRule="auto"/>
        <w:rPr>
          <w:rFonts w:ascii="Times New Roman" w:hAnsi="Times New Roman" w:cs="Times New Roman"/>
        </w:rPr>
      </w:pPr>
    </w:p>
    <w:p w:rsidR="00435F35" w:rsidRDefault="00435F35" w:rsidP="00991EED">
      <w:pPr>
        <w:spacing w:after="0" w:line="240" w:lineRule="auto"/>
        <w:rPr>
          <w:rFonts w:ascii="Times New Roman" w:hAnsi="Times New Roman" w:cs="Times New Roman"/>
        </w:rPr>
      </w:pPr>
    </w:p>
    <w:p w:rsidR="00435F35" w:rsidRDefault="00435F35" w:rsidP="00435F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F35">
        <w:rPr>
          <w:rFonts w:ascii="Times New Roman" w:hAnsi="Times New Roman" w:cs="Times New Roman"/>
          <w:b/>
          <w:bCs/>
          <w:sz w:val="28"/>
          <w:szCs w:val="28"/>
        </w:rPr>
        <w:t>Лекция: Каналы распределения товаров и услуг. Структура и управление каналами распределения. Товародвижение: розничная и оптовая торговля.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5F35" w:rsidRDefault="00435F35" w:rsidP="00435F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F35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t>Каналы распределения представляют собой совокупность посредников и способов перемещения товаров и услуг от производителя к конечному покупателю. От правильного построения каналов зависит эффективность продаж и прибыльность бизнеса. Поэтому изучение структуры и управления этими каналами является важным элементом изучения маркетинга и менеджмента.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F35">
        <w:rPr>
          <w:rFonts w:ascii="Times New Roman" w:hAnsi="Times New Roman" w:cs="Times New Roman"/>
          <w:b/>
          <w:bCs/>
          <w:sz w:val="28"/>
          <w:szCs w:val="28"/>
        </w:rPr>
        <w:t>1. Понятие каналов распределения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t>Каналы распределения — это пути, по которым товары перемещаются от производителя к конечным покупателям. Они состоят из цепочки участников, участвующих в транспортировке, хранении и продаже товаров.</w:t>
      </w:r>
    </w:p>
    <w:p w:rsidR="00435F35" w:rsidRDefault="00435F35" w:rsidP="00435F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F35">
        <w:rPr>
          <w:rFonts w:ascii="Times New Roman" w:hAnsi="Times New Roman" w:cs="Times New Roman"/>
          <w:b/>
          <w:bCs/>
          <w:sz w:val="28"/>
          <w:szCs w:val="28"/>
        </w:rPr>
        <w:t>Типы каналов распределения:</w:t>
      </w:r>
    </w:p>
    <w:p w:rsidR="00435F35" w:rsidRPr="00435F35" w:rsidRDefault="00435F35" w:rsidP="00435F35">
      <w:pPr>
        <w:numPr>
          <w:ilvl w:val="0"/>
          <w:numId w:val="8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t>Прямые каналы (без посредников)</w:t>
      </w:r>
    </w:p>
    <w:p w:rsidR="00435F35" w:rsidRDefault="00435F35" w:rsidP="00435F35">
      <w:pPr>
        <w:numPr>
          <w:ilvl w:val="0"/>
          <w:numId w:val="8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t>Косве</w:t>
      </w:r>
      <w:r>
        <w:rPr>
          <w:rFonts w:ascii="Times New Roman" w:hAnsi="Times New Roman" w:cs="Times New Roman"/>
          <w:sz w:val="28"/>
          <w:szCs w:val="28"/>
        </w:rPr>
        <w:t>нные каналы (через посредников)</w:t>
      </w:r>
    </w:p>
    <w:p w:rsid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7B3F509" wp14:editId="6DCC11DD">
            <wp:extent cx="5934075" cy="3552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t xml:space="preserve">Преимущества прямого канала заключаются в простоте контроля над процессом и минимизации издержек. </w:t>
      </w:r>
    </w:p>
    <w:p w:rsid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lastRenderedPageBreak/>
        <w:t>Однако косвенный канал позволяет охватывать большие территории и увеличивать объем продаж.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F35">
        <w:rPr>
          <w:rFonts w:ascii="Times New Roman" w:hAnsi="Times New Roman" w:cs="Times New Roman"/>
          <w:b/>
          <w:bCs/>
          <w:sz w:val="28"/>
          <w:szCs w:val="28"/>
        </w:rPr>
        <w:t>2. Управление каналами распределения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t>Управление каналами предполагает координацию действий всех участников цепи поставки. Задача руководителя заключается в оптимизации маршрутов движения товаров, контроле запасов и поддержании бесперебойной работы всей системы.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F35">
        <w:rPr>
          <w:rFonts w:ascii="Times New Roman" w:hAnsi="Times New Roman" w:cs="Times New Roman"/>
          <w:b/>
          <w:bCs/>
          <w:sz w:val="28"/>
          <w:szCs w:val="28"/>
        </w:rPr>
        <w:t>Элементы управления каналами:</w:t>
      </w:r>
    </w:p>
    <w:p w:rsidR="00435F35" w:rsidRPr="00435F35" w:rsidRDefault="00435F35" w:rsidP="00435F35">
      <w:pPr>
        <w:numPr>
          <w:ilvl w:val="0"/>
          <w:numId w:val="9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t>Организация логистической инфраструктуры (склады, транспортные средства).</w:t>
      </w:r>
    </w:p>
    <w:p w:rsidR="00435F35" w:rsidRPr="00435F35" w:rsidRDefault="00435F35" w:rsidP="00435F35">
      <w:pPr>
        <w:numPr>
          <w:ilvl w:val="0"/>
          <w:numId w:val="9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t>Оптимизация складских запасов (управление запасами, предотвращение дефицита).</w:t>
      </w:r>
    </w:p>
    <w:p w:rsidR="00435F35" w:rsidRPr="00435F35" w:rsidRDefault="00435F35" w:rsidP="00435F35">
      <w:pPr>
        <w:numPr>
          <w:ilvl w:val="0"/>
          <w:numId w:val="9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t>Контроль сроков доставки и качества предоставляемых услуг.</w:t>
      </w:r>
    </w:p>
    <w:p w:rsidR="00435F35" w:rsidRPr="00435F35" w:rsidRDefault="00435F35" w:rsidP="00435F35">
      <w:pPr>
        <w:numPr>
          <w:ilvl w:val="0"/>
          <w:numId w:val="9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t>Работа с партнерами и посредниками для повышения эффективности сотрудничества.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F35">
        <w:rPr>
          <w:rFonts w:ascii="Times New Roman" w:hAnsi="Times New Roman" w:cs="Times New Roman"/>
          <w:b/>
          <w:bCs/>
          <w:sz w:val="28"/>
          <w:szCs w:val="28"/>
        </w:rPr>
        <w:t>3. Товародвижение: розничная и оптовая торговля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t>Товародвижение — это комплекс мероприятий по доставке товаров от производителя до конечного потребителя. Оно включает два основных типа торговли: розничную и оптовую.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F35">
        <w:rPr>
          <w:rFonts w:ascii="Times New Roman" w:hAnsi="Times New Roman" w:cs="Times New Roman"/>
          <w:b/>
          <w:bCs/>
          <w:sz w:val="28"/>
          <w:szCs w:val="28"/>
        </w:rPr>
        <w:t>Розничная торговля: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t xml:space="preserve">Предоставляет товары непосредственно населению небольшими партиями. Может осуществляться через магазины, торговые сети, </w:t>
      </w:r>
      <w:proofErr w:type="gramStart"/>
      <w:r w:rsidRPr="00435F35">
        <w:rPr>
          <w:rFonts w:ascii="Times New Roman" w:hAnsi="Times New Roman" w:cs="Times New Roman"/>
          <w:sz w:val="28"/>
          <w:szCs w:val="28"/>
        </w:rPr>
        <w:t>интернет-магазины</w:t>
      </w:r>
      <w:proofErr w:type="gramEnd"/>
      <w:r w:rsidRPr="00435F35">
        <w:rPr>
          <w:rFonts w:ascii="Times New Roman" w:hAnsi="Times New Roman" w:cs="Times New Roman"/>
          <w:sz w:val="28"/>
          <w:szCs w:val="28"/>
        </w:rPr>
        <w:t xml:space="preserve"> и другие формы розничной продажи.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F35">
        <w:rPr>
          <w:rFonts w:ascii="Times New Roman" w:hAnsi="Times New Roman" w:cs="Times New Roman"/>
          <w:b/>
          <w:bCs/>
          <w:sz w:val="28"/>
          <w:szCs w:val="28"/>
        </w:rPr>
        <w:t>Оптовая торговля: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t>Представляет собой продажу больших партий товаров другим участникам канала (розничные продавцы, крупные покупатели). Основной задачей оптовой торговли является обеспечение ритма поступления товаров на рынок и поддержание стабильности поставок.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F35">
        <w:rPr>
          <w:rFonts w:ascii="Times New Roman" w:hAnsi="Times New Roman" w:cs="Times New Roman"/>
          <w:b/>
          <w:bCs/>
          <w:sz w:val="28"/>
          <w:szCs w:val="28"/>
        </w:rPr>
        <w:t>Примеры эффективных моделей распределения: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t xml:space="preserve">Примером успешного сочетания розничных и оптовых каналов является </w:t>
      </w:r>
      <w:proofErr w:type="spellStart"/>
      <w:r w:rsidRPr="00435F35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435F35">
        <w:rPr>
          <w:rFonts w:ascii="Times New Roman" w:hAnsi="Times New Roman" w:cs="Times New Roman"/>
          <w:sz w:val="28"/>
          <w:szCs w:val="28"/>
        </w:rPr>
        <w:t>, который одновременно осуществляет онлайн-продажи и работает с крупными оптовыми заказчиками.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5F35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435F35" w:rsidRPr="00435F35" w:rsidRDefault="00435F35" w:rsidP="00435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F35">
        <w:rPr>
          <w:rFonts w:ascii="Times New Roman" w:hAnsi="Times New Roman" w:cs="Times New Roman"/>
          <w:sz w:val="28"/>
          <w:szCs w:val="28"/>
        </w:rPr>
        <w:t>Правильно построенная система каналов распределения способствует повышению эффективности бизнеса, улучшению сервиса и росту продаж. Владельцам и руководителям важно уделять внимание развитию и совершенствованию логистических сетей, выбору надежных партнеров и контролю всего процесса товародвижения.</w:t>
      </w:r>
      <w:bookmarkStart w:id="0" w:name="_GoBack"/>
      <w:bookmarkEnd w:id="0"/>
    </w:p>
    <w:sectPr w:rsidR="00435F35" w:rsidRPr="00435F35" w:rsidSect="003B6A6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760D"/>
    <w:multiLevelType w:val="multilevel"/>
    <w:tmpl w:val="38104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700DB"/>
    <w:multiLevelType w:val="multilevel"/>
    <w:tmpl w:val="EB82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66565"/>
    <w:multiLevelType w:val="hybridMultilevel"/>
    <w:tmpl w:val="1CBCBD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D7E10"/>
    <w:multiLevelType w:val="multilevel"/>
    <w:tmpl w:val="10F6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00734C"/>
    <w:multiLevelType w:val="multilevel"/>
    <w:tmpl w:val="EBB0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B164ED"/>
    <w:multiLevelType w:val="hybridMultilevel"/>
    <w:tmpl w:val="41E2F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76616"/>
    <w:multiLevelType w:val="multilevel"/>
    <w:tmpl w:val="2AAA05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AB1FD3"/>
    <w:multiLevelType w:val="multilevel"/>
    <w:tmpl w:val="57F0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023E32"/>
    <w:multiLevelType w:val="multilevel"/>
    <w:tmpl w:val="85D8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A8"/>
    <w:rsid w:val="00026AC5"/>
    <w:rsid w:val="001762A8"/>
    <w:rsid w:val="003B6A69"/>
    <w:rsid w:val="00435F35"/>
    <w:rsid w:val="005A6268"/>
    <w:rsid w:val="008C2E63"/>
    <w:rsid w:val="00991EED"/>
    <w:rsid w:val="00C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62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62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2023-10-25T07:48:00Z</cp:lastPrinted>
  <dcterms:created xsi:type="dcterms:W3CDTF">2023-10-25T06:55:00Z</dcterms:created>
  <dcterms:modified xsi:type="dcterms:W3CDTF">2026-01-23T10:44:00Z</dcterms:modified>
</cp:coreProperties>
</file>