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 xml:space="preserve">Лекция «Организационная структура организации. Типы </w:t>
      </w:r>
      <w:proofErr w:type="spellStart"/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рганизационных</w:t>
      </w:r>
      <w:proofErr w:type="spellEnd"/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 xml:space="preserve"> структур</w:t>
      </w:r>
      <w:proofErr w:type="gramStart"/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.»</w:t>
      </w:r>
      <w:proofErr w:type="gramEnd"/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План лекции: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Понятие организационной структуры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Факторы, влияющие на выбор организационной структуры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Основные типы организационных структур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Преимущества и недостатки каждой структуры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Особенности выбора оптимальной структуры для конкретного бизнеса</w:t>
      </w:r>
    </w:p>
    <w:p w:rsidR="00A1691A" w:rsidRPr="00A1691A" w:rsidRDefault="00A1691A" w:rsidP="00A1691A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Тенденции и перспективы развития организационных структур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4455CA" w:rsidRPr="004455CA" w:rsidRDefault="004455C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Управление персоналом — это работа по созданию и поддержанию эффективной команды для решения поставленных бизнес задач. Это комплексный циклический процесс, который состоит из нескольких этапов: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планирование кадрового состава компании;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proofErr w:type="spellStart"/>
      <w:proofErr w:type="gramStart"/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найм</w:t>
      </w:r>
      <w:proofErr w:type="spellEnd"/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 xml:space="preserve"> и</w:t>
      </w:r>
      <w:proofErr w:type="gramEnd"/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 адаптация новых сотрудников;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непосредственное руководство персоналом для достижения целей бизнеса;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удержание и мотивация сотрудников;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их обучение и развитие;</w:t>
      </w:r>
    </w:p>
    <w:p w:rsidR="004455CA" w:rsidRPr="004455CA" w:rsidRDefault="004455CA" w:rsidP="00A1691A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оценка и управление карьерным ростом.</w:t>
      </w:r>
    </w:p>
    <w:p w:rsidR="004455CA" w:rsidRPr="004455CA" w:rsidRDefault="004455C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i/>
          <w:color w:val="000026"/>
          <w:sz w:val="28"/>
          <w:szCs w:val="28"/>
          <w:lang w:eastAsia="ru-RU"/>
        </w:rPr>
        <w:t>Таким образом, работа с персоналом подразумевает построение целой системы управления сотрудниками, которая охватывает все этапы продвижения человека внутри компании — от найма до увольнения.</w:t>
      </w:r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    </w:t>
      </w:r>
    </w:p>
    <w:p w:rsidR="004455CA" w:rsidRPr="00A1691A" w:rsidRDefault="004455CA" w:rsidP="00A1691A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b/>
          <w:color w:val="000026"/>
          <w:sz w:val="28"/>
          <w:szCs w:val="28"/>
          <w:lang w:eastAsia="ru-RU"/>
        </w:rPr>
      </w:pPr>
      <w:proofErr w:type="spellStart"/>
      <w:r w:rsidRPr="00A1691A">
        <w:rPr>
          <w:rFonts w:ascii="Times New Roman" w:eastAsia="Times New Roman" w:hAnsi="Times New Roman" w:cs="Times New Roman"/>
          <w:b/>
          <w:color w:val="000026"/>
          <w:sz w:val="28"/>
          <w:szCs w:val="28"/>
          <w:lang w:eastAsia="ru-RU"/>
        </w:rPr>
        <w:t>Оргструктура</w:t>
      </w:r>
      <w:proofErr w:type="spellEnd"/>
      <w:r w:rsidRPr="00A1691A">
        <w:rPr>
          <w:rFonts w:ascii="Times New Roman" w:eastAsia="Times New Roman" w:hAnsi="Times New Roman" w:cs="Times New Roman"/>
          <w:b/>
          <w:color w:val="000026"/>
          <w:sz w:val="28"/>
          <w:szCs w:val="28"/>
          <w:lang w:eastAsia="ru-RU"/>
        </w:rPr>
        <w:t xml:space="preserve"> предприятия состоит из комплекса документов:</w:t>
      </w:r>
    </w:p>
    <w:p w:rsidR="004455CA" w:rsidRPr="004455CA" w:rsidRDefault="004455CA" w:rsidP="00A1691A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Положение об организационной структуре</w:t>
      </w:r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 — регламентирующий документ, который описывает все подразделения и их функции.</w:t>
      </w:r>
    </w:p>
    <w:p w:rsidR="004455CA" w:rsidRPr="004455CA" w:rsidRDefault="004455CA" w:rsidP="00A1691A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Положение о структурных подразделениях.</w:t>
      </w:r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 Документ составляется при необходимости детализировать работу подразделений, чтобы не нагружать основное положение.</w:t>
      </w:r>
    </w:p>
    <w:p w:rsidR="004455CA" w:rsidRPr="004455CA" w:rsidRDefault="004455CA" w:rsidP="00A1691A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Должностные инструкции</w:t>
      </w:r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. Описывают все функции и обязанности каждой должности.</w:t>
      </w:r>
    </w:p>
    <w:p w:rsidR="004455CA" w:rsidRDefault="004455CA" w:rsidP="00A1691A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Организационная схема (</w:t>
      </w:r>
      <w:proofErr w:type="spellStart"/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оргсхема</w:t>
      </w:r>
      <w:proofErr w:type="spellEnd"/>
      <w:r w:rsidRPr="004455C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).</w:t>
      </w:r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 Она в графическом виде представляет </w:t>
      </w:r>
      <w:proofErr w:type="spellStart"/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оргструктуру</w:t>
      </w:r>
      <w:proofErr w:type="spellEnd"/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. </w:t>
      </w:r>
      <w:proofErr w:type="spellStart"/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Оргсхема</w:t>
      </w:r>
      <w:proofErr w:type="spellEnd"/>
      <w:r w:rsidRPr="004455C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визуализирует то, что подробно описано в «Положении об организационной структуре» и в «Положении о структурных подразделениях». Она дает возможность быстро понять, как устроена организация.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lastRenderedPageBreak/>
        <w:t>I. Понятие организационной структуры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Организационная структура — это система распределения функций, полномочий и ответственности между подразделениями и сотрудниками организации. Она отражает формализованные связи и иерархию подчинённости, обеспечивающую координацию усилий и достижение поставленных целей.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Основными компонентами организационной структуры являются:</w:t>
      </w:r>
    </w:p>
    <w:p w:rsidR="00A1691A" w:rsidRPr="00A1691A" w:rsidRDefault="00A1691A" w:rsidP="00A1691A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Распределение задач и зон ответственности.</w:t>
      </w:r>
    </w:p>
    <w:p w:rsidR="00A1691A" w:rsidRPr="00A1691A" w:rsidRDefault="00A1691A" w:rsidP="00A1691A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Установленные каналы коммуникации и обмена информацией.</w:t>
      </w:r>
    </w:p>
    <w:p w:rsidR="00A1691A" w:rsidRPr="00A1691A" w:rsidRDefault="00A1691A" w:rsidP="00A1691A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Система контроля и мотивации сотрудников.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II. Факторы, влияющие на выбор организационной структуры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При выборе подходящей организационной структуры учитываются такие факторы, как:</w:t>
      </w:r>
    </w:p>
    <w:p w:rsidR="00A1691A" w:rsidRPr="00A1691A" w:rsidRDefault="00A1691A" w:rsidP="00A1691A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Размер и сфера деятельности организации.</w:t>
      </w:r>
    </w:p>
    <w:p w:rsidR="00A1691A" w:rsidRPr="00A1691A" w:rsidRDefault="00A1691A" w:rsidP="00A1691A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Стратегические цели и миссия компании.</w:t>
      </w:r>
    </w:p>
    <w:p w:rsidR="00A1691A" w:rsidRPr="00A1691A" w:rsidRDefault="00A1691A" w:rsidP="00A1691A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Уровень технологичности производства и специфика продукта/услуги.</w:t>
      </w:r>
    </w:p>
    <w:p w:rsidR="00A1691A" w:rsidRPr="00A1691A" w:rsidRDefault="00A1691A" w:rsidP="00A1691A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Территориальное расположение филиалов и подразделений.</w:t>
      </w:r>
    </w:p>
    <w:p w:rsidR="00A1691A" w:rsidRPr="00A1691A" w:rsidRDefault="00A1691A" w:rsidP="00A1691A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Характеристика внутренней и внешней среды (экономическая ситуация, конкуренция, законодательство).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Выбор правильной структуры обеспечивает эффективную координацию деятельности и оптимизацию затрат.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III. Основные типы организационных структур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Наиболее распространёнными типами организационных структур являются: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1. Линейная структура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Самая простая форма, характеризующаяся чёткой вертикальной иерархией и прямым подчинением нижестоящих звеньев вышестоящим руководителям.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Преимущества: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Простота, ясность, оперативность исполнения распоряжений.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Недостатки: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Узкий профиль специализации, ограниченные полномочия менеджеров среднего звена, замедленное реагирование на изменения внешней среды.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26"/>
          <w:sz w:val="28"/>
          <w:szCs w:val="28"/>
          <w:lang w:eastAsia="ru-RU"/>
        </w:rPr>
        <w:lastRenderedPageBreak/>
        <w:drawing>
          <wp:inline distT="0" distB="0" distL="0" distR="0" wp14:anchorId="10D39331">
            <wp:extent cx="4474845" cy="185928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2. Функциональная структура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Организация делится на функциональные подразделения (производство, маркетинг, финансы и др.). Руководители функциональных отделов несут полную ответственность за выполнение задач своего отдела.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Преимущества: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Высокая степень профессионализма, глубокая специализация, оптимальное использование ресурсов.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Недостатки: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Сложность координации между отделами, недостаточное внимание к общей цели компании, медленность адаптации к изменениям.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26"/>
          <w:sz w:val="28"/>
          <w:szCs w:val="28"/>
          <w:lang w:eastAsia="ru-RU"/>
        </w:rPr>
        <w:drawing>
          <wp:inline distT="0" distB="0" distL="0" distR="0" wp14:anchorId="2E4D2D53">
            <wp:extent cx="4456430" cy="201803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 xml:space="preserve">3. </w:t>
      </w:r>
      <w:proofErr w:type="spellStart"/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Дивизиональная</w:t>
      </w:r>
      <w:proofErr w:type="spellEnd"/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 xml:space="preserve"> структура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Предприятие разделено на самостоятельные подразделения (дивизионы), каждое из которых имеет определённую автономию и отвечает за отдельный сегмент рынка или продукцию.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Преимущества: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Гибкость, быстрая адаптация к изменениям, возможность учёта специфики отдельных рынков.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Недостатки: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Дублирование функций, увеличение расходов на содержание дивизионов, сложность централизованного контроля.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26"/>
          <w:sz w:val="28"/>
          <w:szCs w:val="28"/>
          <w:lang w:eastAsia="ru-RU"/>
        </w:rPr>
        <w:lastRenderedPageBreak/>
        <w:drawing>
          <wp:inline distT="0" distB="0" distL="0" distR="0" wp14:anchorId="022E6B3A">
            <wp:extent cx="4231005" cy="26460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4. Матричная структура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Объединяет линейную и функциональную структуру путём временного объединения специалистов разных департаментов в рабочие группы для выполнения проекта.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Преимущества: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Эффективность в выполнении специализированных проектов, высокий уровень гибкости и </w:t>
      </w:r>
      <w:proofErr w:type="spell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инновационности</w:t>
      </w:r>
      <w:proofErr w:type="spell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Недостатки: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Возможность двойного подчинения, трудности в распределении ответственности, проблемы с мотивацией сотрудников.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26"/>
          <w:sz w:val="28"/>
          <w:szCs w:val="28"/>
          <w:lang w:eastAsia="ru-RU"/>
        </w:rPr>
        <w:drawing>
          <wp:inline distT="0" distB="0" distL="0" distR="0" wp14:anchorId="335711C7">
            <wp:extent cx="4669790" cy="21456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5. Проектная структура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proofErr w:type="gram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Ориентирована</w:t>
      </w:r>
      <w:proofErr w:type="gram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на реализацию краткосрочных проектов с привлечением экспертов из разных областей. После завершения проекта группа расформировывается.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t>Преимущества: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Быстрая мобилизация необходимых ресурсов, высокая производительность проектной группы.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i/>
          <w:iCs/>
          <w:color w:val="000026"/>
          <w:sz w:val="28"/>
          <w:szCs w:val="28"/>
          <w:lang w:eastAsia="ru-RU"/>
        </w:rPr>
        <w:lastRenderedPageBreak/>
        <w:t>Недостатки: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Временный характер взаимоотношений, сложность повторения успехов в новых условиях.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26"/>
          <w:sz w:val="28"/>
          <w:szCs w:val="28"/>
          <w:lang w:eastAsia="ru-RU"/>
        </w:rPr>
        <w:drawing>
          <wp:inline distT="0" distB="0" distL="0" distR="0" wp14:anchorId="10242D1D">
            <wp:extent cx="4925695" cy="240220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IV. Преимущества и недостатки каждой структуры</w:t>
      </w:r>
    </w:p>
    <w:p w:rsid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</w:p>
    <w:tbl>
      <w:tblPr>
        <w:tblStyle w:val="a5"/>
        <w:tblW w:w="9570" w:type="dxa"/>
        <w:tblInd w:w="-426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1691A" w:rsidTr="00A1691A">
        <w:tc>
          <w:tcPr>
            <w:tcW w:w="3190" w:type="dxa"/>
            <w:vAlign w:val="bottom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  <w:t>Тип структуры</w:t>
            </w:r>
          </w:p>
        </w:tc>
        <w:tc>
          <w:tcPr>
            <w:tcW w:w="3190" w:type="dxa"/>
            <w:vAlign w:val="bottom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  <w:t>Преимущества</w:t>
            </w:r>
          </w:p>
        </w:tc>
        <w:tc>
          <w:tcPr>
            <w:tcW w:w="3190" w:type="dxa"/>
            <w:vAlign w:val="bottom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b/>
                <w:bCs/>
                <w:color w:val="000026"/>
                <w:sz w:val="18"/>
                <w:szCs w:val="18"/>
                <w:lang w:eastAsia="ru-RU"/>
              </w:rPr>
              <w:t>Недостатки</w:t>
            </w:r>
          </w:p>
        </w:tc>
      </w:tr>
      <w:tr w:rsidR="00A1691A" w:rsidTr="00A1691A"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Линейная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Ясность, простота, оперативность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Ограниченная компетенция, узкий взгляд</w:t>
            </w:r>
          </w:p>
        </w:tc>
      </w:tr>
      <w:tr w:rsidR="00A1691A" w:rsidTr="00A1691A"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Функциональная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Специализация, профессионализм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Трудности координации, ориентация на собственные задачи</w:t>
            </w:r>
          </w:p>
        </w:tc>
      </w:tr>
      <w:tr w:rsidR="00A1691A" w:rsidTr="00A1691A"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proofErr w:type="spellStart"/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Дивизиональная</w:t>
            </w:r>
            <w:proofErr w:type="spellEnd"/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Автономность, гибкость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Избыточные расходы, дублирование функций</w:t>
            </w:r>
          </w:p>
        </w:tc>
      </w:tr>
      <w:tr w:rsidR="00A1691A" w:rsidTr="00A1691A"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Матричная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Гибкость, быстрота реагирования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Возможности конфликтов, трудности управления</w:t>
            </w:r>
          </w:p>
        </w:tc>
      </w:tr>
      <w:tr w:rsidR="00A1691A" w:rsidTr="00A1691A"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Проектная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Оптимальная концентрация ресурсов</w:t>
            </w:r>
          </w:p>
        </w:tc>
        <w:tc>
          <w:tcPr>
            <w:tcW w:w="3190" w:type="dxa"/>
          </w:tcPr>
          <w:p w:rsidR="00A1691A" w:rsidRPr="00A1691A" w:rsidRDefault="00A1691A" w:rsidP="00A1691A">
            <w:pPr>
              <w:shd w:val="clear" w:color="auto" w:fill="FFFFFF"/>
              <w:tabs>
                <w:tab w:val="left" w:pos="28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</w:pPr>
            <w:r w:rsidRPr="00A1691A">
              <w:rPr>
                <w:rFonts w:ascii="Times New Roman" w:eastAsia="Times New Roman" w:hAnsi="Times New Roman" w:cs="Times New Roman"/>
                <w:color w:val="000026"/>
                <w:sz w:val="18"/>
                <w:szCs w:val="18"/>
                <w:lang w:eastAsia="ru-RU"/>
              </w:rPr>
              <w:t>Временный характер, зависимость от ключевых исполнителей</w:t>
            </w:r>
          </w:p>
        </w:tc>
      </w:tr>
    </w:tbl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V. Особенности выбора оптимальной структуры для конкретного бизнеса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Выбор оптимального типа структуры зависит от ряда факторов:</w:t>
      </w:r>
    </w:p>
    <w:p w:rsidR="00A1691A" w:rsidRPr="00A1691A" w:rsidRDefault="00A1691A" w:rsidP="00A1691A">
      <w:pPr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Масштаб бизнеса и география присутствия.</w:t>
      </w:r>
    </w:p>
    <w:p w:rsidR="00A1691A" w:rsidRPr="00A1691A" w:rsidRDefault="00A1691A" w:rsidP="00A1691A">
      <w:pPr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Цели и приоритеты компании.</w:t>
      </w:r>
    </w:p>
    <w:p w:rsidR="00A1691A" w:rsidRPr="00A1691A" w:rsidRDefault="00A1691A" w:rsidP="00A1691A">
      <w:pPr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Особенности производимого товара или услуги.</w:t>
      </w:r>
    </w:p>
    <w:p w:rsidR="00A1691A" w:rsidRPr="00A1691A" w:rsidRDefault="00A1691A" w:rsidP="00A1691A">
      <w:pPr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Степень автоматизации производственных процессов.</w:t>
      </w:r>
    </w:p>
    <w:p w:rsidR="00A1691A" w:rsidRPr="00A1691A" w:rsidRDefault="00A1691A" w:rsidP="00A1691A">
      <w:pPr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Необходимость быстрого реагирования на изменения рынка.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VI. Тенденции и перспективы развития организационных структур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Основные тенденции развития организационных структур связаны с увеличением доли инновационных решений, использованием цифровых </w:t>
      </w: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lastRenderedPageBreak/>
        <w:t>платформ и сетевых коммуникаций, ростом интереса к виртуальным командам и удалённой работе.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Перспективы заключаются в дальнейшем развитии гибридных форматов структур, совмещающих преимущества матричных и дивизионных схем, применении искусственного интеллекта для оптимизации управленческих процессов и росте значения проектных команд.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Заключение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Правильно выбранная организационная структура существенно влияет на успех компании, позволяя ей достигать стратегических целей, оперативно реагировать на изменения и повышать конкурентоспособность. Необходимо внимательно подходить к выбору формы структуры, учитывая конкретные обстоятельства функционирования организации.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Вопросы для самоконтроля:</w:t>
      </w:r>
    </w:p>
    <w:p w:rsidR="00A1691A" w:rsidRPr="00A1691A" w:rsidRDefault="00A1691A" w:rsidP="00A1691A">
      <w:pPr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Что такое организационная структура?</w:t>
      </w:r>
    </w:p>
    <w:p w:rsidR="00A1691A" w:rsidRPr="00A1691A" w:rsidRDefault="00A1691A" w:rsidP="00A1691A">
      <w:pPr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Какие факторы влияют на выбор организационной структуры?</w:t>
      </w:r>
    </w:p>
    <w:p w:rsidR="00A1691A" w:rsidRPr="00A1691A" w:rsidRDefault="00A1691A" w:rsidP="00A1691A">
      <w:pPr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Охарактеризуйте основные типы организационных структур.</w:t>
      </w:r>
    </w:p>
    <w:p w:rsidR="00A1691A" w:rsidRPr="00A1691A" w:rsidRDefault="00A1691A" w:rsidP="00A1691A">
      <w:pPr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Какие достоинства и недостатки характерны для функциональной структуры?</w:t>
      </w:r>
    </w:p>
    <w:p w:rsidR="00A1691A" w:rsidRPr="00A1691A" w:rsidRDefault="00A1691A" w:rsidP="00A1691A">
      <w:pPr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Чем отличается </w:t>
      </w:r>
      <w:proofErr w:type="spell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дивизиональная</w:t>
      </w:r>
      <w:proofErr w:type="spell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структура от </w:t>
      </w:r>
      <w:proofErr w:type="gram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матричной</w:t>
      </w:r>
      <w:proofErr w:type="gram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?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b/>
          <w:bCs/>
          <w:color w:val="000026"/>
          <w:sz w:val="28"/>
          <w:szCs w:val="28"/>
          <w:lang w:eastAsia="ru-RU"/>
        </w:rPr>
        <w:t>Задания для самостоятельной работы:</w:t>
      </w:r>
    </w:p>
    <w:p w:rsidR="00A1691A" w:rsidRPr="00A1691A" w:rsidRDefault="00A1691A" w:rsidP="00A1691A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Проанализируйте организационную структуру известного российского предприятия и сделайте вывод</w:t>
      </w:r>
      <w:proofErr w:type="gram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ы о её</w:t>
      </w:r>
      <w:proofErr w:type="gram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эффективности.</w:t>
      </w:r>
    </w:p>
    <w:p w:rsidR="00A1691A" w:rsidRPr="00A1691A" w:rsidRDefault="00A1691A" w:rsidP="00A1691A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Разработайте схему идеальной организационной структуры для </w:t>
      </w:r>
      <w:proofErr w:type="gram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небольшого</w:t>
      </w:r>
      <w:proofErr w:type="gram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 xml:space="preserve"> </w:t>
      </w:r>
      <w:proofErr w:type="spellStart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стартапа</w:t>
      </w:r>
      <w:proofErr w:type="spellEnd"/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.</w:t>
      </w:r>
    </w:p>
    <w:p w:rsidR="00A1691A" w:rsidRPr="00A1691A" w:rsidRDefault="00A1691A" w:rsidP="00A1691A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Представьте аргументы за и против использования матричной структуры в крупной производственной компании.</w:t>
      </w:r>
    </w:p>
    <w:p w:rsidR="00A1691A" w:rsidRPr="00A1691A" w:rsidRDefault="00A1691A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  <w:r w:rsidRPr="00A1691A"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  <w:t>Данная лекция даёт представление о многообразии организационных структур и их влиянии на эффективность деятельности организации, предоставляя материал для дальнейшего изучения и практического применения полученных знаний.</w:t>
      </w:r>
    </w:p>
    <w:p w:rsidR="00464B64" w:rsidRDefault="00464B64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</w:p>
    <w:p w:rsidR="00464B64" w:rsidRDefault="00464B64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</w:p>
    <w:p w:rsidR="00464B64" w:rsidRDefault="00464B64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</w:p>
    <w:p w:rsidR="00464B64" w:rsidRPr="004455CA" w:rsidRDefault="00464B64" w:rsidP="00A1691A">
      <w:pPr>
        <w:shd w:val="clear" w:color="auto" w:fill="FFFFFF"/>
        <w:tabs>
          <w:tab w:val="left" w:pos="284"/>
        </w:tabs>
        <w:spacing w:before="100" w:beforeAutospacing="1" w:after="0" w:line="240" w:lineRule="auto"/>
        <w:ind w:left="-426" w:firstLine="284"/>
        <w:rPr>
          <w:rFonts w:ascii="Times New Roman" w:eastAsia="Times New Roman" w:hAnsi="Times New Roman" w:cs="Times New Roman"/>
          <w:color w:val="000026"/>
          <w:sz w:val="28"/>
          <w:szCs w:val="28"/>
          <w:lang w:eastAsia="ru-RU"/>
        </w:rPr>
      </w:pPr>
    </w:p>
    <w:sectPr w:rsidR="00464B64" w:rsidRPr="004455CA" w:rsidSect="00B73A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79A5"/>
    <w:multiLevelType w:val="multilevel"/>
    <w:tmpl w:val="F920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B27E1"/>
    <w:multiLevelType w:val="multilevel"/>
    <w:tmpl w:val="4198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3B55C1"/>
    <w:multiLevelType w:val="multilevel"/>
    <w:tmpl w:val="124C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D304E"/>
    <w:multiLevelType w:val="multilevel"/>
    <w:tmpl w:val="98A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051818"/>
    <w:multiLevelType w:val="multilevel"/>
    <w:tmpl w:val="F27A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EB521B"/>
    <w:multiLevelType w:val="multilevel"/>
    <w:tmpl w:val="2660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155F1"/>
    <w:multiLevelType w:val="multilevel"/>
    <w:tmpl w:val="89EE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22270B"/>
    <w:multiLevelType w:val="multilevel"/>
    <w:tmpl w:val="2C3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E0AC0"/>
    <w:multiLevelType w:val="multilevel"/>
    <w:tmpl w:val="559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6066EF"/>
    <w:multiLevelType w:val="multilevel"/>
    <w:tmpl w:val="3C2E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8C"/>
    <w:rsid w:val="003613C3"/>
    <w:rsid w:val="004455CA"/>
    <w:rsid w:val="00464B64"/>
    <w:rsid w:val="00881EFC"/>
    <w:rsid w:val="009D4B8D"/>
    <w:rsid w:val="00A1691A"/>
    <w:rsid w:val="00B73A89"/>
    <w:rsid w:val="00CC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6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6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8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3164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2024-10-11T06:21:00Z</cp:lastPrinted>
  <dcterms:created xsi:type="dcterms:W3CDTF">2024-09-19T19:05:00Z</dcterms:created>
  <dcterms:modified xsi:type="dcterms:W3CDTF">2026-01-26T12:34:00Z</dcterms:modified>
</cp:coreProperties>
</file>