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46C" w:rsidRDefault="00A1546C" w:rsidP="00A1546C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A1546C">
        <w:rPr>
          <w:rFonts w:ascii="Times New Roman" w:hAnsi="Times New Roman" w:cs="Times New Roman"/>
          <w:b/>
          <w:sz w:val="36"/>
          <w:szCs w:val="24"/>
        </w:rPr>
        <w:t xml:space="preserve">Тема: </w:t>
      </w:r>
      <w:r w:rsidR="000D114C" w:rsidRPr="00A1546C">
        <w:rPr>
          <w:rFonts w:ascii="Times New Roman" w:hAnsi="Times New Roman" w:cs="Times New Roman"/>
          <w:b/>
          <w:sz w:val="36"/>
          <w:szCs w:val="24"/>
        </w:rPr>
        <w:t xml:space="preserve">Набор персонала, основные источники: </w:t>
      </w:r>
    </w:p>
    <w:p w:rsidR="000D114C" w:rsidRPr="00A1546C" w:rsidRDefault="000D114C" w:rsidP="00A1546C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A1546C">
        <w:rPr>
          <w:rFonts w:ascii="Times New Roman" w:hAnsi="Times New Roman" w:cs="Times New Roman"/>
          <w:b/>
          <w:sz w:val="36"/>
          <w:szCs w:val="24"/>
        </w:rPr>
        <w:t>внешние и внутренние</w:t>
      </w:r>
      <w:r w:rsidR="00A1546C">
        <w:rPr>
          <w:rFonts w:ascii="Times New Roman" w:hAnsi="Times New Roman" w:cs="Times New Roman"/>
          <w:b/>
          <w:sz w:val="36"/>
          <w:szCs w:val="24"/>
        </w:rPr>
        <w:t>.</w:t>
      </w:r>
    </w:p>
    <w:p w:rsidR="000D114C" w:rsidRDefault="000D114C" w:rsidP="00A1546C">
      <w:pPr>
        <w:ind w:firstLine="708"/>
        <w:rPr>
          <w:rFonts w:ascii="Times New Roman" w:hAnsi="Times New Roman" w:cs="Times New Roman"/>
          <w:i/>
          <w:sz w:val="24"/>
          <w:szCs w:val="24"/>
        </w:rPr>
      </w:pPr>
      <w:r w:rsidRPr="00A1546C">
        <w:rPr>
          <w:rFonts w:ascii="Times New Roman" w:hAnsi="Times New Roman" w:cs="Times New Roman"/>
          <w:i/>
          <w:sz w:val="24"/>
          <w:szCs w:val="24"/>
        </w:rPr>
        <w:t xml:space="preserve">Если говорить кратко, то задача службы персонала состоит в осуществлении </w:t>
      </w:r>
      <w:proofErr w:type="gramStart"/>
      <w:r w:rsidRPr="00A1546C">
        <w:rPr>
          <w:rFonts w:ascii="Times New Roman" w:hAnsi="Times New Roman" w:cs="Times New Roman"/>
          <w:i/>
          <w:sz w:val="24"/>
          <w:szCs w:val="24"/>
        </w:rPr>
        <w:t>контроля за</w:t>
      </w:r>
      <w:proofErr w:type="gramEnd"/>
      <w:r w:rsidRPr="00A1546C">
        <w:rPr>
          <w:rFonts w:ascii="Times New Roman" w:hAnsi="Times New Roman" w:cs="Times New Roman"/>
          <w:i/>
          <w:sz w:val="24"/>
          <w:szCs w:val="24"/>
        </w:rPr>
        <w:t xml:space="preserve"> соответствием кадрового состава организации стоящим перед ней производственным задачам.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F044A">
        <w:rPr>
          <w:rFonts w:ascii="Times New Roman" w:hAnsi="Times New Roman" w:cs="Times New Roman"/>
          <w:b/>
          <w:bCs/>
          <w:sz w:val="24"/>
          <w:szCs w:val="24"/>
        </w:rPr>
        <w:t>Набор персонала и его источники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sz w:val="24"/>
          <w:szCs w:val="24"/>
        </w:rPr>
        <w:t>Набор персонала является важным этапом управления человеческими ресурсами организации. От правильного подбора сотрудников зависит эффективность работы всей команды и успешность бизнеса. Рассмотрим основные этапы процесса набора персонала, включая методы оценки и отбора кандидатов, а также процедуры приема на работу.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F044A">
        <w:rPr>
          <w:rFonts w:ascii="Times New Roman" w:hAnsi="Times New Roman" w:cs="Times New Roman"/>
          <w:b/>
          <w:bCs/>
          <w:sz w:val="24"/>
          <w:szCs w:val="24"/>
        </w:rPr>
        <w:t>Источники набора персонала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sz w:val="24"/>
          <w:szCs w:val="24"/>
        </w:rPr>
        <w:t>Источниками набора персонала являются места и способы привлечения потенциальных работников. Они бывают внутренними и внешними.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F044A">
        <w:rPr>
          <w:rFonts w:ascii="Times New Roman" w:hAnsi="Times New Roman" w:cs="Times New Roman"/>
          <w:b/>
          <w:bCs/>
          <w:sz w:val="24"/>
          <w:szCs w:val="24"/>
        </w:rPr>
        <w:t>Внутренние источники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sz w:val="24"/>
          <w:szCs w:val="24"/>
        </w:rPr>
        <w:t>Эти источники включают сотрудников самой организации:</w:t>
      </w:r>
    </w:p>
    <w:p w:rsidR="00AF044A" w:rsidRPr="00AF044A" w:rsidRDefault="00AF044A" w:rsidP="00AF044A">
      <w:pPr>
        <w:numPr>
          <w:ilvl w:val="0"/>
          <w:numId w:val="16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proofErr w:type="spellStart"/>
      <w:r w:rsidRPr="00AF044A">
        <w:rPr>
          <w:rFonts w:ascii="Times New Roman" w:hAnsi="Times New Roman" w:cs="Times New Roman"/>
          <w:b/>
          <w:bCs/>
          <w:sz w:val="24"/>
          <w:szCs w:val="24"/>
        </w:rPr>
        <w:t>Промоушн</w:t>
      </w:r>
      <w:proofErr w:type="spellEnd"/>
      <w:r w:rsidRPr="00AF044A">
        <w:rPr>
          <w:rFonts w:ascii="Times New Roman" w:hAnsi="Times New Roman" w:cs="Times New Roman"/>
          <w:sz w:val="24"/>
          <w:szCs w:val="24"/>
        </w:rPr>
        <w:t>: повышение сотрудника внутри компании на вакантную должность.</w:t>
      </w:r>
    </w:p>
    <w:p w:rsidR="00AF044A" w:rsidRPr="00AF044A" w:rsidRDefault="00AF044A" w:rsidP="00AF044A">
      <w:pPr>
        <w:numPr>
          <w:ilvl w:val="0"/>
          <w:numId w:val="16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b/>
          <w:bCs/>
          <w:sz w:val="24"/>
          <w:szCs w:val="24"/>
        </w:rPr>
        <w:t>Переход</w:t>
      </w:r>
      <w:r w:rsidRPr="00AF044A">
        <w:rPr>
          <w:rFonts w:ascii="Times New Roman" w:hAnsi="Times New Roman" w:cs="Times New Roman"/>
          <w:sz w:val="24"/>
          <w:szCs w:val="24"/>
        </w:rPr>
        <w:t>: перемещение сотрудника на другую позицию внутри компании.</w:t>
      </w:r>
    </w:p>
    <w:p w:rsidR="00AF044A" w:rsidRPr="00AF044A" w:rsidRDefault="00AF044A" w:rsidP="00AF044A">
      <w:pPr>
        <w:numPr>
          <w:ilvl w:val="0"/>
          <w:numId w:val="16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b/>
          <w:bCs/>
          <w:sz w:val="24"/>
          <w:szCs w:val="24"/>
        </w:rPr>
        <w:t>Назначение</w:t>
      </w:r>
      <w:r w:rsidRPr="00AF044A">
        <w:rPr>
          <w:rFonts w:ascii="Times New Roman" w:hAnsi="Times New Roman" w:cs="Times New Roman"/>
          <w:sz w:val="24"/>
          <w:szCs w:val="24"/>
        </w:rPr>
        <w:t>: временная или постоянная замена работника другим сотрудником.</w:t>
      </w:r>
    </w:p>
    <w:p w:rsidR="00AF044A" w:rsidRPr="00AF044A" w:rsidRDefault="00AF044A" w:rsidP="00AF044A">
      <w:pPr>
        <w:numPr>
          <w:ilvl w:val="0"/>
          <w:numId w:val="16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b/>
          <w:bCs/>
          <w:sz w:val="24"/>
          <w:szCs w:val="24"/>
        </w:rPr>
        <w:t xml:space="preserve">Внутреннее </w:t>
      </w:r>
      <w:proofErr w:type="spellStart"/>
      <w:r w:rsidRPr="00AF044A">
        <w:rPr>
          <w:rFonts w:ascii="Times New Roman" w:hAnsi="Times New Roman" w:cs="Times New Roman"/>
          <w:b/>
          <w:bCs/>
          <w:sz w:val="24"/>
          <w:szCs w:val="24"/>
        </w:rPr>
        <w:t>рекрутирование</w:t>
      </w:r>
      <w:proofErr w:type="spellEnd"/>
      <w:r w:rsidRPr="00AF044A">
        <w:rPr>
          <w:rFonts w:ascii="Times New Roman" w:hAnsi="Times New Roman" w:cs="Times New Roman"/>
          <w:sz w:val="24"/>
          <w:szCs w:val="24"/>
        </w:rPr>
        <w:t>: привлечение сотрудников путем внутренних объявлений и рекомендаций коллег.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AF044A">
        <w:rPr>
          <w:rFonts w:ascii="Times New Roman" w:hAnsi="Times New Roman" w:cs="Times New Roman"/>
          <w:b/>
          <w:sz w:val="24"/>
          <w:szCs w:val="24"/>
        </w:rPr>
        <w:t>Преимущества внутреннего набора:</w:t>
      </w:r>
    </w:p>
    <w:p w:rsidR="00AF044A" w:rsidRPr="00AF044A" w:rsidRDefault="00AF044A" w:rsidP="00AF044A">
      <w:pPr>
        <w:numPr>
          <w:ilvl w:val="0"/>
          <w:numId w:val="17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sz w:val="24"/>
          <w:szCs w:val="24"/>
        </w:rPr>
        <w:t>Высокая мотивация и лояльность сотрудников.</w:t>
      </w:r>
    </w:p>
    <w:p w:rsidR="00AF044A" w:rsidRPr="00AF044A" w:rsidRDefault="00AF044A" w:rsidP="00AF044A">
      <w:pPr>
        <w:numPr>
          <w:ilvl w:val="0"/>
          <w:numId w:val="17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sz w:val="24"/>
          <w:szCs w:val="24"/>
        </w:rPr>
        <w:t>Экономия времени и ресурсов на обучение новых сотрудников.</w:t>
      </w:r>
    </w:p>
    <w:p w:rsidR="00AF044A" w:rsidRPr="00AF044A" w:rsidRDefault="00AF044A" w:rsidP="00AF044A">
      <w:pPr>
        <w:numPr>
          <w:ilvl w:val="0"/>
          <w:numId w:val="17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sz w:val="24"/>
          <w:szCs w:val="24"/>
        </w:rPr>
        <w:t>Улучшение морального климата в коллективе.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sz w:val="24"/>
          <w:szCs w:val="24"/>
        </w:rPr>
        <w:t>Недостатки:</w:t>
      </w:r>
    </w:p>
    <w:p w:rsidR="00AF044A" w:rsidRPr="00AF044A" w:rsidRDefault="00AF044A" w:rsidP="00AF044A">
      <w:pPr>
        <w:numPr>
          <w:ilvl w:val="0"/>
          <w:numId w:val="18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sz w:val="24"/>
          <w:szCs w:val="24"/>
        </w:rPr>
        <w:t>Ограниченный выбор кандидатов.</w:t>
      </w:r>
    </w:p>
    <w:p w:rsidR="00AF044A" w:rsidRPr="00AF044A" w:rsidRDefault="00AF044A" w:rsidP="00AF044A">
      <w:pPr>
        <w:numPr>
          <w:ilvl w:val="0"/>
          <w:numId w:val="18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sz w:val="24"/>
          <w:szCs w:val="24"/>
        </w:rPr>
        <w:t>Риск возникновения конфликтов среди сотрудников.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F044A">
        <w:rPr>
          <w:rFonts w:ascii="Times New Roman" w:hAnsi="Times New Roman" w:cs="Times New Roman"/>
          <w:b/>
          <w:bCs/>
          <w:sz w:val="24"/>
          <w:szCs w:val="24"/>
        </w:rPr>
        <w:t>Внешние источники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sz w:val="24"/>
          <w:szCs w:val="24"/>
        </w:rPr>
        <w:t>Внешние источники включают привлечение кадров извне:</w:t>
      </w:r>
    </w:p>
    <w:p w:rsidR="00AF044A" w:rsidRPr="00AF044A" w:rsidRDefault="00AF044A" w:rsidP="00AF044A">
      <w:pPr>
        <w:numPr>
          <w:ilvl w:val="0"/>
          <w:numId w:val="19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b/>
          <w:bCs/>
          <w:sz w:val="24"/>
          <w:szCs w:val="24"/>
        </w:rPr>
        <w:t>Реклама</w:t>
      </w:r>
      <w:r w:rsidRPr="00AF044A">
        <w:rPr>
          <w:rFonts w:ascii="Times New Roman" w:hAnsi="Times New Roman" w:cs="Times New Roman"/>
          <w:sz w:val="24"/>
          <w:szCs w:val="24"/>
        </w:rPr>
        <w:t>: публикация объявлений о вакансиях в газетах, журналах, на специализированных сайтах и социальных сетях.</w:t>
      </w:r>
    </w:p>
    <w:p w:rsidR="00AF044A" w:rsidRPr="00AF044A" w:rsidRDefault="00AF044A" w:rsidP="00AF044A">
      <w:pPr>
        <w:numPr>
          <w:ilvl w:val="0"/>
          <w:numId w:val="19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Охота за головами</w:t>
      </w:r>
      <w:r w:rsidRPr="00AF044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F044A">
        <w:rPr>
          <w:rFonts w:ascii="Times New Roman" w:hAnsi="Times New Roman" w:cs="Times New Roman"/>
          <w:b/>
          <w:bCs/>
          <w:sz w:val="24"/>
          <w:szCs w:val="24"/>
        </w:rPr>
        <w:t>headhunting</w:t>
      </w:r>
      <w:proofErr w:type="spellEnd"/>
      <w:r w:rsidRPr="00AF044A">
        <w:rPr>
          <w:rFonts w:ascii="Times New Roman" w:hAnsi="Times New Roman" w:cs="Times New Roman"/>
          <w:sz w:val="24"/>
          <w:szCs w:val="24"/>
        </w:rPr>
        <w:t>): активный поиск высококвалифицированных специалистов через специализированные агентства.</w:t>
      </w:r>
    </w:p>
    <w:p w:rsidR="00AF044A" w:rsidRPr="00AF044A" w:rsidRDefault="00AF044A" w:rsidP="00AF044A">
      <w:pPr>
        <w:numPr>
          <w:ilvl w:val="0"/>
          <w:numId w:val="19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b/>
          <w:bCs/>
          <w:sz w:val="24"/>
          <w:szCs w:val="24"/>
        </w:rPr>
        <w:t>Профессиональные ассоциации</w:t>
      </w:r>
      <w:r w:rsidRPr="00AF044A">
        <w:rPr>
          <w:rFonts w:ascii="Times New Roman" w:hAnsi="Times New Roman" w:cs="Times New Roman"/>
          <w:sz w:val="24"/>
          <w:szCs w:val="24"/>
        </w:rPr>
        <w:t>: сотрудничество с профессиональными сообществами и организациями.</w:t>
      </w:r>
    </w:p>
    <w:p w:rsidR="00AF044A" w:rsidRPr="00AF044A" w:rsidRDefault="00AF044A" w:rsidP="00AF044A">
      <w:pPr>
        <w:numPr>
          <w:ilvl w:val="0"/>
          <w:numId w:val="19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b/>
          <w:bCs/>
          <w:sz w:val="24"/>
          <w:szCs w:val="24"/>
        </w:rPr>
        <w:t>Образование и стажировки</w:t>
      </w:r>
      <w:r w:rsidRPr="00AF044A">
        <w:rPr>
          <w:rFonts w:ascii="Times New Roman" w:hAnsi="Times New Roman" w:cs="Times New Roman"/>
          <w:sz w:val="24"/>
          <w:szCs w:val="24"/>
        </w:rPr>
        <w:t>: привлечение студентов и выпускников вузов, колледжей и профессиональных училищ.</w:t>
      </w:r>
    </w:p>
    <w:p w:rsidR="00AF044A" w:rsidRPr="00AF044A" w:rsidRDefault="00AF044A" w:rsidP="00AF044A">
      <w:pPr>
        <w:numPr>
          <w:ilvl w:val="0"/>
          <w:numId w:val="19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b/>
          <w:bCs/>
          <w:sz w:val="24"/>
          <w:szCs w:val="24"/>
        </w:rPr>
        <w:t>Аутсорсинг</w:t>
      </w:r>
      <w:r w:rsidRPr="00AF044A">
        <w:rPr>
          <w:rFonts w:ascii="Times New Roman" w:hAnsi="Times New Roman" w:cs="Times New Roman"/>
          <w:sz w:val="24"/>
          <w:szCs w:val="24"/>
        </w:rPr>
        <w:t>: передача функций подбора персонала специализированным компаниям.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sz w:val="24"/>
          <w:szCs w:val="24"/>
        </w:rPr>
        <w:t>Преимущества внешнего набора:</w:t>
      </w:r>
    </w:p>
    <w:p w:rsidR="00AF044A" w:rsidRPr="00AF044A" w:rsidRDefault="00AF044A" w:rsidP="00AF044A">
      <w:pPr>
        <w:numPr>
          <w:ilvl w:val="0"/>
          <w:numId w:val="20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sz w:val="24"/>
          <w:szCs w:val="24"/>
        </w:rPr>
        <w:t>Широкий выбор квалифицированных кандидатов.</w:t>
      </w:r>
    </w:p>
    <w:p w:rsidR="00AF044A" w:rsidRPr="00AF044A" w:rsidRDefault="00AF044A" w:rsidP="00AF044A">
      <w:pPr>
        <w:numPr>
          <w:ilvl w:val="0"/>
          <w:numId w:val="20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sz w:val="24"/>
          <w:szCs w:val="24"/>
        </w:rPr>
        <w:t>Свежие идеи и подходы благодаря новым сотрудникам.</w:t>
      </w:r>
    </w:p>
    <w:p w:rsidR="00AF044A" w:rsidRPr="00AF044A" w:rsidRDefault="00AF044A" w:rsidP="00AF044A">
      <w:pPr>
        <w:numPr>
          <w:ilvl w:val="0"/>
          <w:numId w:val="20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sz w:val="24"/>
          <w:szCs w:val="24"/>
        </w:rPr>
        <w:t>Повышение конкурентоспособности организации.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sz w:val="24"/>
          <w:szCs w:val="24"/>
        </w:rPr>
        <w:t>Недостатки:</w:t>
      </w:r>
    </w:p>
    <w:p w:rsidR="00AF044A" w:rsidRPr="00AF044A" w:rsidRDefault="00AF044A" w:rsidP="00AF044A">
      <w:pPr>
        <w:numPr>
          <w:ilvl w:val="0"/>
          <w:numId w:val="21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sz w:val="24"/>
          <w:szCs w:val="24"/>
        </w:rPr>
        <w:t>Высокие затраты на подбор и адаптацию новых сотрудников.</w:t>
      </w:r>
    </w:p>
    <w:p w:rsidR="00AF044A" w:rsidRPr="00AF044A" w:rsidRDefault="00AF044A" w:rsidP="00AF044A">
      <w:pPr>
        <w:numPr>
          <w:ilvl w:val="0"/>
          <w:numId w:val="21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sz w:val="24"/>
          <w:szCs w:val="24"/>
        </w:rPr>
        <w:t>Необходимость дополнительного обучения и адаптации новичков.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F044A">
        <w:rPr>
          <w:rFonts w:ascii="Times New Roman" w:hAnsi="Times New Roman" w:cs="Times New Roman"/>
          <w:b/>
          <w:bCs/>
          <w:sz w:val="24"/>
          <w:szCs w:val="24"/>
        </w:rPr>
        <w:t>Методы оценки и отбора персонала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AF044A">
        <w:rPr>
          <w:rFonts w:ascii="Times New Roman" w:hAnsi="Times New Roman" w:cs="Times New Roman"/>
          <w:sz w:val="24"/>
          <w:szCs w:val="24"/>
        </w:rPr>
        <w:t>Оценка и отбор персонала направлены на выявление наиболее подходящих кандидатов на должности.</w:t>
      </w:r>
      <w:proofErr w:type="gramEnd"/>
      <w:r w:rsidRPr="00AF044A">
        <w:rPr>
          <w:rFonts w:ascii="Times New Roman" w:hAnsi="Times New Roman" w:cs="Times New Roman"/>
          <w:sz w:val="24"/>
          <w:szCs w:val="24"/>
        </w:rPr>
        <w:t xml:space="preserve"> Существует несколько методов оценки: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F044A">
        <w:rPr>
          <w:rFonts w:ascii="Times New Roman" w:hAnsi="Times New Roman" w:cs="Times New Roman"/>
          <w:b/>
          <w:bCs/>
          <w:sz w:val="24"/>
          <w:szCs w:val="24"/>
        </w:rPr>
        <w:t>Биографические методы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sz w:val="24"/>
          <w:szCs w:val="24"/>
        </w:rPr>
        <w:t>Анализ резюме и анкетирования позволяет оценить опыт кандидата, образование, профессиональные достижения и личные качества.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F044A">
        <w:rPr>
          <w:rFonts w:ascii="Times New Roman" w:hAnsi="Times New Roman" w:cs="Times New Roman"/>
          <w:b/>
          <w:bCs/>
          <w:sz w:val="24"/>
          <w:szCs w:val="24"/>
        </w:rPr>
        <w:t>Психологические тесты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sz w:val="24"/>
          <w:szCs w:val="24"/>
        </w:rPr>
        <w:t>Психометрическое тестирование помогает выявить личностные характеристики, способности и склонности кандидатов.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F044A">
        <w:rPr>
          <w:rFonts w:ascii="Times New Roman" w:hAnsi="Times New Roman" w:cs="Times New Roman"/>
          <w:b/>
          <w:bCs/>
          <w:sz w:val="24"/>
          <w:szCs w:val="24"/>
        </w:rPr>
        <w:t>Интервью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sz w:val="24"/>
          <w:szCs w:val="24"/>
        </w:rPr>
        <w:t>Структурированное интервью проводится по заранее подготовленным вопросам, позволяющим объективно сравнить кандидатов друг с другом.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F044A">
        <w:rPr>
          <w:rFonts w:ascii="Times New Roman" w:hAnsi="Times New Roman" w:cs="Times New Roman"/>
          <w:b/>
          <w:bCs/>
          <w:sz w:val="24"/>
          <w:szCs w:val="24"/>
        </w:rPr>
        <w:t>Оценочные центры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sz w:val="24"/>
          <w:szCs w:val="24"/>
        </w:rPr>
        <w:t>Это комплекс мероприятий, включающих психологические тесты, ролевые игры, групповые дискуссии и другие задания, позволяющие всесторонне оценить компетенции кандидата.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F044A">
        <w:rPr>
          <w:rFonts w:ascii="Times New Roman" w:hAnsi="Times New Roman" w:cs="Times New Roman"/>
          <w:b/>
          <w:bCs/>
          <w:sz w:val="24"/>
          <w:szCs w:val="24"/>
        </w:rPr>
        <w:t>Ассессмент</w:t>
      </w:r>
      <w:proofErr w:type="spellEnd"/>
      <w:r w:rsidRPr="00AF044A">
        <w:rPr>
          <w:rFonts w:ascii="Times New Roman" w:hAnsi="Times New Roman" w:cs="Times New Roman"/>
          <w:b/>
          <w:bCs/>
          <w:sz w:val="24"/>
          <w:szCs w:val="24"/>
        </w:rPr>
        <w:t>-центр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sz w:val="24"/>
          <w:szCs w:val="24"/>
        </w:rPr>
        <w:lastRenderedPageBreak/>
        <w:t>Метод оценки, используемый крупными компаниями, включает наблюдение за поведением кандидатов в реальных рабочих ситуациях и проведение деловых игр.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F044A">
        <w:rPr>
          <w:rFonts w:ascii="Times New Roman" w:hAnsi="Times New Roman" w:cs="Times New Roman"/>
          <w:b/>
          <w:bCs/>
          <w:sz w:val="24"/>
          <w:szCs w:val="24"/>
        </w:rPr>
        <w:t>Метод референций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sz w:val="24"/>
          <w:szCs w:val="24"/>
        </w:rPr>
        <w:t>Сбор отзывов и рекомендаций от предыдущих работодателей и коллег позволяет подтвердить квалификацию и надежность кандидата.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F044A">
        <w:rPr>
          <w:rFonts w:ascii="Times New Roman" w:hAnsi="Times New Roman" w:cs="Times New Roman"/>
          <w:b/>
          <w:bCs/>
          <w:sz w:val="24"/>
          <w:szCs w:val="24"/>
        </w:rPr>
        <w:t>Тестирование компетенций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sz w:val="24"/>
          <w:szCs w:val="24"/>
        </w:rPr>
        <w:t>Проверка практических навыков и способностей кандидата путем решения конкретных задач, соответствующих требованиям должности.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AF044A">
        <w:rPr>
          <w:rFonts w:ascii="Times New Roman" w:hAnsi="Times New Roman" w:cs="Times New Roman"/>
          <w:b/>
          <w:bCs/>
          <w:sz w:val="24"/>
          <w:szCs w:val="24"/>
        </w:rPr>
        <w:t>Портфолио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sz w:val="24"/>
          <w:szCs w:val="24"/>
        </w:rPr>
        <w:t>Представление кандидатом портфеля работ и достижений, подтверждающих его профессиональный уровень.</w:t>
      </w:r>
    </w:p>
    <w:p w:rsidR="00AF044A" w:rsidRDefault="00AF044A" w:rsidP="00AF044A">
      <w:pPr>
        <w:rPr>
          <w:rFonts w:ascii="Arial" w:hAnsi="Arial" w:cs="Arial"/>
          <w:bCs/>
          <w:i/>
          <w:color w:val="131416"/>
          <w:sz w:val="24"/>
          <w:szCs w:val="30"/>
        </w:rPr>
      </w:pPr>
      <w:r w:rsidRPr="00AF044A">
        <w:rPr>
          <w:rFonts w:ascii="Times New Roman" w:hAnsi="Times New Roman" w:cs="Times New Roman"/>
          <w:b/>
          <w:bCs/>
          <w:sz w:val="32"/>
          <w:szCs w:val="24"/>
        </w:rPr>
        <w:t>Прием на работу</w:t>
      </w:r>
      <w:r w:rsidRPr="00AF044A">
        <w:rPr>
          <w:rFonts w:ascii="Arial" w:hAnsi="Arial" w:cs="Arial"/>
          <w:bCs/>
          <w:i/>
          <w:color w:val="131416"/>
          <w:sz w:val="24"/>
          <w:szCs w:val="30"/>
        </w:rPr>
        <w:t xml:space="preserve"> </w:t>
      </w:r>
    </w:p>
    <w:p w:rsidR="00AF044A" w:rsidRPr="00A1546C" w:rsidRDefault="00AF044A" w:rsidP="00AF044A">
      <w:pPr>
        <w:rPr>
          <w:rFonts w:ascii="Arial" w:hAnsi="Arial" w:cs="Arial"/>
          <w:bCs/>
          <w:i/>
          <w:color w:val="131416"/>
          <w:sz w:val="24"/>
          <w:szCs w:val="30"/>
        </w:rPr>
      </w:pPr>
      <w:r w:rsidRPr="00A1546C">
        <w:rPr>
          <w:rFonts w:ascii="Arial" w:hAnsi="Arial" w:cs="Arial"/>
          <w:bCs/>
          <w:i/>
          <w:color w:val="131416"/>
          <w:sz w:val="24"/>
          <w:szCs w:val="30"/>
        </w:rPr>
        <w:t xml:space="preserve">Наконец-то </w:t>
      </w:r>
      <w:proofErr w:type="gramStart"/>
      <w:r w:rsidRPr="00A1546C">
        <w:rPr>
          <w:rFonts w:ascii="Arial" w:hAnsi="Arial" w:cs="Arial"/>
          <w:bCs/>
          <w:i/>
          <w:color w:val="131416"/>
          <w:sz w:val="24"/>
          <w:szCs w:val="30"/>
        </w:rPr>
        <w:t>самое</w:t>
      </w:r>
      <w:proofErr w:type="gramEnd"/>
      <w:r w:rsidRPr="00A1546C">
        <w:rPr>
          <w:rFonts w:ascii="Arial" w:hAnsi="Arial" w:cs="Arial"/>
          <w:bCs/>
          <w:i/>
          <w:color w:val="131416"/>
          <w:sz w:val="24"/>
          <w:szCs w:val="30"/>
        </w:rPr>
        <w:t xml:space="preserve"> тяжелое позади: вы нашли сотрудника, договорились о зарплате и даже познакомили с командой. Осталось правильно оформить его на работу.</w:t>
      </w:r>
    </w:p>
    <w:p w:rsidR="00AF044A" w:rsidRPr="00AF044A" w:rsidRDefault="00AF044A" w:rsidP="00AF044A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sz w:val="24"/>
          <w:szCs w:val="24"/>
        </w:rPr>
        <w:t>Процедура приема на работу включает несколько этапов:</w:t>
      </w:r>
    </w:p>
    <w:p w:rsidR="00AF044A" w:rsidRPr="00AF044A" w:rsidRDefault="00AF044A" w:rsidP="00AF044A">
      <w:pPr>
        <w:numPr>
          <w:ilvl w:val="0"/>
          <w:numId w:val="22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b/>
          <w:bCs/>
          <w:sz w:val="24"/>
          <w:szCs w:val="24"/>
        </w:rPr>
        <w:t>Предложение о работе</w:t>
      </w:r>
      <w:r w:rsidRPr="00AF044A">
        <w:rPr>
          <w:rFonts w:ascii="Times New Roman" w:hAnsi="Times New Roman" w:cs="Times New Roman"/>
          <w:sz w:val="24"/>
          <w:szCs w:val="24"/>
        </w:rPr>
        <w:t>: официальное предложение кандидату занять должность с указанием условий труда, заработной платы и льгот.</w:t>
      </w:r>
    </w:p>
    <w:p w:rsidR="00AF044A" w:rsidRPr="00AF044A" w:rsidRDefault="00AF044A" w:rsidP="00AF044A">
      <w:pPr>
        <w:numPr>
          <w:ilvl w:val="0"/>
          <w:numId w:val="22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b/>
          <w:bCs/>
          <w:sz w:val="24"/>
          <w:szCs w:val="24"/>
        </w:rPr>
        <w:t>Заключение трудового договора</w:t>
      </w:r>
      <w:r w:rsidRPr="00AF044A">
        <w:rPr>
          <w:rFonts w:ascii="Times New Roman" w:hAnsi="Times New Roman" w:cs="Times New Roman"/>
          <w:sz w:val="24"/>
          <w:szCs w:val="24"/>
        </w:rPr>
        <w:t>: подписание документа, регламентирующего права и обязанности сторон.</w:t>
      </w:r>
    </w:p>
    <w:p w:rsidR="00AF044A" w:rsidRPr="00AF044A" w:rsidRDefault="00AF044A" w:rsidP="00AF044A">
      <w:pPr>
        <w:numPr>
          <w:ilvl w:val="0"/>
          <w:numId w:val="22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b/>
          <w:bCs/>
          <w:sz w:val="24"/>
          <w:szCs w:val="24"/>
        </w:rPr>
        <w:t>Оформление документов</w:t>
      </w:r>
      <w:r w:rsidRPr="00AF044A">
        <w:rPr>
          <w:rFonts w:ascii="Times New Roman" w:hAnsi="Times New Roman" w:cs="Times New Roman"/>
          <w:sz w:val="24"/>
          <w:szCs w:val="24"/>
        </w:rPr>
        <w:t>: предоставление необходимых документов (паспорт, диплом, трудовая книжка).</w:t>
      </w:r>
    </w:p>
    <w:p w:rsidR="00AF044A" w:rsidRPr="00AF044A" w:rsidRDefault="00AF044A" w:rsidP="00AF044A">
      <w:pPr>
        <w:numPr>
          <w:ilvl w:val="0"/>
          <w:numId w:val="22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b/>
          <w:bCs/>
          <w:sz w:val="24"/>
          <w:szCs w:val="24"/>
        </w:rPr>
        <w:t>Прохождение медицинского осмотра</w:t>
      </w:r>
      <w:r w:rsidRPr="00AF044A">
        <w:rPr>
          <w:rFonts w:ascii="Times New Roman" w:hAnsi="Times New Roman" w:cs="Times New Roman"/>
          <w:sz w:val="24"/>
          <w:szCs w:val="24"/>
        </w:rPr>
        <w:t>: обязательное требование для некоторых профессий (например, пищевая промышленность, транспорт, медицина).</w:t>
      </w:r>
    </w:p>
    <w:p w:rsidR="00AF044A" w:rsidRPr="00AF044A" w:rsidRDefault="00AF044A" w:rsidP="00AF044A">
      <w:pPr>
        <w:numPr>
          <w:ilvl w:val="0"/>
          <w:numId w:val="22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b/>
          <w:bCs/>
          <w:sz w:val="24"/>
          <w:szCs w:val="24"/>
        </w:rPr>
        <w:t>Обучение и ввод в должность</w:t>
      </w:r>
      <w:r w:rsidRPr="00AF044A">
        <w:rPr>
          <w:rFonts w:ascii="Times New Roman" w:hAnsi="Times New Roman" w:cs="Times New Roman"/>
          <w:sz w:val="24"/>
          <w:szCs w:val="24"/>
        </w:rPr>
        <w:t>: ознакомление нового сотрудника с правилами, обязанностями и особенностями работы.</w:t>
      </w:r>
    </w:p>
    <w:p w:rsidR="00AF044A" w:rsidRPr="00AF044A" w:rsidRDefault="00AF044A" w:rsidP="00AF044A">
      <w:pPr>
        <w:numPr>
          <w:ilvl w:val="0"/>
          <w:numId w:val="22"/>
        </w:numPr>
        <w:tabs>
          <w:tab w:val="clear" w:pos="720"/>
        </w:tabs>
        <w:rPr>
          <w:rFonts w:ascii="Times New Roman" w:hAnsi="Times New Roman" w:cs="Times New Roman"/>
          <w:sz w:val="24"/>
          <w:szCs w:val="24"/>
        </w:rPr>
      </w:pPr>
      <w:r w:rsidRPr="00AF044A">
        <w:rPr>
          <w:rFonts w:ascii="Times New Roman" w:hAnsi="Times New Roman" w:cs="Times New Roman"/>
          <w:b/>
          <w:bCs/>
          <w:sz w:val="24"/>
          <w:szCs w:val="24"/>
        </w:rPr>
        <w:t>Испытательный срок</w:t>
      </w:r>
      <w:r w:rsidRPr="00AF044A">
        <w:rPr>
          <w:rFonts w:ascii="Times New Roman" w:hAnsi="Times New Roman" w:cs="Times New Roman"/>
          <w:sz w:val="24"/>
          <w:szCs w:val="24"/>
        </w:rPr>
        <w:t>: период проверки квалификации и соответствия кандидата занимаемой должности.</w:t>
      </w:r>
    </w:p>
    <w:p w:rsidR="00E64831" w:rsidRPr="00A1546C" w:rsidRDefault="00A1546C" w:rsidP="00A154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E64831" w:rsidRPr="00A1546C">
        <w:rPr>
          <w:rFonts w:ascii="Times New Roman" w:hAnsi="Times New Roman" w:cs="Times New Roman"/>
          <w:b/>
          <w:bCs/>
          <w:sz w:val="24"/>
          <w:szCs w:val="24"/>
        </w:rPr>
        <w:t>Передача документов</w:t>
      </w:r>
    </w:p>
    <w:p w:rsidR="00E64831" w:rsidRPr="00E64831" w:rsidRDefault="00E64831" w:rsidP="00E64831">
      <w:pPr>
        <w:rPr>
          <w:rFonts w:ascii="Times New Roman" w:hAnsi="Times New Roman" w:cs="Times New Roman"/>
          <w:sz w:val="24"/>
          <w:szCs w:val="24"/>
        </w:rPr>
      </w:pPr>
      <w:r w:rsidRPr="00E64831">
        <w:rPr>
          <w:rFonts w:ascii="Times New Roman" w:hAnsi="Times New Roman" w:cs="Times New Roman"/>
          <w:sz w:val="24"/>
          <w:szCs w:val="24"/>
        </w:rPr>
        <w:t>Все начинается с того, что сотрудник передает документы:</w:t>
      </w:r>
    </w:p>
    <w:p w:rsidR="00E64831" w:rsidRPr="00E64831" w:rsidRDefault="00E64831" w:rsidP="00E6483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64831">
        <w:rPr>
          <w:rFonts w:ascii="Times New Roman" w:hAnsi="Times New Roman" w:cs="Times New Roman"/>
          <w:sz w:val="24"/>
          <w:szCs w:val="24"/>
        </w:rPr>
        <w:t>паспорт;</w:t>
      </w:r>
    </w:p>
    <w:p w:rsidR="00E64831" w:rsidRPr="00E64831" w:rsidRDefault="00E64831" w:rsidP="00E6483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64831">
        <w:rPr>
          <w:rFonts w:ascii="Times New Roman" w:hAnsi="Times New Roman" w:cs="Times New Roman"/>
          <w:sz w:val="24"/>
          <w:szCs w:val="24"/>
        </w:rPr>
        <w:t>СНИЛС;</w:t>
      </w:r>
    </w:p>
    <w:p w:rsidR="00E64831" w:rsidRPr="00E64831" w:rsidRDefault="00E64831" w:rsidP="00E6483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64831">
        <w:rPr>
          <w:rFonts w:ascii="Times New Roman" w:hAnsi="Times New Roman" w:cs="Times New Roman"/>
          <w:sz w:val="24"/>
          <w:szCs w:val="24"/>
        </w:rPr>
        <w:t>трудовую книжку;</w:t>
      </w:r>
    </w:p>
    <w:p w:rsidR="00E64831" w:rsidRPr="00E64831" w:rsidRDefault="00E64831" w:rsidP="00E6483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E64831">
        <w:rPr>
          <w:rFonts w:ascii="Times New Roman" w:hAnsi="Times New Roman" w:cs="Times New Roman"/>
          <w:sz w:val="24"/>
          <w:szCs w:val="24"/>
        </w:rPr>
        <w:lastRenderedPageBreak/>
        <w:t>военник</w:t>
      </w:r>
      <w:proofErr w:type="spellEnd"/>
      <w:r w:rsidRPr="00E64831">
        <w:rPr>
          <w:rFonts w:ascii="Times New Roman" w:hAnsi="Times New Roman" w:cs="Times New Roman"/>
          <w:sz w:val="24"/>
          <w:szCs w:val="24"/>
        </w:rPr>
        <w:t xml:space="preserve"> (только для военнообязанных); </w:t>
      </w:r>
    </w:p>
    <w:p w:rsidR="00E64831" w:rsidRPr="00E64831" w:rsidRDefault="00E64831" w:rsidP="00E64831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E64831">
        <w:rPr>
          <w:rFonts w:ascii="Times New Roman" w:hAnsi="Times New Roman" w:cs="Times New Roman"/>
          <w:sz w:val="24"/>
          <w:szCs w:val="24"/>
        </w:rPr>
        <w:t>диплом и сертификат об образовании.</w:t>
      </w:r>
    </w:p>
    <w:p w:rsidR="00E64831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 xml:space="preserve">Если человек устраивается на работу впервые, трудовую книжку заводит работодатель. </w:t>
      </w:r>
    </w:p>
    <w:p w:rsidR="00E64831" w:rsidRPr="00E64831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>При приеме на определенные должности список документов может быть шире. Например, для работы в общепите понадобится медкнижка.</w:t>
      </w:r>
    </w:p>
    <w:p w:rsidR="00E64831" w:rsidRPr="00A1546C" w:rsidRDefault="00E64831" w:rsidP="00E64831">
      <w:pPr>
        <w:rPr>
          <w:rFonts w:ascii="Times New Roman" w:hAnsi="Times New Roman" w:cs="Times New Roman"/>
          <w:sz w:val="24"/>
          <w:szCs w:val="24"/>
        </w:rPr>
      </w:pPr>
      <w:r w:rsidRPr="00E64831">
        <w:rPr>
          <w:rFonts w:ascii="Times New Roman" w:hAnsi="Times New Roman" w:cs="Times New Roman"/>
          <w:sz w:val="24"/>
          <w:szCs w:val="24"/>
        </w:rPr>
        <w:t xml:space="preserve">Иногда сотрудники из отдела кадров просят приложить к бумагам несколько фото. Они </w:t>
      </w:r>
      <w:r w:rsidRPr="00A1546C">
        <w:rPr>
          <w:rFonts w:ascii="Times New Roman" w:hAnsi="Times New Roman" w:cs="Times New Roman"/>
          <w:sz w:val="24"/>
          <w:szCs w:val="24"/>
        </w:rPr>
        <w:t>нужны для удостоверения и листка по учету кадров. </w:t>
      </w:r>
    </w:p>
    <w:p w:rsidR="00E64831" w:rsidRPr="00A1546C" w:rsidRDefault="00E64831" w:rsidP="00A1546C">
      <w:pPr>
        <w:pStyle w:val="a6"/>
        <w:numPr>
          <w:ilvl w:val="0"/>
          <w:numId w:val="15"/>
        </w:numPr>
        <w:rPr>
          <w:rFonts w:ascii="Times New Roman" w:hAnsi="Times New Roman" w:cs="Times New Roman"/>
          <w:vanish/>
          <w:sz w:val="24"/>
          <w:szCs w:val="24"/>
        </w:rPr>
      </w:pPr>
      <w:r w:rsidRPr="00A1546C">
        <w:rPr>
          <w:rFonts w:ascii="Times New Roman" w:hAnsi="Times New Roman" w:cs="Times New Roman"/>
          <w:vanish/>
          <w:sz w:val="24"/>
          <w:szCs w:val="24"/>
        </w:rPr>
        <w:t>Конец формы</w:t>
      </w:r>
    </w:p>
    <w:p w:rsidR="00E64831" w:rsidRPr="00A1546C" w:rsidRDefault="00A1546C" w:rsidP="00A154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E64831" w:rsidRPr="00A1546C">
        <w:rPr>
          <w:rFonts w:ascii="Times New Roman" w:hAnsi="Times New Roman" w:cs="Times New Roman"/>
          <w:b/>
          <w:bCs/>
          <w:sz w:val="24"/>
          <w:szCs w:val="24"/>
        </w:rPr>
        <w:t>Медосмотр </w:t>
      </w:r>
    </w:p>
    <w:p w:rsidR="001D3094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 xml:space="preserve">Проходить медосмотр должны не все. </w:t>
      </w:r>
    </w:p>
    <w:p w:rsidR="001D3094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 xml:space="preserve">В Трудовом кодексе есть список профессий, для которых он обязателен. </w:t>
      </w:r>
    </w:p>
    <w:p w:rsidR="00E64831" w:rsidRPr="001D3094" w:rsidRDefault="00E64831" w:rsidP="00E64831">
      <w:pPr>
        <w:rPr>
          <w:rFonts w:ascii="Times New Roman" w:hAnsi="Times New Roman" w:cs="Times New Roman"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>Среди них работники:</w:t>
      </w:r>
    </w:p>
    <w:p w:rsidR="00E64831" w:rsidRPr="001D3094" w:rsidRDefault="00E64831" w:rsidP="00E6483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>опасных и вредных производств;</w:t>
      </w:r>
    </w:p>
    <w:p w:rsidR="00E64831" w:rsidRPr="001D3094" w:rsidRDefault="00E64831" w:rsidP="00E6483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>медицинских организаций;</w:t>
      </w:r>
    </w:p>
    <w:p w:rsidR="00E64831" w:rsidRPr="001D3094" w:rsidRDefault="00E64831" w:rsidP="00E6483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>торговли;</w:t>
      </w:r>
    </w:p>
    <w:p w:rsidR="00E64831" w:rsidRPr="001D3094" w:rsidRDefault="00E64831" w:rsidP="00E6483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>управляющие транспортом;</w:t>
      </w:r>
    </w:p>
    <w:p w:rsidR="00E64831" w:rsidRPr="001D3094" w:rsidRDefault="00E64831" w:rsidP="00E6483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>пищевой промышленности и общепита;</w:t>
      </w:r>
    </w:p>
    <w:p w:rsidR="00E64831" w:rsidRPr="001D3094" w:rsidRDefault="00E64831" w:rsidP="00E6483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>детских учреждений;</w:t>
      </w:r>
    </w:p>
    <w:p w:rsidR="00E64831" w:rsidRPr="001D3094" w:rsidRDefault="00E64831" w:rsidP="00E6483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D3094">
        <w:rPr>
          <w:rFonts w:ascii="Times New Roman" w:hAnsi="Times New Roman" w:cs="Times New Roman"/>
          <w:sz w:val="24"/>
          <w:szCs w:val="24"/>
        </w:rPr>
        <w:t>занятые</w:t>
      </w:r>
      <w:proofErr w:type="gramEnd"/>
      <w:r w:rsidRPr="001D3094">
        <w:rPr>
          <w:rFonts w:ascii="Times New Roman" w:hAnsi="Times New Roman" w:cs="Times New Roman"/>
          <w:sz w:val="24"/>
          <w:szCs w:val="24"/>
        </w:rPr>
        <w:t xml:space="preserve"> косметологическими услугами; </w:t>
      </w:r>
    </w:p>
    <w:p w:rsidR="00E64831" w:rsidRPr="001D3094" w:rsidRDefault="00E64831" w:rsidP="00E6483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>трудящиеся на Крайнем Севере и приравненных к нему местностях;</w:t>
      </w:r>
    </w:p>
    <w:p w:rsidR="00E64831" w:rsidRPr="001D3094" w:rsidRDefault="00E64831" w:rsidP="00E6483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>сферы водоснабжения;</w:t>
      </w:r>
    </w:p>
    <w:p w:rsidR="00E64831" w:rsidRPr="001D3094" w:rsidRDefault="00E64831" w:rsidP="00E64831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>трудящиеся на вахте и </w:t>
      </w:r>
      <w:hyperlink r:id="rId6" w:tgtFrame="_blank" w:history="1">
        <w:r w:rsidRPr="001D309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другие</w:t>
        </w:r>
      </w:hyperlink>
      <w:r w:rsidRPr="001D3094">
        <w:rPr>
          <w:rFonts w:ascii="Times New Roman" w:hAnsi="Times New Roman" w:cs="Times New Roman"/>
          <w:sz w:val="24"/>
          <w:szCs w:val="24"/>
        </w:rPr>
        <w:t>.</w:t>
      </w:r>
    </w:p>
    <w:p w:rsidR="001D3094" w:rsidRDefault="001D3094" w:rsidP="00E64831">
      <w:pPr>
        <w:rPr>
          <w:rFonts w:ascii="Times New Roman" w:hAnsi="Times New Roman" w:cs="Times New Roman"/>
          <w:i/>
          <w:sz w:val="24"/>
          <w:szCs w:val="24"/>
        </w:rPr>
      </w:pPr>
    </w:p>
    <w:p w:rsidR="00E64831" w:rsidRPr="00E64831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>Это обязательство также распространяется на несовершеннолетних. </w:t>
      </w:r>
    </w:p>
    <w:p w:rsidR="00E64831" w:rsidRPr="001D3094" w:rsidRDefault="00AA39DD" w:rsidP="00E64831">
      <w:pPr>
        <w:rPr>
          <w:rFonts w:ascii="Times New Roman" w:hAnsi="Times New Roman" w:cs="Times New Roman"/>
          <w:b/>
          <w:i/>
          <w:sz w:val="24"/>
          <w:szCs w:val="24"/>
        </w:rPr>
      </w:pPr>
      <w:hyperlink r:id="rId7" w:tgtFrame="_blank" w:history="1">
        <w:r w:rsidR="00E64831" w:rsidRPr="001D3094">
          <w:rPr>
            <w:rStyle w:val="a3"/>
            <w:rFonts w:ascii="Times New Roman" w:hAnsi="Times New Roman" w:cs="Times New Roman"/>
            <w:b/>
            <w:i/>
            <w:sz w:val="24"/>
            <w:szCs w:val="24"/>
          </w:rPr>
          <w:t>По закону</w:t>
        </w:r>
      </w:hyperlink>
      <w:r w:rsidR="00E64831" w:rsidRPr="001D3094">
        <w:rPr>
          <w:rFonts w:ascii="Times New Roman" w:hAnsi="Times New Roman" w:cs="Times New Roman"/>
          <w:b/>
          <w:i/>
          <w:sz w:val="24"/>
          <w:szCs w:val="24"/>
        </w:rPr>
        <w:t> направляет на медосмотр работодатель. Расходы на обследования ложатся на его плечи.</w:t>
      </w:r>
    </w:p>
    <w:p w:rsidR="00E64831" w:rsidRPr="00E64831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>После приема сотрудник получает справку о профпригодности и передает ее в отдел кадров. Этот этап проходят обязательно до подписания трудового договора. </w:t>
      </w:r>
    </w:p>
    <w:p w:rsidR="00E64831" w:rsidRPr="00E64831" w:rsidRDefault="00A1546C" w:rsidP="00E6483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3. </w:t>
      </w:r>
      <w:r w:rsidR="00E64831" w:rsidRPr="00E64831">
        <w:rPr>
          <w:rFonts w:ascii="Times New Roman" w:hAnsi="Times New Roman" w:cs="Times New Roman"/>
          <w:b/>
          <w:bCs/>
          <w:i/>
          <w:sz w:val="24"/>
          <w:szCs w:val="24"/>
        </w:rPr>
        <w:t>Подача заявления</w:t>
      </w:r>
    </w:p>
    <w:p w:rsidR="00E64831" w:rsidRPr="00E64831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>Следующий шаг — </w:t>
      </w:r>
      <w:r>
        <w:rPr>
          <w:rFonts w:ascii="Times New Roman" w:hAnsi="Times New Roman" w:cs="Times New Roman"/>
          <w:i/>
          <w:sz w:val="24"/>
          <w:szCs w:val="24"/>
        </w:rPr>
        <w:t xml:space="preserve">подача заявления </w:t>
      </w:r>
      <w:r w:rsidRPr="00E64831">
        <w:rPr>
          <w:rFonts w:ascii="Times New Roman" w:hAnsi="Times New Roman" w:cs="Times New Roman"/>
          <w:i/>
          <w:sz w:val="24"/>
          <w:szCs w:val="24"/>
        </w:rPr>
        <w:t>о приеме на работу. </w:t>
      </w:r>
    </w:p>
    <w:p w:rsidR="00E64831" w:rsidRPr="001D3094" w:rsidRDefault="00E64831" w:rsidP="00E64831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1D3094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После этого бумага попадает на стол директора компании или сотрудника, ответственного за </w:t>
      </w:r>
      <w:proofErr w:type="spellStart"/>
      <w:r w:rsidRPr="001D3094">
        <w:rPr>
          <w:rFonts w:ascii="Times New Roman" w:hAnsi="Times New Roman" w:cs="Times New Roman"/>
          <w:b/>
          <w:i/>
          <w:sz w:val="24"/>
          <w:szCs w:val="24"/>
        </w:rPr>
        <w:t>найм</w:t>
      </w:r>
      <w:proofErr w:type="spellEnd"/>
      <w:r w:rsidRPr="001D3094">
        <w:rPr>
          <w:rFonts w:ascii="Times New Roman" w:hAnsi="Times New Roman" w:cs="Times New Roman"/>
          <w:b/>
          <w:i/>
          <w:sz w:val="24"/>
          <w:szCs w:val="24"/>
        </w:rPr>
        <w:t xml:space="preserve"> новых работников. Он визирует ее и просит подготовить приказ о приеме на работу.</w:t>
      </w:r>
    </w:p>
    <w:p w:rsidR="00E64831" w:rsidRPr="00E64831" w:rsidRDefault="00A1546C" w:rsidP="00E6483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4. </w:t>
      </w:r>
      <w:r w:rsidR="00E64831" w:rsidRPr="00E64831">
        <w:rPr>
          <w:rFonts w:ascii="Times New Roman" w:hAnsi="Times New Roman" w:cs="Times New Roman"/>
          <w:b/>
          <w:bCs/>
          <w:i/>
          <w:sz w:val="24"/>
          <w:szCs w:val="24"/>
        </w:rPr>
        <w:t>Ознакомление с правилами и нормативами компании</w:t>
      </w:r>
    </w:p>
    <w:p w:rsidR="00E64831" w:rsidRPr="00E64831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>До заключения договора сотрудника знакомят со всеми важными бумагами: нормативными актами, инструкциями и правилами.</w:t>
      </w:r>
    </w:p>
    <w:p w:rsidR="00E64831" w:rsidRPr="00E64831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>Сделать это на словах недостаточно. Сотрудник должен прочитать и подписать каждую страницу и получить копию инструкций. </w:t>
      </w:r>
    </w:p>
    <w:p w:rsidR="00E64831" w:rsidRPr="00E64831" w:rsidRDefault="00A1546C" w:rsidP="00E64831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 xml:space="preserve">5. </w:t>
      </w:r>
      <w:r w:rsidR="00E64831" w:rsidRPr="00E64831">
        <w:rPr>
          <w:rFonts w:ascii="Times New Roman" w:hAnsi="Times New Roman" w:cs="Times New Roman"/>
          <w:b/>
          <w:bCs/>
          <w:i/>
          <w:sz w:val="24"/>
          <w:szCs w:val="24"/>
        </w:rPr>
        <w:t>Заключение трудового договора </w:t>
      </w:r>
    </w:p>
    <w:p w:rsidR="001D3094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 xml:space="preserve">И вот мы дошли до главного этапа — подписания трудового договора. </w:t>
      </w:r>
    </w:p>
    <w:p w:rsidR="00E64831" w:rsidRPr="001D3094" w:rsidRDefault="00E64831" w:rsidP="00E64831">
      <w:pPr>
        <w:rPr>
          <w:rFonts w:ascii="Times New Roman" w:hAnsi="Times New Roman" w:cs="Times New Roman"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 xml:space="preserve">Его </w:t>
      </w:r>
      <w:proofErr w:type="gramStart"/>
      <w:r w:rsidRPr="001D3094">
        <w:rPr>
          <w:rFonts w:ascii="Times New Roman" w:hAnsi="Times New Roman" w:cs="Times New Roman"/>
          <w:sz w:val="24"/>
          <w:szCs w:val="24"/>
        </w:rPr>
        <w:t>обязаны</w:t>
      </w:r>
      <w:proofErr w:type="gramEnd"/>
      <w:r w:rsidRPr="001D3094">
        <w:rPr>
          <w:rFonts w:ascii="Times New Roman" w:hAnsi="Times New Roman" w:cs="Times New Roman"/>
          <w:sz w:val="24"/>
          <w:szCs w:val="24"/>
        </w:rPr>
        <w:t xml:space="preserve"> составить в течение трех дней с момента, когда сотрудник вышел на свое место. В договоре </w:t>
      </w:r>
      <w:hyperlink r:id="rId8" w:tgtFrame="_blank" w:history="1">
        <w:r w:rsidRPr="001D3094">
          <w:rPr>
            <w:rStyle w:val="a3"/>
            <w:rFonts w:ascii="Times New Roman" w:hAnsi="Times New Roman" w:cs="Times New Roman"/>
            <w:sz w:val="24"/>
            <w:szCs w:val="24"/>
          </w:rPr>
          <w:t>указывают</w:t>
        </w:r>
      </w:hyperlink>
      <w:r w:rsidRPr="001D3094">
        <w:rPr>
          <w:rFonts w:ascii="Times New Roman" w:hAnsi="Times New Roman" w:cs="Times New Roman"/>
          <w:sz w:val="24"/>
          <w:szCs w:val="24"/>
        </w:rPr>
        <w:t>:</w:t>
      </w:r>
    </w:p>
    <w:p w:rsidR="00E64831" w:rsidRPr="001D3094" w:rsidRDefault="00E64831" w:rsidP="00E6483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>наименование и адрес компании;</w:t>
      </w:r>
    </w:p>
    <w:p w:rsidR="00E64831" w:rsidRPr="001D3094" w:rsidRDefault="00E64831" w:rsidP="00E6483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>ФИО и паспортные данные сотрудника;</w:t>
      </w:r>
    </w:p>
    <w:p w:rsidR="00E64831" w:rsidRPr="001D3094" w:rsidRDefault="00E64831" w:rsidP="00E6483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>должность и подразделение;</w:t>
      </w:r>
    </w:p>
    <w:p w:rsidR="00E64831" w:rsidRPr="001D3094" w:rsidRDefault="00E64831" w:rsidP="00E6483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>обязанности;</w:t>
      </w:r>
    </w:p>
    <w:p w:rsidR="00E64831" w:rsidRPr="001D3094" w:rsidRDefault="00E64831" w:rsidP="00E6483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>дату начала работы;</w:t>
      </w:r>
    </w:p>
    <w:p w:rsidR="00E64831" w:rsidRPr="001D3094" w:rsidRDefault="00E64831" w:rsidP="00E6483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>срок действия договора (если он есть);</w:t>
      </w:r>
    </w:p>
    <w:p w:rsidR="00E64831" w:rsidRPr="001D3094" w:rsidRDefault="00E64831" w:rsidP="00E6483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>тарифную ставку;</w:t>
      </w:r>
    </w:p>
    <w:p w:rsidR="00E64831" w:rsidRPr="001D3094" w:rsidRDefault="00E64831" w:rsidP="00E6483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>режим работы и отдыха;</w:t>
      </w:r>
    </w:p>
    <w:p w:rsidR="00E64831" w:rsidRPr="001D3094" w:rsidRDefault="00E64831" w:rsidP="00E6483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>условия труда на рабочем месте; </w:t>
      </w:r>
    </w:p>
    <w:p w:rsidR="00E64831" w:rsidRPr="001D3094" w:rsidRDefault="00E64831" w:rsidP="00E6483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>сведения о соцстраховании;</w:t>
      </w:r>
    </w:p>
    <w:p w:rsidR="00E64831" w:rsidRPr="001D3094" w:rsidRDefault="00E64831" w:rsidP="00E64831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>условия испытательного срока. </w:t>
      </w:r>
    </w:p>
    <w:p w:rsidR="00E64831" w:rsidRPr="00E64831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b/>
          <w:bCs/>
          <w:i/>
          <w:sz w:val="24"/>
          <w:szCs w:val="24"/>
        </w:rPr>
        <w:t>Важно: изменить документ после оформления можно только по согласию обеих сторон. Новые условия закрепляют в дополнительном соглашении.</w:t>
      </w:r>
    </w:p>
    <w:p w:rsidR="00E64831" w:rsidRPr="00E64831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1D3094">
        <w:rPr>
          <w:rFonts w:ascii="Times New Roman" w:hAnsi="Times New Roman" w:cs="Times New Roman"/>
          <w:b/>
          <w:sz w:val="24"/>
          <w:szCs w:val="24"/>
        </w:rPr>
        <w:t xml:space="preserve">Договор подписывают сотрудник и работодатель. У каждого остается по одному экземпляру документа. </w:t>
      </w:r>
      <w:r w:rsidRPr="00E64831">
        <w:rPr>
          <w:rFonts w:ascii="Times New Roman" w:hAnsi="Times New Roman" w:cs="Times New Roman"/>
          <w:i/>
          <w:sz w:val="24"/>
          <w:szCs w:val="24"/>
        </w:rPr>
        <w:t>Это необходимо, если кто-то из них решит выяснить трудовые отношения в суде. </w:t>
      </w:r>
    </w:p>
    <w:p w:rsidR="00E64831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>Если работодатель не спешит составлять договор, то грубо нарушает порядок приема на работу. Это грозит неприятностями от трудовой инспекции.</w:t>
      </w:r>
    </w:p>
    <w:p w:rsidR="00AA39DD" w:rsidRDefault="00AA39DD" w:rsidP="00E64831">
      <w:pPr>
        <w:rPr>
          <w:rFonts w:ascii="Times New Roman" w:hAnsi="Times New Roman" w:cs="Times New Roman"/>
          <w:i/>
          <w:sz w:val="24"/>
          <w:szCs w:val="24"/>
        </w:rPr>
      </w:pPr>
    </w:p>
    <w:p w:rsidR="00AA39DD" w:rsidRPr="00E64831" w:rsidRDefault="00AA39DD" w:rsidP="00E64831">
      <w:pPr>
        <w:rPr>
          <w:rFonts w:ascii="Times New Roman" w:hAnsi="Times New Roman" w:cs="Times New Roman"/>
          <w:i/>
          <w:sz w:val="24"/>
          <w:szCs w:val="24"/>
        </w:rPr>
      </w:pPr>
      <w:bookmarkStart w:id="0" w:name="_GoBack"/>
      <w:bookmarkEnd w:id="0"/>
    </w:p>
    <w:p w:rsidR="00E64831" w:rsidRPr="00A1546C" w:rsidRDefault="00A1546C" w:rsidP="00E648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6. </w:t>
      </w:r>
      <w:r w:rsidR="00E64831" w:rsidRPr="00A1546C">
        <w:rPr>
          <w:rFonts w:ascii="Times New Roman" w:hAnsi="Times New Roman" w:cs="Times New Roman"/>
          <w:b/>
          <w:bCs/>
          <w:sz w:val="24"/>
          <w:szCs w:val="24"/>
        </w:rPr>
        <w:t>Издание приказа </w:t>
      </w:r>
    </w:p>
    <w:p w:rsidR="00E64831" w:rsidRPr="001D3094" w:rsidRDefault="00E64831" w:rsidP="00E64831">
      <w:pPr>
        <w:rPr>
          <w:rFonts w:ascii="Times New Roman" w:hAnsi="Times New Roman" w:cs="Times New Roman"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>После заключения договора издают приказ о найме. На это у работодателя есть три дня. В приказе указывают: сведения о сотруднике, занимаемой им должности, испытательном сроке, режиме труда и условиях его оплаты. </w:t>
      </w:r>
    </w:p>
    <w:p w:rsidR="00E64831" w:rsidRPr="001D3094" w:rsidRDefault="00E64831" w:rsidP="00E64831">
      <w:pPr>
        <w:rPr>
          <w:rFonts w:ascii="Times New Roman" w:hAnsi="Times New Roman" w:cs="Times New Roman"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>Приказ в отличие от заявления и договора составляют по унифицированной форме Т-1. Его также подписывают работодатель и сотрудник, после чего бумага идет в личную карточку второго. Помимо приказа в ней хранят заявление о приеме на работу, результаты медосмотра и копии документов работника.</w:t>
      </w:r>
    </w:p>
    <w:p w:rsidR="00E64831" w:rsidRPr="001D3094" w:rsidRDefault="00E64831" w:rsidP="00E64831">
      <w:pPr>
        <w:rPr>
          <w:rFonts w:ascii="Times New Roman" w:hAnsi="Times New Roman" w:cs="Times New Roman"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>Личную карточку заводят при найме сотрудника и ведут ее до увольнения. За ее основу берут бланк Т-2 или его утвержденный аналог. В нее прикладывают документы сотрудника и указывают личные и профессиональные сведения о нем. </w:t>
      </w:r>
    </w:p>
    <w:p w:rsidR="00E64831" w:rsidRPr="00E64831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>На некоторых должностях на человека дополнительно заводят личное дело.</w:t>
      </w:r>
      <w:r w:rsidRPr="00E64831">
        <w:rPr>
          <w:rFonts w:ascii="Times New Roman" w:hAnsi="Times New Roman" w:cs="Times New Roman"/>
          <w:i/>
          <w:sz w:val="24"/>
          <w:szCs w:val="24"/>
        </w:rPr>
        <w:t xml:space="preserve"> Например, его создают для госслужащих. </w:t>
      </w:r>
    </w:p>
    <w:p w:rsidR="00E64831" w:rsidRPr="00A1546C" w:rsidRDefault="00A1546C" w:rsidP="00E64831">
      <w:pPr>
        <w:rPr>
          <w:rFonts w:ascii="Times New Roman" w:hAnsi="Times New Roman" w:cs="Times New Roman"/>
          <w:sz w:val="24"/>
          <w:szCs w:val="24"/>
        </w:rPr>
      </w:pPr>
      <w:r w:rsidRPr="00A1546C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r w:rsidR="00E64831" w:rsidRPr="00A1546C">
        <w:rPr>
          <w:rFonts w:ascii="Times New Roman" w:hAnsi="Times New Roman" w:cs="Times New Roman"/>
          <w:b/>
          <w:bCs/>
          <w:sz w:val="24"/>
          <w:szCs w:val="24"/>
        </w:rPr>
        <w:t>Внесение записи в трудовую книжку </w:t>
      </w:r>
    </w:p>
    <w:p w:rsidR="001D3094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>Заветная запись наконец-то появилась в трудовой книжке сотрудника — его прием на работу официально завершен.</w:t>
      </w:r>
    </w:p>
    <w:p w:rsidR="00E64831" w:rsidRPr="001D3094" w:rsidRDefault="00E64831" w:rsidP="00E64831">
      <w:pPr>
        <w:rPr>
          <w:rFonts w:ascii="Times New Roman" w:hAnsi="Times New Roman" w:cs="Times New Roman"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D3094">
        <w:rPr>
          <w:rFonts w:ascii="Times New Roman" w:hAnsi="Times New Roman" w:cs="Times New Roman"/>
          <w:sz w:val="24"/>
          <w:szCs w:val="24"/>
        </w:rPr>
        <w:t>Заполняют ее по установленным стандартам из </w:t>
      </w:r>
      <w:hyperlink r:id="rId9" w:tgtFrame="_blank" w:history="1">
        <w:r w:rsidRPr="001D3094">
          <w:rPr>
            <w:rStyle w:val="a3"/>
            <w:rFonts w:ascii="Times New Roman" w:hAnsi="Times New Roman" w:cs="Times New Roman"/>
            <w:sz w:val="24"/>
            <w:szCs w:val="24"/>
          </w:rPr>
          <w:t>постановления правительства РФ</w:t>
        </w:r>
      </w:hyperlink>
      <w:r w:rsidRPr="001D3094">
        <w:rPr>
          <w:rFonts w:ascii="Times New Roman" w:hAnsi="Times New Roman" w:cs="Times New Roman"/>
          <w:sz w:val="24"/>
          <w:szCs w:val="24"/>
        </w:rPr>
        <w:t>.</w:t>
      </w:r>
    </w:p>
    <w:p w:rsidR="00E64831" w:rsidRPr="001D3094" w:rsidRDefault="00E64831" w:rsidP="00E64831">
      <w:pPr>
        <w:rPr>
          <w:rFonts w:ascii="Times New Roman" w:hAnsi="Times New Roman" w:cs="Times New Roman"/>
          <w:sz w:val="24"/>
          <w:szCs w:val="24"/>
        </w:rPr>
      </w:pPr>
      <w:r w:rsidRPr="001D3094">
        <w:rPr>
          <w:rFonts w:ascii="Times New Roman" w:hAnsi="Times New Roman" w:cs="Times New Roman"/>
          <w:sz w:val="24"/>
          <w:szCs w:val="24"/>
        </w:rPr>
        <w:t>Если у работника электронная книжка, сведения вносят через специальную систему.  </w:t>
      </w:r>
    </w:p>
    <w:p w:rsidR="00E64831" w:rsidRPr="00A1546C" w:rsidRDefault="00E64831" w:rsidP="00A1546C">
      <w:pPr>
        <w:jc w:val="center"/>
        <w:rPr>
          <w:rFonts w:ascii="Times New Roman" w:hAnsi="Times New Roman" w:cs="Times New Roman"/>
          <w:sz w:val="24"/>
          <w:szCs w:val="24"/>
        </w:rPr>
      </w:pPr>
      <w:r w:rsidRPr="00A1546C">
        <w:rPr>
          <w:rFonts w:ascii="Times New Roman" w:hAnsi="Times New Roman" w:cs="Times New Roman"/>
          <w:b/>
          <w:bCs/>
          <w:sz w:val="24"/>
          <w:szCs w:val="24"/>
        </w:rPr>
        <w:t>Особые случаи при приеме на работу</w:t>
      </w:r>
    </w:p>
    <w:p w:rsidR="00E64831" w:rsidRPr="00E64831" w:rsidRDefault="00E64831" w:rsidP="00E64831">
      <w:pPr>
        <w:numPr>
          <w:ilvl w:val="0"/>
          <w:numId w:val="8"/>
        </w:num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b/>
          <w:bCs/>
          <w:i/>
          <w:sz w:val="24"/>
          <w:szCs w:val="24"/>
        </w:rPr>
        <w:t>Несовершеннолетние</w:t>
      </w:r>
      <w:r w:rsidRPr="00E64831">
        <w:rPr>
          <w:rFonts w:ascii="Times New Roman" w:hAnsi="Times New Roman" w:cs="Times New Roman"/>
          <w:i/>
          <w:sz w:val="24"/>
          <w:szCs w:val="24"/>
        </w:rPr>
        <w:t> </w:t>
      </w:r>
    </w:p>
    <w:p w:rsidR="00E64831" w:rsidRPr="00E64831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>В России можно работать с 14 лет, а иногда даже с более юного возраста. Во всех случаях трудоустройство детей и подростков регламентирует </w:t>
      </w:r>
      <w:hyperlink r:id="rId10" w:tgtFrame="_blank" w:history="1">
        <w:r w:rsidRPr="00E64831">
          <w:rPr>
            <w:rStyle w:val="a3"/>
            <w:rFonts w:ascii="Times New Roman" w:hAnsi="Times New Roman" w:cs="Times New Roman"/>
            <w:i/>
            <w:sz w:val="24"/>
            <w:szCs w:val="24"/>
          </w:rPr>
          <w:t>закон ТК РФ</w:t>
        </w:r>
      </w:hyperlink>
      <w:r w:rsidRPr="00E64831">
        <w:rPr>
          <w:rFonts w:ascii="Times New Roman" w:hAnsi="Times New Roman" w:cs="Times New Roman"/>
          <w:i/>
          <w:sz w:val="24"/>
          <w:szCs w:val="24"/>
        </w:rPr>
        <w:t>. По нему дети должны:</w:t>
      </w:r>
    </w:p>
    <w:p w:rsidR="00E64831" w:rsidRPr="00E64831" w:rsidRDefault="00E64831" w:rsidP="00E64831">
      <w:pPr>
        <w:numPr>
          <w:ilvl w:val="0"/>
          <w:numId w:val="9"/>
        </w:num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>проходить медосмотр;</w:t>
      </w:r>
    </w:p>
    <w:p w:rsidR="00E64831" w:rsidRPr="00E64831" w:rsidRDefault="00E64831" w:rsidP="00E64831">
      <w:pPr>
        <w:numPr>
          <w:ilvl w:val="0"/>
          <w:numId w:val="9"/>
        </w:num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>трудиться в безопасных условиях;</w:t>
      </w:r>
    </w:p>
    <w:p w:rsidR="00E64831" w:rsidRPr="00E64831" w:rsidRDefault="00E64831" w:rsidP="00E64831">
      <w:pPr>
        <w:numPr>
          <w:ilvl w:val="0"/>
          <w:numId w:val="9"/>
        </w:num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>работать в свободное от учебы время (до 15 лет);</w:t>
      </w:r>
    </w:p>
    <w:p w:rsidR="00E64831" w:rsidRPr="00E64831" w:rsidRDefault="00E64831" w:rsidP="00E64831">
      <w:pPr>
        <w:numPr>
          <w:ilvl w:val="0"/>
          <w:numId w:val="9"/>
        </w:num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>получить письменное согласие взрослых (только в 14 лет). </w:t>
      </w:r>
    </w:p>
    <w:p w:rsidR="00E64831" w:rsidRPr="00E64831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>Если ребенок младше 14 лет, все документы для трудоустройства за него оформляют родители или опекуны, но только после согласования с органами опеки. </w:t>
      </w:r>
    </w:p>
    <w:p w:rsidR="00E64831" w:rsidRPr="00E64831" w:rsidRDefault="00E64831" w:rsidP="00E64831">
      <w:pPr>
        <w:numPr>
          <w:ilvl w:val="0"/>
          <w:numId w:val="10"/>
        </w:num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b/>
          <w:bCs/>
          <w:i/>
          <w:sz w:val="24"/>
          <w:szCs w:val="24"/>
        </w:rPr>
        <w:t>Иностранцы</w:t>
      </w:r>
    </w:p>
    <w:p w:rsidR="001D3094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 xml:space="preserve">Нанять иностранного работника без разрешения на работу или патента нельзя. </w:t>
      </w:r>
    </w:p>
    <w:p w:rsidR="001D3094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64831">
        <w:rPr>
          <w:rFonts w:ascii="Times New Roman" w:hAnsi="Times New Roman" w:cs="Times New Roman"/>
          <w:i/>
          <w:sz w:val="24"/>
          <w:szCs w:val="24"/>
        </w:rPr>
        <w:t xml:space="preserve">Список документов для прибывших в Россию шире обычного. </w:t>
      </w:r>
      <w:proofErr w:type="gramEnd"/>
    </w:p>
    <w:p w:rsidR="00E64831" w:rsidRPr="00E64831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lastRenderedPageBreak/>
        <w:t>Кроме стандартного набора в него входят переведенные и нотариально заверенные иностранные документы, а также бумаги, разрешающие пребывание и работу в нашей стране.</w:t>
      </w:r>
    </w:p>
    <w:p w:rsidR="00E64831" w:rsidRPr="00E64831" w:rsidRDefault="00E64831" w:rsidP="00E64831">
      <w:pPr>
        <w:numPr>
          <w:ilvl w:val="0"/>
          <w:numId w:val="11"/>
        </w:num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b/>
          <w:bCs/>
          <w:i/>
          <w:sz w:val="24"/>
          <w:szCs w:val="24"/>
        </w:rPr>
        <w:t>Совместители</w:t>
      </w:r>
    </w:p>
    <w:p w:rsidR="00E64831" w:rsidRPr="00E64831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>Рабочее совместительство может быть внешним и внутренним. В первом случае человек трудится в двух разных компаниях, во втором — одном и том же месте, но с дополнительной нагрузкой. </w:t>
      </w:r>
    </w:p>
    <w:p w:rsidR="00E64831" w:rsidRPr="00E64831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>Для отдела кадров разница между ними лишь в хранении трудовой книжки. Если документ лежит на первом месте работы, на втором его не запрашивают. Однако по просьбе сотрудника ему могут выдать справку или копию приказа о найме. </w:t>
      </w:r>
    </w:p>
    <w:p w:rsidR="00E64831" w:rsidRPr="00E64831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>При внутреннем совмещении дополнительные документы не нужны, ведь они уже хранятся на работе. </w:t>
      </w:r>
    </w:p>
    <w:p w:rsidR="00E64831" w:rsidRPr="00E64831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b/>
          <w:bCs/>
          <w:i/>
          <w:sz w:val="24"/>
          <w:szCs w:val="24"/>
        </w:rPr>
        <w:t>Важно: принимать на работу по совместительству несовершеннолетних нельзя. </w:t>
      </w:r>
    </w:p>
    <w:p w:rsidR="00E64831" w:rsidRPr="00E64831" w:rsidRDefault="00E64831" w:rsidP="00E64831">
      <w:pPr>
        <w:numPr>
          <w:ilvl w:val="0"/>
          <w:numId w:val="12"/>
        </w:num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b/>
          <w:bCs/>
          <w:i/>
          <w:sz w:val="24"/>
          <w:szCs w:val="24"/>
        </w:rPr>
        <w:t>Студенты</w:t>
      </w:r>
    </w:p>
    <w:p w:rsidR="00E64831" w:rsidRPr="00E64831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>Обычно студенты устраиваются на неполное рабочее время. Например, работают всего 16 часов в неделю. </w:t>
      </w:r>
    </w:p>
    <w:p w:rsidR="00E64831" w:rsidRPr="00E64831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>Особых тонкостей при их найме нет. Достаточно прописать этот пун</w:t>
      </w:r>
      <w:proofErr w:type="gramStart"/>
      <w:r w:rsidRPr="00E64831">
        <w:rPr>
          <w:rFonts w:ascii="Times New Roman" w:hAnsi="Times New Roman" w:cs="Times New Roman"/>
          <w:i/>
          <w:sz w:val="24"/>
          <w:szCs w:val="24"/>
        </w:rPr>
        <w:t>кт в тр</w:t>
      </w:r>
      <w:proofErr w:type="gramEnd"/>
      <w:r w:rsidRPr="00E64831">
        <w:rPr>
          <w:rFonts w:ascii="Times New Roman" w:hAnsi="Times New Roman" w:cs="Times New Roman"/>
          <w:i/>
          <w:sz w:val="24"/>
          <w:szCs w:val="24"/>
        </w:rPr>
        <w:t>удовом договоре. </w:t>
      </w:r>
    </w:p>
    <w:p w:rsidR="00E64831" w:rsidRPr="00E64831" w:rsidRDefault="00E64831" w:rsidP="00E64831">
      <w:pPr>
        <w:numPr>
          <w:ilvl w:val="0"/>
          <w:numId w:val="13"/>
        </w:num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b/>
          <w:bCs/>
          <w:i/>
          <w:sz w:val="24"/>
          <w:szCs w:val="24"/>
        </w:rPr>
        <w:t>Госслужащие</w:t>
      </w:r>
    </w:p>
    <w:p w:rsidR="00E64831" w:rsidRPr="00E64831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 xml:space="preserve">В этом случае порядок приема практически не отличается </w:t>
      </w:r>
      <w:proofErr w:type="gramStart"/>
      <w:r w:rsidRPr="00E64831">
        <w:rPr>
          <w:rFonts w:ascii="Times New Roman" w:hAnsi="Times New Roman" w:cs="Times New Roman"/>
          <w:i/>
          <w:sz w:val="24"/>
          <w:szCs w:val="24"/>
        </w:rPr>
        <w:t>от</w:t>
      </w:r>
      <w:proofErr w:type="gramEnd"/>
      <w:r w:rsidRPr="00E64831">
        <w:rPr>
          <w:rFonts w:ascii="Times New Roman" w:hAnsi="Times New Roman" w:cs="Times New Roman"/>
          <w:i/>
          <w:sz w:val="24"/>
          <w:szCs w:val="24"/>
        </w:rPr>
        <w:t xml:space="preserve"> обычного. Единственное отличие в том, что сотрудник должен сообщить бывшему работодателю о новой работе.</w:t>
      </w:r>
    </w:p>
    <w:p w:rsidR="00E64831" w:rsidRPr="00E64831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>Если ранее человек занимал высокую должность в госслужбе, дополнительно понадобится разрешение специальной комиссии. </w:t>
      </w:r>
    </w:p>
    <w:p w:rsidR="00E64831" w:rsidRPr="00E64831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 xml:space="preserve">Увеличить </w:t>
      </w:r>
      <w:proofErr w:type="spellStart"/>
      <w:r w:rsidRPr="00E64831">
        <w:rPr>
          <w:rFonts w:ascii="Times New Roman" w:hAnsi="Times New Roman" w:cs="Times New Roman"/>
          <w:i/>
          <w:sz w:val="24"/>
          <w:szCs w:val="24"/>
        </w:rPr>
        <w:t>изображениеВ</w:t>
      </w:r>
      <w:proofErr w:type="spellEnd"/>
      <w:r w:rsidRPr="00E64831">
        <w:rPr>
          <w:rFonts w:ascii="Times New Roman" w:hAnsi="Times New Roman" w:cs="Times New Roman"/>
          <w:i/>
          <w:sz w:val="24"/>
          <w:szCs w:val="24"/>
        </w:rPr>
        <w:t xml:space="preserve"> некоторых случаях проверка документов может затянуться на несколько недель</w:t>
      </w:r>
    </w:p>
    <w:p w:rsidR="00E64831" w:rsidRPr="00E64831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b/>
          <w:bCs/>
          <w:i/>
          <w:sz w:val="24"/>
          <w:szCs w:val="24"/>
        </w:rPr>
        <w:t>Чем грозит неправильное оформление</w:t>
      </w:r>
    </w:p>
    <w:p w:rsidR="00E64831" w:rsidRPr="00E64831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>Если работодатель неправильно оформил сотрудника или не сделал этого вообще, его ждут санкции. Сумма будет зависеть от проступка: </w:t>
      </w:r>
    </w:p>
    <w:p w:rsidR="00E64831" w:rsidRPr="00E64831" w:rsidRDefault="00E64831" w:rsidP="00E64831">
      <w:pPr>
        <w:numPr>
          <w:ilvl w:val="0"/>
          <w:numId w:val="14"/>
        </w:num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>за ошибки в трудовом договоре или его отсутствие — штраф до 100 тысяч рублей;</w:t>
      </w:r>
    </w:p>
    <w:p w:rsidR="00E64831" w:rsidRPr="00E64831" w:rsidRDefault="00E64831" w:rsidP="00E64831">
      <w:pPr>
        <w:numPr>
          <w:ilvl w:val="0"/>
          <w:numId w:val="14"/>
        </w:num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>за несвоевременное оформление трудовой книжки или личной карточки — до 50 тысяч рублей;</w:t>
      </w:r>
    </w:p>
    <w:p w:rsidR="00E64831" w:rsidRPr="00E64831" w:rsidRDefault="00E64831" w:rsidP="00E64831">
      <w:pPr>
        <w:numPr>
          <w:ilvl w:val="0"/>
          <w:numId w:val="14"/>
        </w:num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>за неправильное ведение трудовой книжки — до 50 тысяч рублей;</w:t>
      </w:r>
    </w:p>
    <w:p w:rsidR="00E64831" w:rsidRPr="00E64831" w:rsidRDefault="00E64831" w:rsidP="00E64831">
      <w:pPr>
        <w:numPr>
          <w:ilvl w:val="0"/>
          <w:numId w:val="14"/>
        </w:num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lastRenderedPageBreak/>
        <w:t>за отсутствие результатов медосмотра — до 50 тысяч рублей;</w:t>
      </w:r>
    </w:p>
    <w:p w:rsidR="00E64831" w:rsidRPr="00E64831" w:rsidRDefault="00E64831" w:rsidP="00E64831">
      <w:pPr>
        <w:numPr>
          <w:ilvl w:val="0"/>
          <w:numId w:val="14"/>
        </w:num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>за отсутствие подписи при ознакомлении с документами — до 50 тысяч рублей. </w:t>
      </w:r>
    </w:p>
    <w:p w:rsidR="00E64831" w:rsidRPr="00E64831" w:rsidRDefault="00E64831" w:rsidP="00E64831">
      <w:pPr>
        <w:rPr>
          <w:rFonts w:ascii="Times New Roman" w:hAnsi="Times New Roman" w:cs="Times New Roman"/>
          <w:i/>
          <w:sz w:val="24"/>
          <w:szCs w:val="24"/>
        </w:rPr>
      </w:pPr>
      <w:r w:rsidRPr="00E64831">
        <w:rPr>
          <w:rFonts w:ascii="Times New Roman" w:hAnsi="Times New Roman" w:cs="Times New Roman"/>
          <w:i/>
          <w:sz w:val="24"/>
          <w:szCs w:val="24"/>
        </w:rPr>
        <w:t xml:space="preserve">Чтобы избежать неприятностей с трудовой инспекцией, оформляйте новых сотрудников правильно. </w:t>
      </w:r>
    </w:p>
    <w:p w:rsidR="00E64831" w:rsidRPr="00E64831" w:rsidRDefault="00E64831">
      <w:pPr>
        <w:rPr>
          <w:rFonts w:ascii="Times New Roman" w:hAnsi="Times New Roman" w:cs="Times New Roman"/>
          <w:i/>
          <w:sz w:val="24"/>
          <w:szCs w:val="24"/>
        </w:rPr>
      </w:pPr>
    </w:p>
    <w:sectPr w:rsidR="00E64831" w:rsidRPr="00E64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04491"/>
    <w:multiLevelType w:val="multilevel"/>
    <w:tmpl w:val="4EBCD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814C3E"/>
    <w:multiLevelType w:val="hybridMultilevel"/>
    <w:tmpl w:val="C1A68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E37757"/>
    <w:multiLevelType w:val="multilevel"/>
    <w:tmpl w:val="077E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BF3E72"/>
    <w:multiLevelType w:val="multilevel"/>
    <w:tmpl w:val="D7FA0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1637C7"/>
    <w:multiLevelType w:val="multilevel"/>
    <w:tmpl w:val="198EC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CA15BC"/>
    <w:multiLevelType w:val="multilevel"/>
    <w:tmpl w:val="DFE4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1876D6"/>
    <w:multiLevelType w:val="multilevel"/>
    <w:tmpl w:val="A3767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FB7884"/>
    <w:multiLevelType w:val="multilevel"/>
    <w:tmpl w:val="7EFE4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2C1013"/>
    <w:multiLevelType w:val="multilevel"/>
    <w:tmpl w:val="955EC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40137BB"/>
    <w:multiLevelType w:val="multilevel"/>
    <w:tmpl w:val="5E7E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5554C65"/>
    <w:multiLevelType w:val="multilevel"/>
    <w:tmpl w:val="0B7E3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AB017D"/>
    <w:multiLevelType w:val="multilevel"/>
    <w:tmpl w:val="A0E27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50E6E6B"/>
    <w:multiLevelType w:val="multilevel"/>
    <w:tmpl w:val="AAFE8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B0C400A"/>
    <w:multiLevelType w:val="multilevel"/>
    <w:tmpl w:val="2304B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50D96C84"/>
    <w:multiLevelType w:val="multilevel"/>
    <w:tmpl w:val="AFDC0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33488E"/>
    <w:multiLevelType w:val="multilevel"/>
    <w:tmpl w:val="4D1E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950738"/>
    <w:multiLevelType w:val="multilevel"/>
    <w:tmpl w:val="3A3C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CF87200"/>
    <w:multiLevelType w:val="multilevel"/>
    <w:tmpl w:val="6D723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ED2E32"/>
    <w:multiLevelType w:val="multilevel"/>
    <w:tmpl w:val="E9EA6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3BB3061"/>
    <w:multiLevelType w:val="multilevel"/>
    <w:tmpl w:val="57CE1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95A49B2"/>
    <w:multiLevelType w:val="multilevel"/>
    <w:tmpl w:val="0568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AFE2D3B"/>
    <w:multiLevelType w:val="multilevel"/>
    <w:tmpl w:val="EC18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17"/>
  </w:num>
  <w:num w:numId="4">
    <w:abstractNumId w:val="10"/>
  </w:num>
  <w:num w:numId="5">
    <w:abstractNumId w:val="12"/>
  </w:num>
  <w:num w:numId="6">
    <w:abstractNumId w:val="20"/>
  </w:num>
  <w:num w:numId="7">
    <w:abstractNumId w:val="8"/>
  </w:num>
  <w:num w:numId="8">
    <w:abstractNumId w:val="21"/>
  </w:num>
  <w:num w:numId="9">
    <w:abstractNumId w:val="9"/>
  </w:num>
  <w:num w:numId="10">
    <w:abstractNumId w:val="0"/>
  </w:num>
  <w:num w:numId="11">
    <w:abstractNumId w:val="11"/>
  </w:num>
  <w:num w:numId="12">
    <w:abstractNumId w:val="13"/>
  </w:num>
  <w:num w:numId="13">
    <w:abstractNumId w:val="16"/>
  </w:num>
  <w:num w:numId="14">
    <w:abstractNumId w:val="19"/>
  </w:num>
  <w:num w:numId="15">
    <w:abstractNumId w:val="1"/>
  </w:num>
  <w:num w:numId="16">
    <w:abstractNumId w:val="15"/>
  </w:num>
  <w:num w:numId="17">
    <w:abstractNumId w:val="7"/>
  </w:num>
  <w:num w:numId="18">
    <w:abstractNumId w:val="5"/>
  </w:num>
  <w:num w:numId="19">
    <w:abstractNumId w:val="6"/>
  </w:num>
  <w:num w:numId="20">
    <w:abstractNumId w:val="14"/>
  </w:num>
  <w:num w:numId="21">
    <w:abstractNumId w:val="2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14C"/>
    <w:rsid w:val="000D114C"/>
    <w:rsid w:val="001D3094"/>
    <w:rsid w:val="00511EAC"/>
    <w:rsid w:val="009C6D72"/>
    <w:rsid w:val="00A1546C"/>
    <w:rsid w:val="00AA39DD"/>
    <w:rsid w:val="00AF044A"/>
    <w:rsid w:val="00E10164"/>
    <w:rsid w:val="00E64831"/>
    <w:rsid w:val="00E9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483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83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154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483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6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483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15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0536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0356700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822444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8490594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67917629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8330289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60851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  <w:div w:id="205200042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5332695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99630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454907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0211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58648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91509566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6576594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507235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8288584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2" w:space="0" w:color="auto"/>
                    <w:bottom w:val="single" w:sz="6" w:space="0" w:color="auto"/>
                    <w:right w:val="single" w:sz="2" w:space="0" w:color="auto"/>
                  </w:divBdr>
                  <w:divsChild>
                    <w:div w:id="4308567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85927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32763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  <w:div w:id="154555431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940913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241433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395691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9243431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1552473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59831230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2961052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95290309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23247663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427723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44168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5495010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998655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44079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07565774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6222407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680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8112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8455787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20850280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5977174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533691507">
                  <w:blockQuote w:val="1"/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2056746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</w:div>
                  </w:divsChild>
                </w:div>
              </w:divsChild>
            </w:div>
          </w:divsChild>
        </w:div>
        <w:div w:id="18808187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47673638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2088451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976702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88620330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34683/2debf15d9e8f632d1a9626d60877f94e84c1cb7c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consultant.ru/document/cons_doc_LAW_375353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34683/5e0181357c17e32b2f7eddb8c02e84b3a604d050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consultant.ru/document/cons_doc_LAW_34683/9627c87f117f9ccaaf55a73c9a614626c1e87ce0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1213060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1737</Words>
  <Characters>9902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2025-12-18T05:44:00Z</cp:lastPrinted>
  <dcterms:created xsi:type="dcterms:W3CDTF">2023-11-24T09:13:00Z</dcterms:created>
  <dcterms:modified xsi:type="dcterms:W3CDTF">2026-01-26T12:44:00Z</dcterms:modified>
</cp:coreProperties>
</file>