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52" w:rsidRPr="001C4B52" w:rsidRDefault="001C4B52" w:rsidP="001C4B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Лекция № 3</w:t>
      </w:r>
    </w:p>
    <w:p w:rsidR="001C4B52" w:rsidRPr="001C4B52" w:rsidRDefault="001C4B52" w:rsidP="001C4B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Реализация задач и принципов информационного моделирования на этапе разработки архитектурной части проекта в среде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1C4B52" w:rsidRPr="001C4B52" w:rsidRDefault="001C4B52" w:rsidP="001C4B5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Цель лекции:</w:t>
      </w:r>
    </w:p>
    <w:p w:rsidR="001C4B52" w:rsidRPr="001C4B52" w:rsidRDefault="001C4B52" w:rsidP="001C4B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Сформировать у студентов практико-ориентированное понимание выполнения задач специалиста по информационному моделированию при разработке архитектурного раздела проекта в </w:t>
      </w:r>
      <w:proofErr w:type="gram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отечественном</w:t>
      </w:r>
      <w:proofErr w:type="gram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Научить применять теоретические цели и принципы BIM в конкретной программной среде.</w:t>
      </w:r>
    </w:p>
    <w:p w:rsidR="001C4B52" w:rsidRPr="001C4B52" w:rsidRDefault="001C4B52" w:rsidP="001C4B5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План лекции:</w:t>
      </w:r>
    </w:p>
    <w:p w:rsidR="001C4B52" w:rsidRPr="001C4B52" w:rsidRDefault="001C4B52" w:rsidP="001C4B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Введение: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как </w:t>
      </w:r>
      <w:proofErr w:type="gram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отечественная</w:t>
      </w:r>
      <w:proofErr w:type="gram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BIM-платформа для архитектурно-строительного проектирования.</w:t>
      </w:r>
    </w:p>
    <w:p w:rsidR="001C4B52" w:rsidRPr="001C4B52" w:rsidRDefault="001C4B52" w:rsidP="001C4B5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Особенности и преимущества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контексте российского рынка и нормативной базы.</w:t>
      </w:r>
    </w:p>
    <w:p w:rsidR="001C4B52" w:rsidRPr="001C4B52" w:rsidRDefault="001C4B52" w:rsidP="001C4B5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Идеология «легкого входа» и целостного проектирования от архитектуры до спецификаций.</w:t>
      </w:r>
    </w:p>
    <w:p w:rsidR="001C4B52" w:rsidRPr="001C4B52" w:rsidRDefault="001C4B52" w:rsidP="001C4B5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Роль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едином информационном пространстве проекта (совместимость с другими системами).</w:t>
      </w:r>
    </w:p>
    <w:p w:rsidR="001C4B52" w:rsidRPr="001C4B52" w:rsidRDefault="001C4B52" w:rsidP="001C4B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1. Цели и принципы BIM в архитектурном проектировании: адаптация для среды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1C4B52" w:rsidRPr="001C4B52" w:rsidRDefault="001C4B52" w:rsidP="001C4B5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Цели BIM в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1C4B52" w:rsidRPr="001C4B52" w:rsidRDefault="001C4B52" w:rsidP="001C4B5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целостной 3D-модели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единого источника истины, где каждый элемент — объект с параметрами.</w:t>
      </w:r>
    </w:p>
    <w:p w:rsidR="001C4B52" w:rsidRPr="001C4B52" w:rsidRDefault="001C4B52" w:rsidP="001C4B5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Прямая генерация документов: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Планы, разрезы, фасады, ведомости и спецификации являются динамическими представлениями (проекциями) модели.</w:t>
      </w:r>
    </w:p>
    <w:p w:rsidR="001C4B52" w:rsidRPr="001C4B52" w:rsidRDefault="001C4B52" w:rsidP="001C4B5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Обеспечение согласованности данных: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Изменение в 3D-виде мгновенно отображается на всех связанных чертежах и таблицах.</w:t>
      </w:r>
    </w:p>
    <w:p w:rsidR="001C4B52" w:rsidRPr="001C4B52" w:rsidRDefault="001C4B52" w:rsidP="001C4B5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Быстрая итеративность проектирования: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Инструменты для анализа пространства, освещенности, цветовых решений.</w:t>
      </w:r>
    </w:p>
    <w:p w:rsidR="001C4B52" w:rsidRPr="001C4B52" w:rsidRDefault="001C4B52" w:rsidP="001C4B5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Принципы BIM, реализованные в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1C4B52" w:rsidRPr="001C4B52" w:rsidRDefault="001C4B52" w:rsidP="001C4B52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единой модели: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отсутствует разделение на «модель» и «чертежи». Работа ведется в едином файле проекта (*.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rnp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содержащем все данные.</w:t>
      </w:r>
    </w:p>
    <w:p w:rsidR="001C4B52" w:rsidRPr="001C4B52" w:rsidRDefault="001C4B52" w:rsidP="001C4B52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Принцип параметрического моделирования (на примере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</w:p>
    <w:p w:rsidR="001C4B52" w:rsidRPr="001C4B52" w:rsidRDefault="001C4B52" w:rsidP="001C4B52">
      <w:pPr>
        <w:numPr>
          <w:ilvl w:val="2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Стены: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Изменение типа по высоте, привязка к уровням, редактирование контуров.</w:t>
      </w:r>
    </w:p>
    <w:p w:rsidR="001C4B52" w:rsidRPr="001C4B52" w:rsidRDefault="001C4B52" w:rsidP="001C4B52">
      <w:pPr>
        <w:numPr>
          <w:ilvl w:val="2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Окна/Двери: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Автоматическая врезка в стены, привязка к проему, наследование свой</w:t>
      </w:r>
      <w:proofErr w:type="gram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ств ст</w:t>
      </w:r>
      <w:proofErr w:type="gram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ены (откосы).</w:t>
      </w:r>
    </w:p>
    <w:p w:rsidR="001C4B52" w:rsidRPr="001C4B52" w:rsidRDefault="001C4B52" w:rsidP="001C4B52">
      <w:pPr>
        <w:numPr>
          <w:ilvl w:val="2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Перекрытия/Крыши: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Автоматическое замыкание контуров, редактирование по уровням и уклонам.</w:t>
      </w:r>
    </w:p>
    <w:p w:rsidR="001C4B52" w:rsidRPr="001C4B52" w:rsidRDefault="001C4B52" w:rsidP="001C4B52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уровней детализации (УОД):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Управление графическим отображением объектов на разных видах через настройки стилей отображения.</w:t>
      </w:r>
    </w:p>
    <w:p w:rsidR="001C4B52" w:rsidRPr="001C4B52" w:rsidRDefault="001C4B52" w:rsidP="001C4B52">
      <w:pPr>
        <w:numPr>
          <w:ilvl w:val="1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информационного наполнения: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Панель «Свойства» для любого объекта содержит обширный набор параметров (геометрия, материал, идентификатор, огнестойкость, производитель и др.).</w:t>
      </w:r>
    </w:p>
    <w:p w:rsidR="001C4B52" w:rsidRPr="001C4B52" w:rsidRDefault="001C4B52" w:rsidP="001C4B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2. Практическая реализация задач BIM-специалиста в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на этапе архитектурного проектирования.</w:t>
      </w:r>
    </w:p>
    <w:p w:rsidR="001C4B52" w:rsidRPr="001C4B52" w:rsidRDefault="001C4B52" w:rsidP="001C4B5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1: Подготовка и настройка рабочей среды проекта.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нового проекта. Настройка проекта: уровни (этажи), системы координат, единицы измерения.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Импорт/привязка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геоподосновы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(формат DXF/DWG).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и управление шаблонами видов (планы, разрезы).</w:t>
      </w:r>
    </w:p>
    <w:p w:rsidR="001C4B52" w:rsidRPr="001C4B52" w:rsidRDefault="001C4B52" w:rsidP="001C4B5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2: Формирование архитектурной объемно-планировочной концепции.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Построение ограждающих конструкций: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Стены, Колонны, Перекрытия, Крыши.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с инструментами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«Уровень»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«Смещение от уровня»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точного позиционирования.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и редактирование сложных форм: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Многослойные конструкции, Профильные элементы, Морфы.</w:t>
      </w:r>
    </w:p>
    <w:p w:rsidR="001C4B52" w:rsidRPr="001C4B52" w:rsidRDefault="001C4B52" w:rsidP="001C4B5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3: Детализация модели и наполнение информацией.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Расстановка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Окон, Дверных блоков, Лестниц, Ограждений.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и настройка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Помещений.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Автоматический расчет площадей, объемов. Формирование экспликации помещений.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Назначение материалов отделки поверхностям через инструмент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«Материал поверхности»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с библиотеками элементов и создание пользовательских типоразмеров.</w:t>
      </w:r>
    </w:p>
    <w:p w:rsidR="001C4B52" w:rsidRPr="001C4B52" w:rsidRDefault="001C4B52" w:rsidP="001C4B5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4: Автоматизация проектной документации.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разрезов и фасадов: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динамическая связь с моделью.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Размещение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маркировок, отметок, размеров,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автоматически обновляемых при изменении модели.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 (ведомостей):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Ведомость отделки помещений, Ведомость окон и дверей, Спецификации. Принцип работы «таблица как запрос к модели».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Настройка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листов чертежей,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компоновка видов, оформление штампов.</w:t>
      </w:r>
    </w:p>
    <w:p w:rsidR="001C4B52" w:rsidRPr="001C4B52" w:rsidRDefault="001C4B52" w:rsidP="001C4B5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5: Проверка и координация.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Использование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«Проверки на коллизии»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внутреннего контроля архитектурной модели.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совместной работы через 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Cloud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выгрузка, комментирование, контроль версий.</w:t>
      </w:r>
    </w:p>
    <w:p w:rsidR="001C4B52" w:rsidRPr="001C4B52" w:rsidRDefault="001C4B52" w:rsidP="001C4B52">
      <w:pPr>
        <w:numPr>
          <w:ilvl w:val="1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Экспорт модели в форматы </w:t>
      </w: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IFC, DWG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передачи смежникам.</w:t>
      </w:r>
    </w:p>
    <w:p w:rsidR="001C4B52" w:rsidRPr="001C4B52" w:rsidRDefault="001C4B52" w:rsidP="001C4B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Заключение. Специфика работы BIM-специалиста в </w:t>
      </w:r>
      <w:proofErr w:type="spellStart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ключевые компетенции и преимущества.</w:t>
      </w:r>
    </w:p>
    <w:p w:rsidR="001C4B52" w:rsidRPr="001C4B52" w:rsidRDefault="001C4B52" w:rsidP="001C4B5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Компетенции: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Глубокое знание логики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умение настраивать параметрические объекты и стили, навыки работы с облачной платформой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Cloud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C4B52" w:rsidRPr="001C4B52" w:rsidRDefault="001C4B52" w:rsidP="001C4B5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Преимущества подхода: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Интуитивность интерфейса, высокая скорость работы на архитектурной стадии, полное соответствие российской практике оформления чертежей и ведомостей, встроенные инструменты для расчета объемов и площадей по российским стандартам.</w:t>
      </w:r>
    </w:p>
    <w:p w:rsidR="001C4B52" w:rsidRPr="000310E3" w:rsidRDefault="001C4B52" w:rsidP="000310E3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C4B5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Итог:</w:t>
      </w:r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Renga</w:t>
      </w:r>
      <w:proofErr w:type="spellEnd"/>
      <w:r w:rsidRPr="001C4B5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предоставляет полноценный инструментарий для реализации всех принципов BIM на этапе архитектурного проектирования, позволяя эффективно решать задачи </w:t>
      </w:r>
      <w:r w:rsidRPr="000310E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создания, использования и управления информационной моделью здания.</w:t>
      </w:r>
    </w:p>
    <w:p w:rsidR="000310E3" w:rsidRPr="000310E3" w:rsidRDefault="000310E3" w:rsidP="000310E3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0310E3">
        <w:rPr>
          <w:rStyle w:val="a3"/>
          <w:color w:val="0F1115"/>
        </w:rPr>
        <w:t xml:space="preserve">Задание </w:t>
      </w:r>
      <w:r w:rsidRPr="000310E3">
        <w:rPr>
          <w:rStyle w:val="a3"/>
          <w:color w:val="0F1115"/>
        </w:rPr>
        <w:t>1</w:t>
      </w:r>
      <w:r w:rsidRPr="000310E3">
        <w:rPr>
          <w:rStyle w:val="a3"/>
          <w:color w:val="0F1115"/>
        </w:rPr>
        <w:t>. Алгоритмическое описание процесса.</w:t>
      </w:r>
      <w:r w:rsidRPr="000310E3">
        <w:rPr>
          <w:color w:val="0F1115"/>
        </w:rPr>
        <w:br/>
      </w:r>
      <w:r w:rsidRPr="000310E3">
        <w:rPr>
          <w:rStyle w:val="a3"/>
          <w:color w:val="0F1115"/>
        </w:rPr>
        <w:t>Тема:</w:t>
      </w:r>
      <w:r w:rsidRPr="000310E3">
        <w:rPr>
          <w:color w:val="0F1115"/>
        </w:rPr>
        <w:t xml:space="preserve"> «Последовательность создания и оформления </w:t>
      </w:r>
      <w:proofErr w:type="gramStart"/>
      <w:r w:rsidRPr="000310E3">
        <w:rPr>
          <w:color w:val="0F1115"/>
        </w:rPr>
        <w:t>архитектурного плана</w:t>
      </w:r>
      <w:proofErr w:type="gramEnd"/>
      <w:r w:rsidRPr="000310E3">
        <w:rPr>
          <w:color w:val="0F1115"/>
        </w:rPr>
        <w:t xml:space="preserve"> этажа в </w:t>
      </w:r>
      <w:proofErr w:type="spellStart"/>
      <w:r w:rsidRPr="000310E3">
        <w:rPr>
          <w:color w:val="0F1115"/>
        </w:rPr>
        <w:t>Renga</w:t>
      </w:r>
      <w:proofErr w:type="spellEnd"/>
      <w:r w:rsidRPr="000310E3">
        <w:rPr>
          <w:color w:val="0F1115"/>
        </w:rPr>
        <w:t>».</w:t>
      </w:r>
      <w:r w:rsidRPr="000310E3">
        <w:rPr>
          <w:color w:val="0F1115"/>
        </w:rPr>
        <w:br/>
      </w:r>
      <w:r w:rsidRPr="000310E3">
        <w:rPr>
          <w:rStyle w:val="a3"/>
          <w:color w:val="0F1115"/>
        </w:rPr>
        <w:t>Задание:</w:t>
      </w:r>
      <w:r w:rsidRPr="000310E3">
        <w:rPr>
          <w:color w:val="0F1115"/>
        </w:rPr>
        <w:t xml:space="preserve"> Составьте пошаговый алгоритм (инструкцию) для начинающего специалиста по созданию плана первого этажа жилого здания в </w:t>
      </w:r>
      <w:proofErr w:type="spellStart"/>
      <w:r w:rsidRPr="000310E3">
        <w:rPr>
          <w:color w:val="0F1115"/>
        </w:rPr>
        <w:t>Renga</w:t>
      </w:r>
      <w:proofErr w:type="spellEnd"/>
      <w:r w:rsidRPr="000310E3">
        <w:rPr>
          <w:color w:val="0F1115"/>
        </w:rPr>
        <w:t>, начиная с открытия программы и заканчивая оформленным листом чертежа. Алгоритм должен включать:</w:t>
      </w:r>
    </w:p>
    <w:p w:rsidR="000310E3" w:rsidRPr="000310E3" w:rsidRDefault="000310E3" w:rsidP="000310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F1115"/>
        </w:rPr>
      </w:pPr>
      <w:r w:rsidRPr="000310E3">
        <w:rPr>
          <w:color w:val="0F1115"/>
        </w:rPr>
        <w:t>Подготовительные этапы (настрой</w:t>
      </w:r>
      <w:bookmarkStart w:id="0" w:name="_GoBack"/>
      <w:bookmarkEnd w:id="0"/>
      <w:r w:rsidRPr="000310E3">
        <w:rPr>
          <w:color w:val="0F1115"/>
        </w:rPr>
        <w:t>ка проекта, создание уровней).</w:t>
      </w:r>
    </w:p>
    <w:p w:rsidR="000310E3" w:rsidRPr="000310E3" w:rsidRDefault="000310E3" w:rsidP="000310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F1115"/>
        </w:rPr>
      </w:pPr>
      <w:r w:rsidRPr="000310E3">
        <w:rPr>
          <w:color w:val="0F1115"/>
        </w:rPr>
        <w:t>Основные этапы моделирования (построение стен, расстановка окон/дверей, создание помещений).</w:t>
      </w:r>
    </w:p>
    <w:p w:rsidR="000310E3" w:rsidRPr="000310E3" w:rsidRDefault="000310E3" w:rsidP="000310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F1115"/>
        </w:rPr>
      </w:pPr>
      <w:r w:rsidRPr="000310E3">
        <w:rPr>
          <w:color w:val="0F1115"/>
        </w:rPr>
        <w:t>Этапы оформления (создание размеченного плана, настройка стилей отображения, вынос осей и размеров, размещение на листе).</w:t>
      </w:r>
    </w:p>
    <w:p w:rsidR="000310E3" w:rsidRPr="000310E3" w:rsidRDefault="000310E3" w:rsidP="000310E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F1115"/>
        </w:rPr>
      </w:pPr>
      <w:r w:rsidRPr="000310E3">
        <w:rPr>
          <w:color w:val="0F1115"/>
        </w:rPr>
        <w:t xml:space="preserve">Укажите, на каком </w:t>
      </w:r>
      <w:proofErr w:type="gramStart"/>
      <w:r w:rsidRPr="000310E3">
        <w:rPr>
          <w:color w:val="0F1115"/>
        </w:rPr>
        <w:t>этапе</w:t>
      </w:r>
      <w:proofErr w:type="gramEnd"/>
      <w:r w:rsidRPr="000310E3">
        <w:rPr>
          <w:color w:val="0F1115"/>
        </w:rPr>
        <w:t xml:space="preserve"> и для </w:t>
      </w:r>
      <w:proofErr w:type="gramStart"/>
      <w:r w:rsidRPr="000310E3">
        <w:rPr>
          <w:color w:val="0F1115"/>
        </w:rPr>
        <w:t>каких</w:t>
      </w:r>
      <w:proofErr w:type="gramEnd"/>
      <w:r w:rsidRPr="000310E3">
        <w:rPr>
          <w:color w:val="0F1115"/>
        </w:rPr>
        <w:t xml:space="preserve"> целей используется панель «Свойства».</w:t>
      </w:r>
      <w:r w:rsidRPr="000310E3">
        <w:rPr>
          <w:color w:val="0F1115"/>
        </w:rPr>
        <w:br/>
      </w:r>
      <w:r w:rsidRPr="000310E3">
        <w:rPr>
          <w:rStyle w:val="a3"/>
          <w:color w:val="0F1115"/>
        </w:rPr>
        <w:t>Формат:</w:t>
      </w:r>
      <w:r w:rsidRPr="000310E3">
        <w:rPr>
          <w:color w:val="0F1115"/>
        </w:rPr>
        <w:t> Нумерованный или маркированный список с краткими пояснениями к ключевым шагам.</w:t>
      </w:r>
    </w:p>
    <w:p w:rsidR="00842143" w:rsidRPr="001C4B52" w:rsidRDefault="00842143" w:rsidP="001C4B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42143" w:rsidRPr="001C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3C5"/>
    <w:multiLevelType w:val="multilevel"/>
    <w:tmpl w:val="5D8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76D34"/>
    <w:multiLevelType w:val="multilevel"/>
    <w:tmpl w:val="8014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81D94"/>
    <w:multiLevelType w:val="multilevel"/>
    <w:tmpl w:val="E5C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23BE4"/>
    <w:multiLevelType w:val="multilevel"/>
    <w:tmpl w:val="A9FA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62F74"/>
    <w:multiLevelType w:val="multilevel"/>
    <w:tmpl w:val="67DC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52"/>
    <w:rsid w:val="000310E3"/>
    <w:rsid w:val="001C4B52"/>
    <w:rsid w:val="0084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3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1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3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1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2026-02-02T07:30:00Z</dcterms:created>
  <dcterms:modified xsi:type="dcterms:W3CDTF">2026-02-02T09:20:00Z</dcterms:modified>
</cp:coreProperties>
</file>