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EA5D6" w14:textId="77777777" w:rsidR="00A67989" w:rsidRPr="00B346F1" w:rsidRDefault="00A67989" w:rsidP="00A67989">
      <w:pPr>
        <w:shd w:val="clear" w:color="auto" w:fill="FFFFFF"/>
        <w:spacing w:after="0" w:line="240" w:lineRule="auto"/>
        <w:ind w:right="14" w:firstLine="426"/>
        <w:contextualSpacing/>
        <w:jc w:val="center"/>
        <w:rPr>
          <w:rFonts w:ascii="Times New Roman" w:eastAsia="Times New Roman" w:hAnsi="Times New Roman" w:cs="Times New Roman"/>
          <w:b/>
          <w:bCs/>
          <w:color w:val="000000"/>
          <w:sz w:val="28"/>
          <w:szCs w:val="28"/>
          <w:lang w:eastAsia="ru-RU"/>
        </w:rPr>
      </w:pPr>
      <w:r w:rsidRPr="00B346F1">
        <w:rPr>
          <w:rFonts w:ascii="Times New Roman" w:eastAsia="Times New Roman" w:hAnsi="Times New Roman" w:cs="Times New Roman"/>
          <w:b/>
          <w:bCs/>
          <w:color w:val="000000"/>
          <w:sz w:val="28"/>
          <w:szCs w:val="28"/>
          <w:lang w:eastAsia="ru-RU"/>
        </w:rPr>
        <w:t>Самостоятельная работа №2</w:t>
      </w:r>
    </w:p>
    <w:p w14:paraId="2BACB1CC" w14:textId="77777777" w:rsidR="00A67989" w:rsidRPr="00B346F1" w:rsidRDefault="00A67989" w:rsidP="00A67989">
      <w:pPr>
        <w:shd w:val="clear" w:color="auto" w:fill="FFFFFF"/>
        <w:spacing w:after="0" w:line="240" w:lineRule="auto"/>
        <w:ind w:right="14" w:firstLine="426"/>
        <w:contextualSpacing/>
        <w:jc w:val="center"/>
        <w:rPr>
          <w:rFonts w:ascii="Times New Roman" w:eastAsia="Times New Roman" w:hAnsi="Times New Roman" w:cs="Times New Roman"/>
          <w:b/>
          <w:bCs/>
          <w:color w:val="000000"/>
          <w:sz w:val="28"/>
          <w:szCs w:val="28"/>
          <w:lang w:eastAsia="ru-RU"/>
        </w:rPr>
      </w:pPr>
      <w:r w:rsidRPr="00B346F1">
        <w:rPr>
          <w:rFonts w:ascii="Times New Roman" w:eastAsia="Times New Roman" w:hAnsi="Times New Roman" w:cs="Times New Roman"/>
          <w:b/>
          <w:bCs/>
          <w:color w:val="000000"/>
          <w:sz w:val="28"/>
          <w:szCs w:val="28"/>
          <w:lang w:eastAsia="ru-RU"/>
        </w:rPr>
        <w:t xml:space="preserve">Занятие №7 </w:t>
      </w:r>
      <w:r w:rsidRPr="00B346F1">
        <w:rPr>
          <w:rFonts w:ascii="Times New Roman" w:eastAsia="Times New Roman" w:hAnsi="Times New Roman" w:cs="Times New Roman"/>
          <w:b/>
          <w:bCs/>
          <w:color w:val="000000"/>
          <w:sz w:val="28"/>
          <w:szCs w:val="28"/>
          <w:lang w:val="en-US" w:eastAsia="ru-RU"/>
        </w:rPr>
        <w:t>TIMBER</w:t>
      </w:r>
      <w:r w:rsidRPr="00B346F1">
        <w:rPr>
          <w:rFonts w:ascii="Times New Roman" w:eastAsia="Times New Roman" w:hAnsi="Times New Roman" w:cs="Times New Roman"/>
          <w:b/>
          <w:bCs/>
          <w:color w:val="000000"/>
          <w:sz w:val="28"/>
          <w:szCs w:val="28"/>
          <w:lang w:eastAsia="ru-RU"/>
        </w:rPr>
        <w:t xml:space="preserve">, </w:t>
      </w:r>
      <w:r w:rsidRPr="00B346F1">
        <w:rPr>
          <w:rFonts w:ascii="Times New Roman" w:eastAsia="Times New Roman" w:hAnsi="Times New Roman" w:cs="Times New Roman"/>
          <w:b/>
          <w:bCs/>
          <w:color w:val="000000"/>
          <w:sz w:val="28"/>
          <w:szCs w:val="28"/>
          <w:lang w:val="en-US" w:eastAsia="ru-RU"/>
        </w:rPr>
        <w:t>WOODWORK</w:t>
      </w:r>
      <w:r w:rsidRPr="00B346F1">
        <w:rPr>
          <w:rFonts w:ascii="Times New Roman" w:eastAsia="Times New Roman" w:hAnsi="Times New Roman" w:cs="Times New Roman"/>
          <w:b/>
          <w:bCs/>
          <w:color w:val="000000"/>
          <w:sz w:val="28"/>
          <w:szCs w:val="28"/>
          <w:lang w:eastAsia="ru-RU"/>
        </w:rPr>
        <w:t xml:space="preserve">. </w:t>
      </w:r>
    </w:p>
    <w:p w14:paraId="1B2DBBA6" w14:textId="77777777" w:rsidR="00A67989" w:rsidRPr="00B346F1" w:rsidRDefault="00A67989" w:rsidP="00A67989">
      <w:pPr>
        <w:shd w:val="clear" w:color="auto" w:fill="FFFFFF"/>
        <w:spacing w:after="0" w:line="240" w:lineRule="auto"/>
        <w:ind w:right="14" w:firstLine="426"/>
        <w:contextualSpacing/>
        <w:jc w:val="center"/>
        <w:rPr>
          <w:rFonts w:ascii="Times New Roman" w:eastAsia="Times New Roman" w:hAnsi="Times New Roman" w:cs="Times New Roman"/>
          <w:color w:val="000000"/>
          <w:sz w:val="28"/>
          <w:szCs w:val="28"/>
          <w:lang w:eastAsia="ru-RU"/>
        </w:rPr>
      </w:pPr>
      <w:r w:rsidRPr="00B346F1">
        <w:rPr>
          <w:rFonts w:ascii="Times New Roman" w:eastAsia="Times New Roman" w:hAnsi="Times New Roman" w:cs="Times New Roman"/>
          <w:b/>
          <w:bCs/>
          <w:color w:val="000000"/>
          <w:sz w:val="28"/>
          <w:szCs w:val="28"/>
          <w:lang w:eastAsia="ru-RU"/>
        </w:rPr>
        <w:t xml:space="preserve"> (Древесина.  Изделия из древесины)</w:t>
      </w:r>
    </w:p>
    <w:p w14:paraId="44848F4B" w14:textId="77777777" w:rsidR="00A67989" w:rsidRPr="00B346F1" w:rsidRDefault="00A67989" w:rsidP="00A67989">
      <w:pPr>
        <w:shd w:val="clear" w:color="auto" w:fill="FFFFFF"/>
        <w:spacing w:after="0" w:line="240" w:lineRule="auto"/>
        <w:ind w:right="14" w:firstLine="426"/>
        <w:contextualSpacing/>
        <w:jc w:val="both"/>
        <w:rPr>
          <w:rFonts w:ascii="Times New Roman" w:eastAsia="Times New Roman" w:hAnsi="Times New Roman" w:cs="Times New Roman"/>
          <w:b/>
          <w:sz w:val="28"/>
          <w:szCs w:val="28"/>
          <w:lang w:eastAsia="ru-RU"/>
        </w:rPr>
      </w:pPr>
      <w:r w:rsidRPr="00B346F1">
        <w:rPr>
          <w:rFonts w:ascii="Times New Roman" w:eastAsia="Times New Roman" w:hAnsi="Times New Roman" w:cs="Times New Roman"/>
          <w:b/>
          <w:sz w:val="28"/>
          <w:szCs w:val="28"/>
          <w:lang w:eastAsia="ru-RU"/>
        </w:rPr>
        <w:t>1.Прочитайте и переведите текст письменно.</w:t>
      </w:r>
    </w:p>
    <w:p w14:paraId="2C7A0EBB" w14:textId="77777777" w:rsidR="00A67989" w:rsidRPr="00B346F1" w:rsidRDefault="00A67989" w:rsidP="00A67989">
      <w:pPr>
        <w:shd w:val="clear" w:color="auto" w:fill="FFFFFF"/>
        <w:spacing w:after="0" w:line="240" w:lineRule="auto"/>
        <w:ind w:right="14" w:firstLine="426"/>
        <w:contextualSpacing/>
        <w:jc w:val="both"/>
        <w:rPr>
          <w:rFonts w:ascii="Times New Roman" w:eastAsia="Times New Roman" w:hAnsi="Times New Roman" w:cs="Times New Roman"/>
          <w:sz w:val="28"/>
          <w:szCs w:val="28"/>
          <w:lang w:val="en-US" w:eastAsia="ru-RU"/>
        </w:rPr>
      </w:pPr>
      <w:r w:rsidRPr="00B346F1">
        <w:rPr>
          <w:rFonts w:ascii="Times New Roman" w:eastAsia="Times New Roman" w:hAnsi="Times New Roman" w:cs="Times New Roman"/>
          <w:sz w:val="28"/>
          <w:szCs w:val="28"/>
          <w:lang w:eastAsia="ru-RU"/>
        </w:rPr>
        <w:t xml:space="preserve"> </w:t>
      </w:r>
      <w:r w:rsidRPr="00B346F1">
        <w:rPr>
          <w:rFonts w:ascii="Times New Roman" w:eastAsia="Times New Roman" w:hAnsi="Times New Roman" w:cs="Times New Roman"/>
          <w:sz w:val="28"/>
          <w:szCs w:val="28"/>
          <w:lang w:val="en-US" w:eastAsia="ru-RU"/>
        </w:rPr>
        <w:t xml:space="preserve">Timber belongs to one of the oldest building materials. It has been from ancient times and is still produced from cut wood. Timber has always been highly usable in construction because of its many advantages. To these belong its strength, light weight, cheapness, and high workability. Its other advantage is that it belongs to natural resources and is naturally renewable. It is the more so that about a third of the world is still considered to be covered with forests. Besides, timber is resistant to corrosion produced by chemical substances in the modern polluted atmosphere. One more advantage of timber is that it can be used for many construction purposes. </w:t>
      </w:r>
      <w:proofErr w:type="gramStart"/>
      <w:r w:rsidRPr="00B346F1">
        <w:rPr>
          <w:rFonts w:ascii="Times New Roman" w:eastAsia="Times New Roman" w:hAnsi="Times New Roman" w:cs="Times New Roman"/>
          <w:sz w:val="28"/>
          <w:szCs w:val="28"/>
          <w:lang w:val="en-US" w:eastAsia="ru-RU"/>
        </w:rPr>
        <w:t>But,</w:t>
      </w:r>
      <w:proofErr w:type="gramEnd"/>
      <w:r w:rsidRPr="00B346F1">
        <w:rPr>
          <w:rFonts w:ascii="Times New Roman" w:eastAsia="Times New Roman" w:hAnsi="Times New Roman" w:cs="Times New Roman"/>
          <w:sz w:val="28"/>
          <w:szCs w:val="28"/>
          <w:lang w:val="en-US" w:eastAsia="ru-RU"/>
        </w:rPr>
        <w:t xml:space="preserve"> naturally, timber has disadvantages and the main ones are that it is not fire-resistant and it easily decays; especially if it is not impregnated. Besides, freshly cut timber contains water that may cause great structural defects. Removal of water from timber is a necessary procedure that should take place before timber is used in practice. It increases strength and workability of the material and, of course, its durability. What is timber mainly used for? Because of its many advantages it is highly used for producing window and floor frames, for flooring and roofing and for other various woodwork. The two main types of timber are hardwoods and softwoods. Of them, hardwoods are popular as materials used for decorative purposes: veneering in furniture and paneling. As to softwoods, they are mainly used for producing window and door frames and other kinds of internal woodwork. </w:t>
      </w:r>
    </w:p>
    <w:p w14:paraId="6193F7A5" w14:textId="77777777" w:rsidR="00A67989" w:rsidRPr="00B346F1" w:rsidRDefault="00A67989" w:rsidP="00A67989">
      <w:pPr>
        <w:shd w:val="clear" w:color="auto" w:fill="FFFFFF"/>
        <w:spacing w:after="0" w:line="240" w:lineRule="auto"/>
        <w:ind w:right="14" w:firstLine="426"/>
        <w:contextualSpacing/>
        <w:jc w:val="both"/>
        <w:rPr>
          <w:rFonts w:ascii="Times New Roman" w:eastAsia="Times New Roman" w:hAnsi="Times New Roman" w:cs="Times New Roman"/>
          <w:sz w:val="28"/>
          <w:szCs w:val="28"/>
          <w:lang w:eastAsia="ru-RU"/>
        </w:rPr>
      </w:pPr>
      <w:r w:rsidRPr="00B346F1">
        <w:rPr>
          <w:rFonts w:ascii="Times New Roman" w:eastAsia="Times New Roman" w:hAnsi="Times New Roman" w:cs="Times New Roman"/>
          <w:b/>
          <w:sz w:val="28"/>
          <w:szCs w:val="28"/>
          <w:lang w:eastAsia="ru-RU"/>
        </w:rPr>
        <w:t xml:space="preserve">2. </w:t>
      </w:r>
      <w:proofErr w:type="gramStart"/>
      <w:r w:rsidRPr="00B346F1">
        <w:rPr>
          <w:rFonts w:ascii="Times New Roman" w:eastAsia="Times New Roman" w:hAnsi="Times New Roman" w:cs="Times New Roman"/>
          <w:b/>
          <w:sz w:val="28"/>
          <w:szCs w:val="28"/>
          <w:lang w:eastAsia="ru-RU"/>
        </w:rPr>
        <w:t>Выпишите  в</w:t>
      </w:r>
      <w:proofErr w:type="gramEnd"/>
      <w:r w:rsidRPr="00B346F1">
        <w:rPr>
          <w:rFonts w:ascii="Times New Roman" w:eastAsia="Times New Roman" w:hAnsi="Times New Roman" w:cs="Times New Roman"/>
          <w:b/>
          <w:sz w:val="28"/>
          <w:szCs w:val="28"/>
          <w:lang w:eastAsia="ru-RU"/>
        </w:rPr>
        <w:t xml:space="preserve"> тетрадь и переведите слова</w:t>
      </w:r>
    </w:p>
    <w:p w14:paraId="04905B5F" w14:textId="77777777" w:rsidR="00A67989" w:rsidRPr="00B346F1" w:rsidRDefault="00A67989" w:rsidP="00A67989">
      <w:pPr>
        <w:shd w:val="clear" w:color="auto" w:fill="FFFFFF"/>
        <w:spacing w:after="0" w:line="240" w:lineRule="auto"/>
        <w:ind w:right="14" w:firstLine="426"/>
        <w:contextualSpacing/>
        <w:jc w:val="both"/>
        <w:rPr>
          <w:rFonts w:ascii="Times New Roman" w:eastAsia="Times New Roman" w:hAnsi="Times New Roman" w:cs="Times New Roman"/>
          <w:sz w:val="28"/>
          <w:szCs w:val="28"/>
          <w:lang w:val="en-US" w:eastAsia="ru-RU"/>
        </w:rPr>
      </w:pPr>
      <w:r w:rsidRPr="00B346F1">
        <w:rPr>
          <w:rFonts w:ascii="Times New Roman" w:eastAsia="Times New Roman" w:hAnsi="Times New Roman" w:cs="Times New Roman"/>
          <w:sz w:val="28"/>
          <w:szCs w:val="28"/>
          <w:lang w:val="en-US" w:eastAsia="ru-RU"/>
        </w:rPr>
        <w:t>1.belong</w:t>
      </w:r>
    </w:p>
    <w:p w14:paraId="310E0A9A" w14:textId="77777777" w:rsidR="00A67989" w:rsidRPr="00B346F1" w:rsidRDefault="00A67989" w:rsidP="00A67989">
      <w:pPr>
        <w:shd w:val="clear" w:color="auto" w:fill="FFFFFF"/>
        <w:spacing w:after="0" w:line="240" w:lineRule="auto"/>
        <w:ind w:right="14" w:firstLine="426"/>
        <w:contextualSpacing/>
        <w:jc w:val="both"/>
        <w:rPr>
          <w:rFonts w:ascii="Times New Roman" w:eastAsia="Times New Roman" w:hAnsi="Times New Roman" w:cs="Times New Roman"/>
          <w:sz w:val="28"/>
          <w:szCs w:val="28"/>
          <w:lang w:val="en-US" w:eastAsia="ru-RU"/>
        </w:rPr>
      </w:pPr>
      <w:r w:rsidRPr="00B346F1">
        <w:rPr>
          <w:rFonts w:ascii="Times New Roman" w:eastAsia="Times New Roman" w:hAnsi="Times New Roman" w:cs="Times New Roman"/>
          <w:sz w:val="28"/>
          <w:szCs w:val="28"/>
          <w:lang w:val="en-US" w:eastAsia="ru-RU"/>
        </w:rPr>
        <w:t>2.ancient</w:t>
      </w:r>
    </w:p>
    <w:p w14:paraId="02B98D8A" w14:textId="77777777" w:rsidR="00A67989" w:rsidRPr="00B346F1" w:rsidRDefault="00A67989" w:rsidP="00A67989">
      <w:pPr>
        <w:shd w:val="clear" w:color="auto" w:fill="FFFFFF"/>
        <w:spacing w:after="0" w:line="240" w:lineRule="auto"/>
        <w:ind w:right="14" w:firstLine="426"/>
        <w:contextualSpacing/>
        <w:jc w:val="both"/>
        <w:rPr>
          <w:rFonts w:ascii="Times New Roman" w:eastAsia="Times New Roman" w:hAnsi="Times New Roman" w:cs="Times New Roman"/>
          <w:sz w:val="28"/>
          <w:szCs w:val="28"/>
          <w:lang w:val="en-US" w:eastAsia="ru-RU"/>
        </w:rPr>
      </w:pPr>
      <w:r w:rsidRPr="00B346F1">
        <w:rPr>
          <w:rFonts w:ascii="Times New Roman" w:eastAsia="Times New Roman" w:hAnsi="Times New Roman" w:cs="Times New Roman"/>
          <w:sz w:val="28"/>
          <w:szCs w:val="28"/>
          <w:lang w:val="en-US" w:eastAsia="ru-RU"/>
        </w:rPr>
        <w:t>3.employ = apply</w:t>
      </w:r>
    </w:p>
    <w:p w14:paraId="2377A793" w14:textId="77777777" w:rsidR="00A67989" w:rsidRPr="00B346F1" w:rsidRDefault="00A67989" w:rsidP="00A67989">
      <w:pPr>
        <w:shd w:val="clear" w:color="auto" w:fill="FFFFFF"/>
        <w:spacing w:after="0" w:line="240" w:lineRule="auto"/>
        <w:ind w:right="14" w:firstLine="426"/>
        <w:contextualSpacing/>
        <w:jc w:val="both"/>
        <w:rPr>
          <w:rFonts w:ascii="Times New Roman" w:eastAsia="Times New Roman" w:hAnsi="Times New Roman" w:cs="Times New Roman"/>
          <w:sz w:val="28"/>
          <w:szCs w:val="28"/>
          <w:lang w:val="en-US" w:eastAsia="ru-RU"/>
        </w:rPr>
      </w:pPr>
      <w:r w:rsidRPr="00B346F1">
        <w:rPr>
          <w:rFonts w:ascii="Times New Roman" w:eastAsia="Times New Roman" w:hAnsi="Times New Roman" w:cs="Times New Roman"/>
          <w:sz w:val="28"/>
          <w:szCs w:val="28"/>
          <w:lang w:val="en-US" w:eastAsia="ru-RU"/>
        </w:rPr>
        <w:t>4.usable</w:t>
      </w:r>
    </w:p>
    <w:p w14:paraId="40646DF9" w14:textId="77777777" w:rsidR="00A67989" w:rsidRPr="00B346F1" w:rsidRDefault="00A67989" w:rsidP="00A67989">
      <w:pPr>
        <w:shd w:val="clear" w:color="auto" w:fill="FFFFFF"/>
        <w:spacing w:after="0" w:line="240" w:lineRule="auto"/>
        <w:ind w:right="14" w:firstLine="426"/>
        <w:contextualSpacing/>
        <w:jc w:val="both"/>
        <w:rPr>
          <w:rFonts w:ascii="Times New Roman" w:eastAsia="Times New Roman" w:hAnsi="Times New Roman" w:cs="Times New Roman"/>
          <w:sz w:val="28"/>
          <w:szCs w:val="28"/>
          <w:lang w:val="en-US" w:eastAsia="ru-RU"/>
        </w:rPr>
      </w:pPr>
      <w:r w:rsidRPr="00B346F1">
        <w:rPr>
          <w:rFonts w:ascii="Times New Roman" w:eastAsia="Times New Roman" w:hAnsi="Times New Roman" w:cs="Times New Roman"/>
          <w:sz w:val="28"/>
          <w:szCs w:val="28"/>
          <w:lang w:val="en-US" w:eastAsia="ru-RU"/>
        </w:rPr>
        <w:t>5.cheap</w:t>
      </w:r>
    </w:p>
    <w:p w14:paraId="67DBC372" w14:textId="77777777" w:rsidR="00A67989" w:rsidRPr="00B346F1" w:rsidRDefault="00A67989" w:rsidP="00A67989">
      <w:pPr>
        <w:shd w:val="clear" w:color="auto" w:fill="FFFFFF"/>
        <w:spacing w:after="0" w:line="240" w:lineRule="auto"/>
        <w:ind w:right="14" w:firstLine="426"/>
        <w:contextualSpacing/>
        <w:jc w:val="both"/>
        <w:rPr>
          <w:rFonts w:ascii="Times New Roman" w:eastAsia="Times New Roman" w:hAnsi="Times New Roman" w:cs="Times New Roman"/>
          <w:sz w:val="28"/>
          <w:szCs w:val="28"/>
          <w:lang w:val="en-US" w:eastAsia="ru-RU"/>
        </w:rPr>
      </w:pPr>
      <w:r w:rsidRPr="00B346F1">
        <w:rPr>
          <w:rFonts w:ascii="Times New Roman" w:eastAsia="Times New Roman" w:hAnsi="Times New Roman" w:cs="Times New Roman"/>
          <w:sz w:val="28"/>
          <w:szCs w:val="28"/>
          <w:lang w:val="en-US" w:eastAsia="ru-RU"/>
        </w:rPr>
        <w:t>6.consider</w:t>
      </w:r>
    </w:p>
    <w:p w14:paraId="74E5CC05" w14:textId="77777777" w:rsidR="00A67989" w:rsidRPr="00B346F1" w:rsidRDefault="00A67989" w:rsidP="00A67989">
      <w:pPr>
        <w:shd w:val="clear" w:color="auto" w:fill="FFFFFF"/>
        <w:spacing w:after="0" w:line="240" w:lineRule="auto"/>
        <w:ind w:right="14" w:firstLine="426"/>
        <w:contextualSpacing/>
        <w:jc w:val="both"/>
        <w:rPr>
          <w:rFonts w:ascii="Times New Roman" w:eastAsia="Times New Roman" w:hAnsi="Times New Roman" w:cs="Times New Roman"/>
          <w:sz w:val="28"/>
          <w:szCs w:val="28"/>
          <w:lang w:val="en-US" w:eastAsia="ru-RU"/>
        </w:rPr>
      </w:pPr>
      <w:r w:rsidRPr="00B346F1">
        <w:rPr>
          <w:rFonts w:ascii="Times New Roman" w:eastAsia="Times New Roman" w:hAnsi="Times New Roman" w:cs="Times New Roman"/>
          <w:sz w:val="28"/>
          <w:szCs w:val="28"/>
          <w:lang w:val="en-US" w:eastAsia="ru-RU"/>
        </w:rPr>
        <w:t>7.resistant to</w:t>
      </w:r>
    </w:p>
    <w:p w14:paraId="2ED0D354" w14:textId="77777777" w:rsidR="00A67989" w:rsidRPr="00B346F1" w:rsidRDefault="00A67989" w:rsidP="00A67989">
      <w:pPr>
        <w:shd w:val="clear" w:color="auto" w:fill="FFFFFF"/>
        <w:spacing w:after="0" w:line="240" w:lineRule="auto"/>
        <w:ind w:right="14" w:firstLine="426"/>
        <w:contextualSpacing/>
        <w:jc w:val="both"/>
        <w:rPr>
          <w:rFonts w:ascii="Times New Roman" w:eastAsia="Times New Roman" w:hAnsi="Times New Roman" w:cs="Times New Roman"/>
          <w:sz w:val="28"/>
          <w:szCs w:val="28"/>
          <w:lang w:val="en-US" w:eastAsia="ru-RU"/>
        </w:rPr>
      </w:pPr>
      <w:r w:rsidRPr="00B346F1">
        <w:rPr>
          <w:rFonts w:ascii="Times New Roman" w:eastAsia="Times New Roman" w:hAnsi="Times New Roman" w:cs="Times New Roman"/>
          <w:sz w:val="28"/>
          <w:szCs w:val="28"/>
          <w:lang w:val="en-US" w:eastAsia="ru-RU"/>
        </w:rPr>
        <w:t>8.impregnate</w:t>
      </w:r>
    </w:p>
    <w:p w14:paraId="1C480C91" w14:textId="77777777" w:rsidR="00A67989" w:rsidRPr="00B346F1" w:rsidRDefault="00A67989" w:rsidP="00A67989">
      <w:pPr>
        <w:shd w:val="clear" w:color="auto" w:fill="FFFFFF"/>
        <w:spacing w:after="0" w:line="240" w:lineRule="auto"/>
        <w:ind w:right="14" w:firstLine="426"/>
        <w:contextualSpacing/>
        <w:jc w:val="both"/>
        <w:rPr>
          <w:rFonts w:ascii="Times New Roman" w:eastAsia="Times New Roman" w:hAnsi="Times New Roman" w:cs="Times New Roman"/>
          <w:sz w:val="28"/>
          <w:szCs w:val="28"/>
          <w:lang w:val="en-US" w:eastAsia="ru-RU"/>
        </w:rPr>
      </w:pPr>
      <w:r w:rsidRPr="00B346F1">
        <w:rPr>
          <w:rFonts w:ascii="Times New Roman" w:eastAsia="Times New Roman" w:hAnsi="Times New Roman" w:cs="Times New Roman"/>
          <w:sz w:val="28"/>
          <w:szCs w:val="28"/>
          <w:lang w:val="en-US" w:eastAsia="ru-RU"/>
        </w:rPr>
        <w:t>9.cause</w:t>
      </w:r>
    </w:p>
    <w:p w14:paraId="1316E25B" w14:textId="77777777" w:rsidR="00A67989" w:rsidRPr="00B346F1" w:rsidRDefault="00A67989" w:rsidP="00A67989">
      <w:pPr>
        <w:shd w:val="clear" w:color="auto" w:fill="FFFFFF"/>
        <w:spacing w:after="0" w:line="240" w:lineRule="auto"/>
        <w:ind w:right="14" w:firstLine="426"/>
        <w:contextualSpacing/>
        <w:jc w:val="both"/>
        <w:rPr>
          <w:rFonts w:ascii="Times New Roman" w:eastAsia="Times New Roman" w:hAnsi="Times New Roman" w:cs="Times New Roman"/>
          <w:sz w:val="28"/>
          <w:szCs w:val="28"/>
          <w:lang w:val="en-US" w:eastAsia="ru-RU"/>
        </w:rPr>
      </w:pPr>
      <w:r w:rsidRPr="00B346F1">
        <w:rPr>
          <w:rFonts w:ascii="Times New Roman" w:eastAsia="Times New Roman" w:hAnsi="Times New Roman" w:cs="Times New Roman"/>
          <w:sz w:val="28"/>
          <w:szCs w:val="28"/>
          <w:lang w:val="en-US" w:eastAsia="ru-RU"/>
        </w:rPr>
        <w:t>10.structural</w:t>
      </w:r>
    </w:p>
    <w:p w14:paraId="6FF68211" w14:textId="77777777" w:rsidR="00A67989" w:rsidRPr="00B346F1" w:rsidRDefault="00A67989" w:rsidP="00A67989">
      <w:pPr>
        <w:shd w:val="clear" w:color="auto" w:fill="FFFFFF"/>
        <w:spacing w:after="0" w:line="240" w:lineRule="auto"/>
        <w:ind w:right="14" w:firstLine="426"/>
        <w:contextualSpacing/>
        <w:jc w:val="both"/>
        <w:rPr>
          <w:rFonts w:ascii="Times New Roman" w:eastAsia="Times New Roman" w:hAnsi="Times New Roman" w:cs="Times New Roman"/>
          <w:sz w:val="28"/>
          <w:szCs w:val="28"/>
          <w:lang w:eastAsia="ru-RU"/>
        </w:rPr>
      </w:pPr>
      <w:r w:rsidRPr="00B346F1">
        <w:rPr>
          <w:rFonts w:ascii="Times New Roman" w:eastAsia="Times New Roman" w:hAnsi="Times New Roman" w:cs="Times New Roman"/>
          <w:sz w:val="28"/>
          <w:szCs w:val="28"/>
          <w:lang w:eastAsia="ru-RU"/>
        </w:rPr>
        <w:t>11.</w:t>
      </w:r>
      <w:r w:rsidRPr="00B346F1">
        <w:rPr>
          <w:rFonts w:ascii="Times New Roman" w:eastAsia="Times New Roman" w:hAnsi="Times New Roman" w:cs="Times New Roman"/>
          <w:sz w:val="28"/>
          <w:szCs w:val="28"/>
          <w:lang w:val="en-US" w:eastAsia="ru-RU"/>
        </w:rPr>
        <w:t>remove</w:t>
      </w:r>
    </w:p>
    <w:p w14:paraId="5EE8AB2D" w14:textId="77777777" w:rsidR="00A67989" w:rsidRPr="00B346F1" w:rsidRDefault="00A67989" w:rsidP="00A67989">
      <w:pPr>
        <w:shd w:val="clear" w:color="auto" w:fill="FFFFFF"/>
        <w:spacing w:after="0" w:line="240" w:lineRule="auto"/>
        <w:ind w:right="14" w:firstLine="426"/>
        <w:contextualSpacing/>
        <w:jc w:val="both"/>
        <w:rPr>
          <w:rFonts w:ascii="Times New Roman" w:eastAsia="Times New Roman" w:hAnsi="Times New Roman" w:cs="Times New Roman"/>
          <w:sz w:val="28"/>
          <w:szCs w:val="28"/>
          <w:lang w:eastAsia="ru-RU"/>
        </w:rPr>
      </w:pPr>
      <w:r w:rsidRPr="00B346F1">
        <w:rPr>
          <w:rFonts w:ascii="Times New Roman" w:eastAsia="Times New Roman" w:hAnsi="Times New Roman" w:cs="Times New Roman"/>
          <w:sz w:val="28"/>
          <w:szCs w:val="28"/>
          <w:lang w:eastAsia="ru-RU"/>
        </w:rPr>
        <w:t>12.</w:t>
      </w:r>
      <w:r w:rsidRPr="00B346F1">
        <w:rPr>
          <w:rFonts w:ascii="Times New Roman" w:eastAsia="Times New Roman" w:hAnsi="Times New Roman" w:cs="Times New Roman"/>
          <w:sz w:val="28"/>
          <w:szCs w:val="28"/>
          <w:lang w:val="en-US" w:eastAsia="ru-RU"/>
        </w:rPr>
        <w:t>take</w:t>
      </w:r>
      <w:r w:rsidRPr="00B346F1">
        <w:rPr>
          <w:rFonts w:ascii="Times New Roman" w:eastAsia="Times New Roman" w:hAnsi="Times New Roman" w:cs="Times New Roman"/>
          <w:sz w:val="28"/>
          <w:szCs w:val="28"/>
          <w:lang w:eastAsia="ru-RU"/>
        </w:rPr>
        <w:t xml:space="preserve"> </w:t>
      </w:r>
      <w:r w:rsidRPr="00B346F1">
        <w:rPr>
          <w:rFonts w:ascii="Times New Roman" w:eastAsia="Times New Roman" w:hAnsi="Times New Roman" w:cs="Times New Roman"/>
          <w:sz w:val="28"/>
          <w:szCs w:val="28"/>
          <w:lang w:val="en-US" w:eastAsia="ru-RU"/>
        </w:rPr>
        <w:t>place</w:t>
      </w:r>
    </w:p>
    <w:p w14:paraId="1EFBD7DC" w14:textId="77777777" w:rsidR="00A67989" w:rsidRPr="00B346F1" w:rsidRDefault="00A67989" w:rsidP="00A67989">
      <w:pPr>
        <w:shd w:val="clear" w:color="auto" w:fill="FFFFFF"/>
        <w:spacing w:after="0" w:line="240" w:lineRule="auto"/>
        <w:ind w:right="14" w:firstLine="426"/>
        <w:contextualSpacing/>
        <w:jc w:val="both"/>
        <w:rPr>
          <w:rFonts w:ascii="Times New Roman" w:eastAsia="Times New Roman" w:hAnsi="Times New Roman" w:cs="Times New Roman"/>
          <w:sz w:val="28"/>
          <w:szCs w:val="28"/>
          <w:lang w:eastAsia="ru-RU"/>
        </w:rPr>
      </w:pPr>
      <w:r w:rsidRPr="00B346F1">
        <w:rPr>
          <w:rFonts w:ascii="Times New Roman" w:eastAsia="Times New Roman" w:hAnsi="Times New Roman" w:cs="Times New Roman"/>
          <w:sz w:val="28"/>
          <w:szCs w:val="28"/>
          <w:lang w:eastAsia="ru-RU"/>
        </w:rPr>
        <w:t>13.</w:t>
      </w:r>
      <w:r w:rsidRPr="00B346F1">
        <w:rPr>
          <w:rFonts w:ascii="Times New Roman" w:eastAsia="Times New Roman" w:hAnsi="Times New Roman" w:cs="Times New Roman"/>
          <w:sz w:val="28"/>
          <w:szCs w:val="28"/>
          <w:lang w:val="en-US" w:eastAsia="ru-RU"/>
        </w:rPr>
        <w:t>veneer</w:t>
      </w:r>
    </w:p>
    <w:p w14:paraId="3E94C5B9" w14:textId="77777777" w:rsidR="00A67989" w:rsidRPr="00B346F1" w:rsidRDefault="00A67989" w:rsidP="00A67989">
      <w:pPr>
        <w:spacing w:after="0" w:line="240" w:lineRule="auto"/>
        <w:ind w:firstLine="426"/>
        <w:jc w:val="both"/>
        <w:rPr>
          <w:rFonts w:ascii="Times New Roman" w:eastAsia="Times New Roman" w:hAnsi="Times New Roman" w:cs="Times New Roman"/>
          <w:b/>
          <w:sz w:val="28"/>
          <w:szCs w:val="28"/>
          <w:lang w:eastAsia="ru-RU"/>
        </w:rPr>
      </w:pPr>
      <w:r w:rsidRPr="00B346F1">
        <w:rPr>
          <w:rFonts w:ascii="Times New Roman" w:eastAsia="Times New Roman" w:hAnsi="Times New Roman" w:cs="Times New Roman"/>
          <w:b/>
          <w:sz w:val="28"/>
          <w:szCs w:val="28"/>
          <w:lang w:eastAsia="ru-RU"/>
        </w:rPr>
        <w:t>3. Заполните таблицу по достоинствам, недостаткам, применению древесины.</w:t>
      </w:r>
    </w:p>
    <w:p w14:paraId="6C7229E3" w14:textId="77777777" w:rsidR="00A67989" w:rsidRPr="00B346F1" w:rsidRDefault="00A67989" w:rsidP="00A67989">
      <w:pPr>
        <w:spacing w:after="0" w:line="240" w:lineRule="auto"/>
        <w:ind w:firstLine="426"/>
        <w:jc w:val="both"/>
        <w:rPr>
          <w:rFonts w:ascii="Times New Roman" w:eastAsia="Times New Roman" w:hAnsi="Times New Roman" w:cs="Times New Roman"/>
          <w:b/>
          <w:sz w:val="28"/>
          <w:szCs w:val="28"/>
          <w:lang w:eastAsia="ru-RU"/>
        </w:rPr>
      </w:pPr>
    </w:p>
    <w:tbl>
      <w:tblPr>
        <w:tblStyle w:val="ac"/>
        <w:tblW w:w="0" w:type="auto"/>
        <w:tblLook w:val="04A0" w:firstRow="1" w:lastRow="0" w:firstColumn="1" w:lastColumn="0" w:noHBand="0" w:noVBand="1"/>
      </w:tblPr>
      <w:tblGrid>
        <w:gridCol w:w="2193"/>
        <w:gridCol w:w="2251"/>
        <w:gridCol w:w="2303"/>
        <w:gridCol w:w="2104"/>
      </w:tblGrid>
      <w:tr w:rsidR="00A67989" w:rsidRPr="00B346F1" w14:paraId="1F19D094" w14:textId="77777777" w:rsidTr="00DE4F91">
        <w:tc>
          <w:tcPr>
            <w:tcW w:w="2193" w:type="dxa"/>
          </w:tcPr>
          <w:p w14:paraId="72BDE7F1" w14:textId="77777777" w:rsidR="00A67989" w:rsidRPr="00B346F1" w:rsidRDefault="00A67989" w:rsidP="00DE4F91">
            <w:pPr>
              <w:pStyle w:val="a7"/>
              <w:ind w:left="0"/>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Building material</w:t>
            </w:r>
          </w:p>
        </w:tc>
        <w:tc>
          <w:tcPr>
            <w:tcW w:w="2251" w:type="dxa"/>
          </w:tcPr>
          <w:p w14:paraId="7A77F9C4" w14:textId="77777777" w:rsidR="00A67989" w:rsidRPr="00B346F1" w:rsidRDefault="00A67989" w:rsidP="00DE4F91">
            <w:pPr>
              <w:pStyle w:val="a7"/>
              <w:ind w:left="0" w:firstLine="426"/>
              <w:jc w:val="both"/>
              <w:rPr>
                <w:rFonts w:ascii="Times New Roman" w:hAnsi="Times New Roman" w:cs="Times New Roman"/>
                <w:sz w:val="28"/>
                <w:szCs w:val="28"/>
              </w:rPr>
            </w:pPr>
            <w:r w:rsidRPr="00B346F1">
              <w:rPr>
                <w:rFonts w:ascii="Times New Roman" w:hAnsi="Times New Roman" w:cs="Times New Roman"/>
                <w:sz w:val="28"/>
                <w:szCs w:val="28"/>
                <w:lang w:val="en-US"/>
              </w:rPr>
              <w:t>Advantages</w:t>
            </w:r>
          </w:p>
        </w:tc>
        <w:tc>
          <w:tcPr>
            <w:tcW w:w="2303" w:type="dxa"/>
          </w:tcPr>
          <w:p w14:paraId="67B5BFB9" w14:textId="77777777" w:rsidR="00A67989" w:rsidRPr="00B346F1" w:rsidRDefault="00A67989" w:rsidP="00DE4F91">
            <w:pPr>
              <w:pStyle w:val="a7"/>
              <w:ind w:left="0" w:firstLine="426"/>
              <w:jc w:val="both"/>
              <w:rPr>
                <w:rFonts w:ascii="Times New Roman" w:hAnsi="Times New Roman" w:cs="Times New Roman"/>
                <w:sz w:val="28"/>
                <w:szCs w:val="28"/>
              </w:rPr>
            </w:pPr>
            <w:r w:rsidRPr="00B346F1">
              <w:rPr>
                <w:rFonts w:ascii="Times New Roman" w:hAnsi="Times New Roman" w:cs="Times New Roman"/>
                <w:sz w:val="28"/>
                <w:szCs w:val="28"/>
                <w:lang w:val="en-US"/>
              </w:rPr>
              <w:t>Disadvantages</w:t>
            </w:r>
          </w:p>
        </w:tc>
        <w:tc>
          <w:tcPr>
            <w:tcW w:w="2104" w:type="dxa"/>
          </w:tcPr>
          <w:p w14:paraId="42890F39" w14:textId="77777777" w:rsidR="00A67989" w:rsidRPr="00B346F1" w:rsidRDefault="00A67989" w:rsidP="00DE4F91">
            <w:pPr>
              <w:pStyle w:val="a7"/>
              <w:ind w:left="0" w:firstLine="426"/>
              <w:jc w:val="both"/>
              <w:rPr>
                <w:rFonts w:ascii="Times New Roman" w:hAnsi="Times New Roman" w:cs="Times New Roman"/>
                <w:sz w:val="28"/>
                <w:szCs w:val="28"/>
                <w:lang w:val="en-US"/>
              </w:rPr>
            </w:pPr>
            <w:r w:rsidRPr="00B346F1">
              <w:rPr>
                <w:rFonts w:ascii="Times New Roman" w:hAnsi="Times New Roman" w:cs="Times New Roman"/>
                <w:sz w:val="28"/>
                <w:szCs w:val="28"/>
                <w:lang w:val="en-US"/>
              </w:rPr>
              <w:t>Use</w:t>
            </w:r>
          </w:p>
        </w:tc>
      </w:tr>
    </w:tbl>
    <w:p w14:paraId="576B1F81" w14:textId="77777777" w:rsidR="00B429CC" w:rsidRDefault="00B429CC"/>
    <w:p w14:paraId="7B87A7DE" w14:textId="32F9AF32" w:rsidR="00DD3270" w:rsidRPr="004332B8" w:rsidRDefault="00DD3270" w:rsidP="00D176A8">
      <w:pPr>
        <w:spacing w:after="0" w:line="240" w:lineRule="auto"/>
        <w:jc w:val="both"/>
        <w:rPr>
          <w:rFonts w:ascii="Times New Roman" w:eastAsia="Times New Roman" w:hAnsi="Times New Roman" w:cs="Times New Roman"/>
          <w:b/>
          <w:sz w:val="28"/>
          <w:szCs w:val="28"/>
          <w:lang w:eastAsia="ru-RU"/>
        </w:rPr>
      </w:pPr>
    </w:p>
    <w:sectPr w:rsidR="00DD3270" w:rsidRPr="004332B8" w:rsidSect="004332B8">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CC"/>
    <w:rsid w:val="001139ED"/>
    <w:rsid w:val="002F3080"/>
    <w:rsid w:val="00333087"/>
    <w:rsid w:val="00344E04"/>
    <w:rsid w:val="004332B8"/>
    <w:rsid w:val="007A5733"/>
    <w:rsid w:val="009D5CD0"/>
    <w:rsid w:val="00A67989"/>
    <w:rsid w:val="00AB5BB5"/>
    <w:rsid w:val="00B429CC"/>
    <w:rsid w:val="00C40543"/>
    <w:rsid w:val="00D176A8"/>
    <w:rsid w:val="00DD3270"/>
    <w:rsid w:val="00F37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EDAF"/>
  <w15:chartTrackingRefBased/>
  <w15:docId w15:val="{BCE86A36-F33C-46BA-8046-E88476F8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989"/>
    <w:pPr>
      <w:spacing w:after="200" w:line="276" w:lineRule="auto"/>
    </w:pPr>
    <w:rPr>
      <w:kern w:val="0"/>
      <w:sz w:val="22"/>
      <w:szCs w:val="22"/>
      <w14:ligatures w14:val="none"/>
    </w:rPr>
  </w:style>
  <w:style w:type="paragraph" w:styleId="1">
    <w:name w:val="heading 1"/>
    <w:basedOn w:val="a"/>
    <w:next w:val="a"/>
    <w:link w:val="10"/>
    <w:uiPriority w:val="9"/>
    <w:qFormat/>
    <w:rsid w:val="00B429C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429C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429CC"/>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429C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429C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429C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429C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429C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429C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29C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429C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429C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429C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429C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429C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429CC"/>
    <w:rPr>
      <w:rFonts w:eastAsiaTheme="majorEastAsia" w:cstheme="majorBidi"/>
      <w:color w:val="595959" w:themeColor="text1" w:themeTint="A6"/>
    </w:rPr>
  </w:style>
  <w:style w:type="character" w:customStyle="1" w:styleId="80">
    <w:name w:val="Заголовок 8 Знак"/>
    <w:basedOn w:val="a0"/>
    <w:link w:val="8"/>
    <w:uiPriority w:val="9"/>
    <w:semiHidden/>
    <w:rsid w:val="00B429C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429CC"/>
    <w:rPr>
      <w:rFonts w:eastAsiaTheme="majorEastAsia" w:cstheme="majorBidi"/>
      <w:color w:val="272727" w:themeColor="text1" w:themeTint="D8"/>
    </w:rPr>
  </w:style>
  <w:style w:type="paragraph" w:styleId="a3">
    <w:name w:val="Title"/>
    <w:basedOn w:val="a"/>
    <w:next w:val="a"/>
    <w:link w:val="a4"/>
    <w:uiPriority w:val="10"/>
    <w:qFormat/>
    <w:rsid w:val="00B429C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B429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9C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429C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429CC"/>
    <w:pPr>
      <w:spacing w:before="160" w:after="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B429CC"/>
    <w:rPr>
      <w:i/>
      <w:iCs/>
      <w:color w:val="404040" w:themeColor="text1" w:themeTint="BF"/>
    </w:rPr>
  </w:style>
  <w:style w:type="paragraph" w:styleId="a7">
    <w:name w:val="List Paragraph"/>
    <w:basedOn w:val="a"/>
    <w:uiPriority w:val="34"/>
    <w:qFormat/>
    <w:rsid w:val="00B429CC"/>
    <w:pPr>
      <w:spacing w:after="160" w:line="278" w:lineRule="auto"/>
      <w:ind w:left="720"/>
      <w:contextualSpacing/>
    </w:pPr>
    <w:rPr>
      <w:kern w:val="2"/>
      <w:sz w:val="24"/>
      <w:szCs w:val="24"/>
      <w14:ligatures w14:val="standardContextual"/>
    </w:rPr>
  </w:style>
  <w:style w:type="character" w:styleId="a8">
    <w:name w:val="Intense Emphasis"/>
    <w:basedOn w:val="a0"/>
    <w:uiPriority w:val="21"/>
    <w:qFormat/>
    <w:rsid w:val="00B429CC"/>
    <w:rPr>
      <w:i/>
      <w:iCs/>
      <w:color w:val="2F5496" w:themeColor="accent1" w:themeShade="BF"/>
    </w:rPr>
  </w:style>
  <w:style w:type="paragraph" w:styleId="a9">
    <w:name w:val="Intense Quote"/>
    <w:basedOn w:val="a"/>
    <w:next w:val="a"/>
    <w:link w:val="aa"/>
    <w:uiPriority w:val="30"/>
    <w:qFormat/>
    <w:rsid w:val="00B429C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B429CC"/>
    <w:rPr>
      <w:i/>
      <w:iCs/>
      <w:color w:val="2F5496" w:themeColor="accent1" w:themeShade="BF"/>
    </w:rPr>
  </w:style>
  <w:style w:type="character" w:styleId="ab">
    <w:name w:val="Intense Reference"/>
    <w:basedOn w:val="a0"/>
    <w:uiPriority w:val="32"/>
    <w:qFormat/>
    <w:rsid w:val="00B429CC"/>
    <w:rPr>
      <w:b/>
      <w:bCs/>
      <w:smallCaps/>
      <w:color w:val="2F5496" w:themeColor="accent1" w:themeShade="BF"/>
      <w:spacing w:val="5"/>
    </w:rPr>
  </w:style>
  <w:style w:type="table" w:styleId="ac">
    <w:name w:val="Table Grid"/>
    <w:basedOn w:val="a1"/>
    <w:uiPriority w:val="59"/>
    <w:rsid w:val="00A6798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299</Words>
  <Characters>1710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2026-02-04T11:56:00Z</cp:lastPrinted>
  <dcterms:created xsi:type="dcterms:W3CDTF">2026-02-04T09:50:00Z</dcterms:created>
  <dcterms:modified xsi:type="dcterms:W3CDTF">2026-02-11T11:31:00Z</dcterms:modified>
</cp:coreProperties>
</file>