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A7" w:rsidRPr="00DD58A7" w:rsidRDefault="00DD58A7" w:rsidP="002F7F38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Тема 82</w:t>
      </w:r>
      <w:r w:rsidR="002F7F3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 xml:space="preserve">. Гражданское общество и </w:t>
      </w:r>
      <w:r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 xml:space="preserve"> государство</w:t>
      </w:r>
    </w:p>
    <w:p w:rsidR="00DD58A7" w:rsidRPr="00DD58A7" w:rsidRDefault="00DD58A7" w:rsidP="002F7F38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План</w:t>
      </w:r>
    </w:p>
    <w:p w:rsidR="00081332" w:rsidRDefault="00081332" w:rsidP="002F7F3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Гражданское общество: признаки и элементы</w:t>
      </w:r>
    </w:p>
    <w:p w:rsidR="00DD58A7" w:rsidRDefault="00081332" w:rsidP="002F7F3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Взаимодействие гражданского общества и п</w:t>
      </w:r>
      <w:r w:rsidR="00DD58A7"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равово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го</w:t>
      </w:r>
      <w:r w:rsidR="00DD58A7"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государств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а</w:t>
      </w:r>
      <w:r w:rsidR="00DD58A7"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</w:p>
    <w:p w:rsidR="00194423" w:rsidRPr="00DD58A7" w:rsidRDefault="00194423" w:rsidP="002F7F38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94423">
        <w:rPr>
          <w:b/>
          <w:i/>
          <w:iCs/>
          <w:color w:val="000000"/>
        </w:rPr>
        <w:t>Гражданское общество — то совокупность нравственных, религиозных, национальных, социально-экономических, семейных отношений и институтов, с помощью которых удовлетворяются интересы индивидов и их групп</w:t>
      </w:r>
      <w:r>
        <w:rPr>
          <w:i/>
          <w:iCs/>
          <w:color w:val="000000"/>
        </w:rPr>
        <w:t>.</w:t>
      </w:r>
      <w:r>
        <w:rPr>
          <w:color w:val="000000"/>
        </w:rPr>
        <w:t> </w:t>
      </w: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Гражданское общество основано на уважении к праву, ориентировано на конкретного человека, обеспечивает свободу развития личности, реальность прав и свобод человека, вырабатывает механизмы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деятельностью государства.</w:t>
      </w: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Гражданское общество — это сообщество свободных индивидов, располагающих комплексом прав в различных сферах общественной жизни. </w:t>
      </w: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В экономической сфере каждый индивид выступает собственником, т.е. реально обладает средствами, необходимыми для его нормального существования. В социальной сфере индивид принадлежит к определенной социальной группе, однако он вправе самостоятельно определять эту принадлежность. В политической сфере индивид не зависит от государства, может быть или не быть членом какой-либо политической партии, участвовать или не участвовать в выборах и т.д. В духовной сфере индивид располагает свободой своего культурного развития.</w:t>
      </w: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В гражданском обществе обеспечиваются права и свободы человека. В нем действуют разнообразные общественные институты (партии, профсоюзы, объединения и т.д.), позволяющие реализовывать потребности и интересы индивида. Гражданское общество обладает </w:t>
      </w:r>
      <w:proofErr w:type="gramStart"/>
      <w:r>
        <w:rPr>
          <w:color w:val="000000"/>
        </w:rPr>
        <w:t>возможностью к саморазвитию</w:t>
      </w:r>
      <w:proofErr w:type="gramEnd"/>
      <w:r>
        <w:rPr>
          <w:color w:val="000000"/>
        </w:rPr>
        <w:t>, независимо от государства. Благодаря этому оно способно ограничивать влияние государственной власти.</w:t>
      </w:r>
    </w:p>
    <w:p w:rsidR="00194423" w:rsidRDefault="00194423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Гражданское общество развивается вместе с государством, которое впитывает некоторые его черты. Таким образом, государство движется по пути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правовому. В этом смысле правовое государство можно считать результатом развития гражданского общества.</w:t>
      </w:r>
    </w:p>
    <w:p w:rsidR="00081332" w:rsidRDefault="00DD58A7" w:rsidP="002F7F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Понятие «гражданское общество» впервые ввел английский философ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Джон Локк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</w:t>
      </w:r>
    </w:p>
    <w:p w:rsidR="00DD58A7" w:rsidRPr="00DD58A7" w:rsidRDefault="001244D5" w:rsidP="002F7F38">
      <w:pPr>
        <w:shd w:val="clear" w:color="auto" w:fill="FFFFFF"/>
        <w:tabs>
          <w:tab w:val="center" w:pos="5032"/>
          <w:tab w:val="right" w:pos="9355"/>
        </w:tabs>
        <w:spacing w:after="0"/>
        <w:ind w:firstLine="709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ab/>
      </w:r>
      <w:r w:rsidR="00DD58A7"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Признаки гражданского общества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ab/>
      </w:r>
    </w:p>
    <w:p w:rsidR="00DD58A7" w:rsidRPr="00DD58A7" w:rsidRDefault="00DD58A7" w:rsidP="002F7F38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Самодеятельность и инициатива граждан</w:t>
      </w:r>
    </w:p>
    <w:p w:rsidR="00DD58A7" w:rsidRPr="00DD58A7" w:rsidRDefault="00DD58A7" w:rsidP="002F7F38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Высокий уровень политической культуры</w:t>
      </w:r>
    </w:p>
    <w:p w:rsidR="00DD58A7" w:rsidRPr="00DD58A7" w:rsidRDefault="00DD58A7" w:rsidP="002F7F38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Ответственность граждан за происходящее в стране</w:t>
      </w:r>
    </w:p>
    <w:p w:rsidR="00DD58A7" w:rsidRDefault="00DD58A7" w:rsidP="002F7F38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Признание ценности прав и свобод личности</w:t>
      </w:r>
    </w:p>
    <w:p w:rsidR="00081332" w:rsidRPr="000C508C" w:rsidRDefault="00081332" w:rsidP="002F7F3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Условия существования гражданского общества: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Частная собственность, многоукладная экономика, свободный рынок и конкуренция.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Большой удельный вес в обществе среднего класса.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Индивидуальная свобода и самостоятельность личности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Народный суверенитет, верховенство и полновластие народа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Юридическое равенство граждан, обеспечение прав и их защита, децентрализация власти, политический плюрализм.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Справедливость законов и неукоснительность их исполнения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lastRenderedPageBreak/>
        <w:t>Осведомленность граждан о деятельности государства и общества</w:t>
      </w:r>
    </w:p>
    <w:p w:rsidR="00081332" w:rsidRPr="00081332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Свобода формирования общественного мнения</w:t>
      </w:r>
    </w:p>
    <w:p w:rsidR="00081332" w:rsidRPr="00194423" w:rsidRDefault="00081332" w:rsidP="002F7F38">
      <w:pPr>
        <w:numPr>
          <w:ilvl w:val="0"/>
          <w:numId w:val="8"/>
        </w:numPr>
        <w:shd w:val="clear" w:color="auto" w:fill="FFFFFF"/>
        <w:spacing w:after="0"/>
        <w:ind w:left="0" w:firstLine="709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081332">
        <w:rPr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</w:rPr>
        <w:t>Обеспечение прав человека на информацию, высокий образовательный уровень населения, свобода слова и совести.</w:t>
      </w:r>
    </w:p>
    <w:p w:rsidR="00081332" w:rsidRPr="000C508C" w:rsidRDefault="00081332" w:rsidP="002F7F3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Элементы гражданского общества:</w:t>
      </w:r>
    </w:p>
    <w:p w:rsidR="000C508C" w:rsidRDefault="00DD58A7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В социальной сфере – это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семья,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общества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по интересам,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профессиональные союзы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национальные общества и другие. </w:t>
      </w:r>
    </w:p>
    <w:p w:rsidR="000C508C" w:rsidRDefault="00DD58A7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В экономической сфере люди объединяются главным образом для удовлетворения материальных потребностей. В этой подсистеме создаются различные производственные, торговые и другие организации, например союзы предпринимателей, фермеров, частные банки и другие. </w:t>
      </w:r>
    </w:p>
    <w:p w:rsidR="000C508C" w:rsidRDefault="00DD58A7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В духовной сфере люди объединяются в различные объединения для удовлетворения потребностей в образовании, творчестве, религии. Например, к институтам гражданского общества в этой сфере относятся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церковь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союзы писателей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композиторов,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негосударственные СМИ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и так далее. </w:t>
      </w:r>
    </w:p>
    <w:p w:rsidR="00DD58A7" w:rsidRDefault="00DD58A7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В политической сфере, удовлетворяющей потребности людей в участии управлением государства, действуют такие институты, как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органы местного самоуправления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партии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</w:t>
      </w:r>
      <w:r w:rsidRPr="00DD58A7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общественно-политические объединения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</w:p>
    <w:p w:rsidR="00194423" w:rsidRDefault="00194423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Важным институтом развитого гражданского общества являются </w:t>
      </w:r>
      <w:r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общественные объединения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 xml:space="preserve"> - 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некоммерческие самоуправляемые формирования, созданные по инициативе граждан, объединившихся на основе общности интересов для реализации совместных целей. Они могут создаваться в виде общественных организаций, общественных движений, политических партий, общественных фондов. </w:t>
      </w:r>
    </w:p>
    <w:p w:rsidR="00194423" w:rsidRDefault="00194423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Общественная организация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 - это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граждан.</w:t>
      </w:r>
      <w:r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 </w:t>
      </w:r>
    </w:p>
    <w:p w:rsidR="00194423" w:rsidRPr="00DD58A7" w:rsidRDefault="00194423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Общественное движение </w:t>
      </w: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- это состоящее из участников и не имеющее членства массовое общественное объединение, преследующее социальные, политические и иные общественно полезные цели, поддерживаемые участниками общественного движения. Отличительными признаками общественно-политических движений являются:</w:t>
      </w:r>
    </w:p>
    <w:p w:rsidR="00194423" w:rsidRPr="00DD58A7" w:rsidRDefault="00194423" w:rsidP="002F7F3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Стремление не к завоеванию политической власти (в отличие от политической партии), а к воздействию на власть; стремление заставить ее выполнить свои требования;</w:t>
      </w:r>
    </w:p>
    <w:p w:rsidR="00194423" w:rsidRPr="00DD58A7" w:rsidRDefault="00194423" w:rsidP="002F7F3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Не имеет строгой организационной структуры;</w:t>
      </w:r>
    </w:p>
    <w:p w:rsidR="00194423" w:rsidRPr="00DD58A7" w:rsidRDefault="00194423" w:rsidP="002F7F3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Идеологическая пестрота: не требует идеологического единения участников;</w:t>
      </w:r>
    </w:p>
    <w:p w:rsidR="00194423" w:rsidRPr="00DD58A7" w:rsidRDefault="00194423" w:rsidP="002F7F3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Имеет очень широкую социальную базу (к одному и тому же движению могут принадлежать представители различных социальных, идеологических, конфессиональных и других групп).</w:t>
      </w:r>
    </w:p>
    <w:p w:rsidR="00194423" w:rsidRPr="00DD58A7" w:rsidRDefault="00194423" w:rsidP="002F7F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Выделяют следующие типы общественных движений:</w:t>
      </w:r>
    </w:p>
    <w:p w:rsidR="00194423" w:rsidRPr="00DD58A7" w:rsidRDefault="00194423" w:rsidP="002F7F38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По отношению к существующему строю: </w:t>
      </w:r>
      <w:proofErr w:type="gramStart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консервативные</w:t>
      </w:r>
      <w:proofErr w:type="gramEnd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; реформаторские; революционные.</w:t>
      </w:r>
    </w:p>
    <w:p w:rsidR="00194423" w:rsidRPr="00DD58A7" w:rsidRDefault="00194423" w:rsidP="002F7F38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По демографическому признаку: женские, студенческие и другие.</w:t>
      </w:r>
    </w:p>
    <w:p w:rsidR="00194423" w:rsidRPr="00DD58A7" w:rsidRDefault="00194423" w:rsidP="002F7F38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По масштабам: </w:t>
      </w:r>
      <w:proofErr w:type="gramStart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международные</w:t>
      </w:r>
      <w:proofErr w:type="gramEnd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; национальные; региональные.</w:t>
      </w:r>
    </w:p>
    <w:p w:rsidR="00194423" w:rsidRPr="00DD58A7" w:rsidRDefault="00194423" w:rsidP="002F7F38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По методам: </w:t>
      </w:r>
      <w:proofErr w:type="gramStart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легальные</w:t>
      </w:r>
      <w:proofErr w:type="gramEnd"/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, нелегальные;</w:t>
      </w:r>
    </w:p>
    <w:p w:rsidR="00194423" w:rsidRPr="00DD58A7" w:rsidRDefault="00194423" w:rsidP="002F7F38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DD58A7">
        <w:rPr>
          <w:rFonts w:ascii="Times New Roman" w:eastAsia="Times New Roman" w:hAnsi="Times New Roman" w:cs="Times New Roman"/>
          <w:color w:val="1D1D1B"/>
          <w:sz w:val="24"/>
          <w:szCs w:val="24"/>
        </w:rPr>
        <w:t>По целям: этнополитические; экологические; антивоенные и другие.</w:t>
      </w:r>
    </w:p>
    <w:p w:rsidR="001244D5" w:rsidRDefault="001244D5" w:rsidP="002F7F3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08C" w:rsidRPr="002F7F38" w:rsidRDefault="000C508C" w:rsidP="002F7F3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F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Функции гражданского общества.</w:t>
      </w:r>
    </w:p>
    <w:p w:rsidR="000C508C" w:rsidRPr="000C508C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Независимо от государства располагает средствами и санкциями, с помощью которых можно заставить человека соблюдать общепринятые нормы, обеспечивающие социализацию и воспитание граждан.</w:t>
      </w:r>
    </w:p>
    <w:p w:rsidR="000C508C" w:rsidRPr="000C508C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Защищает граждан и из объединения, интересы и потребности от незаконного вмешательства в их жизнь государства и его органов, защищает права и свободы личности, определяет границы политики.</w:t>
      </w:r>
    </w:p>
    <w:p w:rsidR="000C508C" w:rsidRPr="000C508C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Способствует формированию органов государства, демократическому и гуманистическому развитию всей политической системы общества.</w:t>
      </w:r>
    </w:p>
    <w:p w:rsidR="000C508C" w:rsidRPr="000C508C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 Сдерживает политическую власть от абсолютного господства;</w:t>
      </w:r>
    </w:p>
    <w:p w:rsidR="000C508C" w:rsidRPr="000C508C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 Поддерживает стабильность </w:t>
      </w:r>
      <w:proofErr w:type="gramStart"/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общественных</w:t>
      </w:r>
      <w:proofErr w:type="gramEnd"/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отношений;</w:t>
      </w:r>
    </w:p>
    <w:p w:rsidR="000C508C" w:rsidRPr="00141FCA" w:rsidRDefault="000C508C" w:rsidP="002F7F38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C508C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 Утверждает принципы правового государства.</w:t>
      </w:r>
    </w:p>
    <w:p w:rsidR="001244D5" w:rsidRDefault="001244D5" w:rsidP="002F7F38">
      <w:pPr>
        <w:shd w:val="clear" w:color="auto" w:fill="FFFFFF"/>
        <w:tabs>
          <w:tab w:val="left" w:pos="4260"/>
          <w:tab w:val="left" w:pos="6850"/>
        </w:tabs>
        <w:spacing w:after="0"/>
        <w:ind w:left="357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44D5" w:rsidRPr="002F7F38" w:rsidRDefault="00141FCA" w:rsidP="002F7F38">
      <w:pPr>
        <w:shd w:val="clear" w:color="auto" w:fill="FFFFFF"/>
        <w:tabs>
          <w:tab w:val="left" w:pos="4260"/>
        </w:tabs>
        <w:spacing w:after="0"/>
        <w:ind w:left="357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  <w:shd w:val="clear" w:color="auto" w:fill="FFFFFF"/>
        </w:rPr>
      </w:pPr>
      <w:r w:rsidRPr="001244D5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Как гражданское общество </w:t>
      </w:r>
      <w:proofErr w:type="spellStart"/>
      <w:r w:rsidR="001244D5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  <w:shd w:val="clear" w:color="auto" w:fill="FFFFFF"/>
        </w:rPr>
        <w:t>взаимодействует</w:t>
      </w:r>
      <w:proofErr w:type="spellEnd"/>
      <w:r w:rsidR="001244D5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с государством</w:t>
      </w:r>
      <w:r w:rsidR="001244D5" w:rsidRPr="001244D5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141FCA" w:rsidRDefault="00141FCA" w:rsidP="002F7F38">
      <w:pPr>
        <w:shd w:val="clear" w:color="auto" w:fill="FFFFFF"/>
        <w:tabs>
          <w:tab w:val="left" w:pos="4260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Механизм </w:t>
      </w:r>
      <w:proofErr w:type="spellStart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взаимодействия</w:t>
      </w:r>
      <w:proofErr w:type="spellEnd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гражданского общества и правового государства включает три основных элемента: осуществление принципа разделения </w:t>
      </w:r>
      <w:proofErr w:type="spellStart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властеи</w:t>
      </w:r>
      <w:proofErr w:type="spellEnd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̆, создание системы </w:t>
      </w:r>
      <w:proofErr w:type="spellStart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взаимодействия</w:t>
      </w:r>
      <w:proofErr w:type="spellEnd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через партии, выборы, представительные органы власти и создание различного рода консультационных комитетов и комиссий при государственных структурах, в которых участвуют представители различных социальных групп. Также государство создает законодательство, охраняющее права и свободы </w:t>
      </w:r>
      <w:proofErr w:type="spellStart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людеи</w:t>
      </w:r>
      <w:proofErr w:type="spellEnd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̆, осуществляет правосудие. Гражданское общество, в свою очередь, оказывает влияние на государственную власть посредством СМИ, созданием политических партий, осуществляющих борьбу за власть и представляющих интересы общества, граждане участвуют в выборах органов </w:t>
      </w:r>
      <w:proofErr w:type="spellStart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государственнои</w:t>
      </w:r>
      <w:proofErr w:type="spellEnd"/>
      <w:r w:rsidRPr="00141FC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̆ власти, формируют местное самоуправление и т. д.</w:t>
      </w:r>
    </w:p>
    <w:p w:rsid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41FCA">
        <w:rPr>
          <w:color w:val="000000"/>
        </w:rPr>
        <w:t xml:space="preserve">В жизни гражданского общества большую роль играет местное самоуправление. Вы знаете, что управление обществом – важная функция государственной власти. Управление предполагает наличие управляющих (государственных органов, должностных лиц, государственных служащих) и управляемых. А при осуществлении самоуправления разделение на управляющих и управляемых исчезает, т. е. люди управляют общественными делами собственными силами. В масштабах страны это невозможно, а в местах компактного проживания людей, в масштабе отдельного населённого пункта вполне осуществимо. Словосочетание </w:t>
      </w:r>
      <w:r w:rsidRPr="00141FCA">
        <w:rPr>
          <w:b/>
          <w:color w:val="000000"/>
        </w:rPr>
        <w:t>«местное самоуправление»</w:t>
      </w:r>
      <w:r w:rsidRPr="00141FCA">
        <w:rPr>
          <w:color w:val="000000"/>
        </w:rPr>
        <w:t xml:space="preserve"> как раз и означает организацию власти на местах, т. е. в городских и сельских поселениях и на других территориях. Конституция РФ предусматривает самостоятельное решение населением вопросов местного значения. 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41FCA">
        <w:rPr>
          <w:color w:val="000000"/>
        </w:rPr>
        <w:t>Каковы же формы его осуществления? Это могут быть формы прямого волеизъявления: местный референдум, выборы органов местного самоуправления, общие собрания (сходы) граждан. Создаются также представительные органы местного самоуправления – думы, муниципальные комитеты, советы. Могут избираться также главы местной администрации, мэры городов, старосты в сёлах и другие должностные лица. Органы местного самоуправления формируют, утверждают и исполняют местный бюджет. Для решения вопросов бытового и социально-культурного характера могут создаваться органы </w:t>
      </w:r>
      <w:r w:rsidRPr="00141FCA">
        <w:rPr>
          <w:i/>
          <w:iCs/>
          <w:color w:val="000000"/>
        </w:rPr>
        <w:t>территориального общественного самоуправления:</w:t>
      </w:r>
      <w:r w:rsidRPr="00141FCA">
        <w:rPr>
          <w:color w:val="000000"/>
        </w:rPr>
        <w:t> избираемые на собраниях граждан квартальные, уличные и домовые комитеты.</w:t>
      </w:r>
    </w:p>
    <w:p w:rsidR="001244D5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41FCA">
        <w:rPr>
          <w:color w:val="000000"/>
        </w:rPr>
        <w:lastRenderedPageBreak/>
        <w:t xml:space="preserve">В Конституции РФ записано, что органы местного самоуправления не входят в систему органов государственной власти. Это означает, что органы местного самоуправления не могут назначаться государством, не находятся в подчинении органам государственной власти. Органы и должностные лица самоуправления избираются местным населением, только ему подконтрольны и подотчётны. </w:t>
      </w:r>
      <w:r w:rsidR="001244D5">
        <w:rPr>
          <w:color w:val="000000"/>
        </w:rPr>
        <w:t xml:space="preserve"> 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41FCA">
        <w:rPr>
          <w:b/>
          <w:bCs/>
          <w:color w:val="000000"/>
        </w:rPr>
        <w:t>Общественная палата.</w:t>
      </w:r>
      <w:r w:rsidRPr="00141FCA">
        <w:rPr>
          <w:color w:val="000000"/>
        </w:rPr>
        <w:t> В начале 2006 г. в нашей стране была создана Общественная палата. В её деятельности участвуют граждане Российской Федерации, представители общероссийских общественных объединений и представители межрегиональных и региональных общественных объединений.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1FCA">
        <w:rPr>
          <w:b/>
          <w:bCs/>
          <w:iCs/>
          <w:color w:val="000000"/>
        </w:rPr>
        <w:t>Документ.</w:t>
      </w:r>
      <w:r w:rsidRPr="00141FCA">
        <w:rPr>
          <w:iCs/>
          <w:color w:val="000000"/>
        </w:rPr>
        <w:t> Из Федерального закона «Об Общественной палате Российской Федерации» от 4 апреля 2005 г.: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1FCA">
        <w:rPr>
          <w:iCs/>
          <w:color w:val="000000"/>
        </w:rPr>
        <w:t>«Статья 2. Цели и задачи Общественной палаты.</w:t>
      </w:r>
    </w:p>
    <w:p w:rsidR="00141FCA" w:rsidRPr="001244D5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gramStart"/>
      <w:r w:rsidRPr="001244D5">
        <w:rPr>
          <w:b/>
          <w:i/>
          <w:iCs/>
          <w:color w:val="000000"/>
        </w:rPr>
        <w:t>Общественная палата призвана обеспечить согласование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 Российской Федерации, конституционного строя Российской Федерации и демократических принципов развития гражданского общества в Российской Федерации путём:</w:t>
      </w:r>
      <w:proofErr w:type="gramEnd"/>
    </w:p>
    <w:p w:rsidR="00141FCA" w:rsidRPr="001244D5" w:rsidRDefault="00141FCA" w:rsidP="002F7F38">
      <w:pPr>
        <w:pStyle w:val="a3"/>
        <w:shd w:val="clear" w:color="auto" w:fill="FFFFFF"/>
        <w:tabs>
          <w:tab w:val="left" w:pos="8140"/>
        </w:tabs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1244D5">
        <w:rPr>
          <w:i/>
          <w:iCs/>
          <w:color w:val="000000"/>
        </w:rPr>
        <w:t>1.привлечения граждан и общественных объединений к реализации государственной политики;</w:t>
      </w:r>
      <w:r w:rsidRPr="001244D5">
        <w:rPr>
          <w:i/>
          <w:iCs/>
          <w:color w:val="000000"/>
        </w:rPr>
        <w:tab/>
      </w:r>
    </w:p>
    <w:p w:rsidR="00141FCA" w:rsidRPr="001244D5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proofErr w:type="gramStart"/>
      <w:r w:rsidRPr="001244D5">
        <w:rPr>
          <w:i/>
          <w:iCs/>
          <w:color w:val="000000"/>
        </w:rPr>
        <w:t>2.выдвижения и поддержки гражданских инициатив, имеющих общероссийское значение и направленных на реализацию конституционных прав, свобод и законных интересов граждан и общественных объединений;</w:t>
      </w:r>
      <w:r w:rsidR="001244D5" w:rsidRPr="002F7F38">
        <w:rPr>
          <w:i/>
          <w:iCs/>
          <w:color w:val="000000"/>
        </w:rPr>
        <w:t xml:space="preserve"> </w:t>
      </w:r>
      <w:r w:rsidRPr="001244D5">
        <w:rPr>
          <w:i/>
          <w:iCs/>
          <w:color w:val="000000"/>
        </w:rPr>
        <w:t>проведения общественной экспертизы (экспертизы) проектов федеральных законов и проектов законов субъектов Российской Федерации, а также проектов нормативных правовых актов органов исполнительной власти Российской Федерации и проектов правовых актов органов местного самоуправления;</w:t>
      </w:r>
      <w:proofErr w:type="gramEnd"/>
    </w:p>
    <w:p w:rsidR="00141FCA" w:rsidRPr="001244D5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1244D5">
        <w:rPr>
          <w:i/>
          <w:iCs/>
          <w:color w:val="000000"/>
        </w:rPr>
        <w:t>3.осуществления общественного контроля (</w:t>
      </w:r>
      <w:proofErr w:type="gramStart"/>
      <w:r w:rsidRPr="001244D5">
        <w:rPr>
          <w:i/>
          <w:iCs/>
          <w:color w:val="000000"/>
        </w:rPr>
        <w:t>контроля) за</w:t>
      </w:r>
      <w:proofErr w:type="gramEnd"/>
      <w:r w:rsidRPr="001244D5">
        <w:rPr>
          <w:i/>
          <w:iCs/>
          <w:color w:val="000000"/>
        </w:rPr>
        <w:t xml:space="preserve"> деятельностью Правительства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 в соответствии с настоящим Федеральным законом;</w:t>
      </w:r>
    </w:p>
    <w:p w:rsidR="001244D5" w:rsidRPr="001244D5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1244D5">
        <w:rPr>
          <w:i/>
          <w:iCs/>
          <w:color w:val="000000"/>
        </w:rPr>
        <w:t xml:space="preserve">4.выработки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 иных объединений граждан Российской Федерации, деятельность которых направлена на развитие </w:t>
      </w:r>
      <w:r w:rsidR="001244D5" w:rsidRPr="001244D5">
        <w:rPr>
          <w:i/>
          <w:iCs/>
          <w:color w:val="000000"/>
        </w:rPr>
        <w:t>иной поддержки общественным палатам, созданным в субъектах Российской Федерации».</w:t>
      </w:r>
    </w:p>
    <w:p w:rsidR="001244D5" w:rsidRPr="00141FCA" w:rsidRDefault="001244D5" w:rsidP="002F7F38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</w:rPr>
      </w:pPr>
      <w:r w:rsidRPr="00141FCA">
        <w:rPr>
          <w:color w:val="000000"/>
        </w:rPr>
        <w:t>Появление Общественной палаты и первые результаты её деятельности были оценены неоднозначно. С одной стороны, отмечалось нежелание государственных чиновников прислушиваться к мнению общественных организаций. С другой стороны, начало её работы рассматривалось как знак того, что высшая власть настроена на диалог с гражданским обществом и хочет знать мнение неправительственных организаций о ситуации в стране.</w:t>
      </w:r>
    </w:p>
    <w:p w:rsidR="002F7F38" w:rsidRDefault="002F7F38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F7F38" w:rsidRDefault="002F7F38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41FCA" w:rsidRPr="002F7F38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2F7F38">
        <w:rPr>
          <w:b/>
          <w:color w:val="000000"/>
        </w:rPr>
        <w:lastRenderedPageBreak/>
        <w:t>КОНТРОЛЬНЫЕ ВОПРОСЫ: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Каковы основные признаки гражданского общества?</w:t>
      </w: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В чём заключается роль, которую выполняет гражданское общество в отношениях личности и государства?</w:t>
      </w: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Существует ли взаимосвязь гражданского общества и правового государства? Ответ аргументируйте.</w:t>
      </w: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Почему гражданское общество в развитых странах сформировалось лишь в последние два столетия?</w:t>
      </w: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В чём различие между государственным управлением и местным самоуправлением?</w:t>
      </w:r>
    </w:p>
    <w:p w:rsidR="00141FCA" w:rsidRPr="00141FCA" w:rsidRDefault="00141FCA" w:rsidP="002F7F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41FCA">
        <w:rPr>
          <w:color w:val="000000"/>
        </w:rPr>
        <w:t>Назовите формы осуществления местного самоуправления.</w:t>
      </w: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41FCA" w:rsidRPr="00141FCA" w:rsidRDefault="00141FCA" w:rsidP="002F7F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sectPr w:rsidR="00141FCA" w:rsidRPr="00141FCA" w:rsidSect="00DB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2D9"/>
    <w:multiLevelType w:val="multilevel"/>
    <w:tmpl w:val="676CF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A6F48E6"/>
    <w:multiLevelType w:val="multilevel"/>
    <w:tmpl w:val="BE46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71C94"/>
    <w:multiLevelType w:val="multilevel"/>
    <w:tmpl w:val="EED2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41DA1"/>
    <w:multiLevelType w:val="multilevel"/>
    <w:tmpl w:val="E766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C6B31"/>
    <w:multiLevelType w:val="multilevel"/>
    <w:tmpl w:val="202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F550D5"/>
    <w:multiLevelType w:val="multilevel"/>
    <w:tmpl w:val="A76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640E8"/>
    <w:multiLevelType w:val="multilevel"/>
    <w:tmpl w:val="7D74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D607F"/>
    <w:multiLevelType w:val="multilevel"/>
    <w:tmpl w:val="4A74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343E2C"/>
    <w:multiLevelType w:val="multilevel"/>
    <w:tmpl w:val="B02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6B17E4"/>
    <w:multiLevelType w:val="multilevel"/>
    <w:tmpl w:val="7C6E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8A7"/>
    <w:rsid w:val="00081332"/>
    <w:rsid w:val="000C508C"/>
    <w:rsid w:val="001244D5"/>
    <w:rsid w:val="00141FCA"/>
    <w:rsid w:val="00194423"/>
    <w:rsid w:val="002F7F38"/>
    <w:rsid w:val="00DB293D"/>
    <w:rsid w:val="00DD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3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3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D58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58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DD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813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047">
          <w:marLeft w:val="-300"/>
          <w:marRight w:val="-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4" w:space="18" w:color="E6E6E6"/>
            <w:right w:val="none" w:sz="0" w:space="0" w:color="auto"/>
          </w:divBdr>
          <w:divsChild>
            <w:div w:id="3186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2021-10-28T11:09:00Z</dcterms:created>
  <dcterms:modified xsi:type="dcterms:W3CDTF">2023-05-02T17:18:00Z</dcterms:modified>
</cp:coreProperties>
</file>