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747" w:rsidRDefault="00497747" w:rsidP="005F52B0">
      <w:pPr>
        <w:spacing w:after="0"/>
        <w:rPr>
          <w:b/>
        </w:rPr>
      </w:pPr>
    </w:p>
    <w:p w:rsidR="00497747" w:rsidRDefault="00497747" w:rsidP="005F52B0">
      <w:pPr>
        <w:spacing w:after="0"/>
        <w:rPr>
          <w:b/>
        </w:rPr>
      </w:pPr>
      <w:r>
        <w:rPr>
          <w:b/>
        </w:rPr>
        <w:t xml:space="preserve">Практическая работа.  </w:t>
      </w:r>
      <w:r w:rsidR="00F034D2">
        <w:rPr>
          <w:b/>
        </w:rPr>
        <w:t xml:space="preserve">На основании материала ниже приведенной </w:t>
      </w:r>
      <w:proofErr w:type="gramStart"/>
      <w:r w:rsidR="00F034D2">
        <w:rPr>
          <w:b/>
        </w:rPr>
        <w:t>лекции  сделать</w:t>
      </w:r>
      <w:proofErr w:type="gramEnd"/>
      <w:r w:rsidR="00F034D2">
        <w:rPr>
          <w:b/>
        </w:rPr>
        <w:t xml:space="preserve"> практическую работу по теме </w:t>
      </w:r>
      <w:r>
        <w:rPr>
          <w:b/>
        </w:rPr>
        <w:t xml:space="preserve">  «Разработка  схемы </w:t>
      </w:r>
      <w:r w:rsidR="00F034D2">
        <w:rPr>
          <w:b/>
        </w:rPr>
        <w:t>классификации объектов недвижимости и схемы классификации жилых объектов недвижимости</w:t>
      </w:r>
      <w:r>
        <w:rPr>
          <w:b/>
        </w:rPr>
        <w:t>:</w:t>
      </w:r>
    </w:p>
    <w:p w:rsidR="00497747" w:rsidRDefault="00497747" w:rsidP="005F52B0">
      <w:pPr>
        <w:spacing w:after="0"/>
        <w:rPr>
          <w:b/>
        </w:rPr>
      </w:pPr>
      <w:r>
        <w:rPr>
          <w:b/>
        </w:rPr>
        <w:t xml:space="preserve">1. </w:t>
      </w:r>
      <w:proofErr w:type="gramStart"/>
      <w:r>
        <w:rPr>
          <w:b/>
        </w:rPr>
        <w:t xml:space="preserve">Схема </w:t>
      </w:r>
      <w:r w:rsidR="00F034D2">
        <w:rPr>
          <w:b/>
        </w:rPr>
        <w:t xml:space="preserve"> классификации</w:t>
      </w:r>
      <w:proofErr w:type="gramEnd"/>
      <w:r w:rsidR="00F034D2">
        <w:rPr>
          <w:b/>
        </w:rPr>
        <w:t xml:space="preserve"> объектов недвижимости</w:t>
      </w:r>
      <w:r>
        <w:rPr>
          <w:b/>
        </w:rPr>
        <w:t>.</w:t>
      </w:r>
    </w:p>
    <w:p w:rsidR="00497747" w:rsidRDefault="00497747" w:rsidP="005F52B0">
      <w:pPr>
        <w:spacing w:after="0"/>
        <w:rPr>
          <w:b/>
        </w:rPr>
      </w:pPr>
      <w:r>
        <w:rPr>
          <w:b/>
        </w:rPr>
        <w:t xml:space="preserve">2. Схема </w:t>
      </w:r>
      <w:r w:rsidR="00F034D2">
        <w:rPr>
          <w:b/>
        </w:rPr>
        <w:t>классификации жилых объектов недвижимости</w:t>
      </w:r>
      <w:bookmarkStart w:id="0" w:name="_GoBack"/>
      <w:bookmarkEnd w:id="0"/>
      <w:r>
        <w:rPr>
          <w:b/>
        </w:rPr>
        <w:t xml:space="preserve">. </w:t>
      </w:r>
    </w:p>
    <w:p w:rsidR="00497747" w:rsidRDefault="00497747" w:rsidP="005F52B0">
      <w:pPr>
        <w:spacing w:after="0"/>
        <w:rPr>
          <w:b/>
        </w:rPr>
      </w:pPr>
    </w:p>
    <w:p w:rsidR="00497747" w:rsidRDefault="00497747" w:rsidP="005F52B0">
      <w:pPr>
        <w:spacing w:after="0"/>
        <w:rPr>
          <w:b/>
        </w:rPr>
      </w:pPr>
    </w:p>
    <w:p w:rsidR="00497747" w:rsidRDefault="00497747" w:rsidP="005F52B0">
      <w:pPr>
        <w:spacing w:after="0"/>
        <w:rPr>
          <w:b/>
        </w:rPr>
      </w:pPr>
    </w:p>
    <w:p w:rsidR="00497747" w:rsidRDefault="00497747" w:rsidP="005F52B0">
      <w:pPr>
        <w:spacing w:after="0"/>
        <w:rPr>
          <w:b/>
        </w:rPr>
      </w:pPr>
    </w:p>
    <w:p w:rsidR="00497747" w:rsidRDefault="00497747" w:rsidP="005F52B0">
      <w:pPr>
        <w:spacing w:after="0"/>
        <w:rPr>
          <w:b/>
        </w:rPr>
      </w:pPr>
      <w:r>
        <w:rPr>
          <w:b/>
        </w:rPr>
        <w:t>Лекция.</w:t>
      </w:r>
    </w:p>
    <w:p w:rsidR="00E155BB" w:rsidRPr="00E155BB" w:rsidRDefault="00E155BB" w:rsidP="005F52B0">
      <w:pPr>
        <w:spacing w:after="0"/>
        <w:rPr>
          <w:b/>
        </w:rPr>
      </w:pPr>
      <w:r w:rsidRPr="00E155BB">
        <w:rPr>
          <w:b/>
        </w:rPr>
        <w:t>Прочитать ниже приведенный материал лекции по теме «Характеристика и классификация жилых объектов недвижимости. Система классификации объектов недвижимости» и составить краткий конспект лекции.</w:t>
      </w:r>
    </w:p>
    <w:p w:rsidR="005F52B0" w:rsidRPr="00703F82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>Чтобы использовать помещение или здание по назначению и не нарушить закон, важно понимать, к какой категории относится объект. Например, в жилом помещении можно прописаться и жить, а в нежилом — устроить магазин или офис. Рассказываем, что такое жилая недвижимость, какие типы жилой недвижимости существуют и чем жилые объекты отличаются от нежилых.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>К недвижимости относят имущество с самостоятельным функциональным назначением, прочно связанное с землёй (п. 1 ст. 130 ГК РФ). Это значит, что объект невозможно переместить, не разрушив, и построен он для определённой цели. Например, это земельные участки, выделенные для ИЖС, жилые дома с капитальным фундаментом, производственные цеха.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 xml:space="preserve">Недвижимостью называют и целые здания, и помещения в них, сюда же относят объекты незавершённого строительства на фундаменте и ещё не принятые в эксплуатацию готовые постройки. Даже </w:t>
      </w:r>
      <w:proofErr w:type="spellStart"/>
      <w:r>
        <w:t>машиноместо</w:t>
      </w:r>
      <w:proofErr w:type="spellEnd"/>
      <w:r>
        <w:t xml:space="preserve"> в здании является объектом недвижимости, если оно отделено от других разметкой и отмечено в поэтажном плане дома.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>В законе (ст. 16 ЖК РФ) для описания жилья используется термин «жилое помещение». Чтобы помещение признали таковым, оно должно быть изолированным (п. 1 ст. 673 ГК) и соответствовать техническим, пожарным и санитарным нормам для проживания людей (п.2 ст. 15 ЖК РФ). В жилом помещении обязательно должны быть инженерные коммуникации: электроэнергия, вода, канализация, вентиляция.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>Жилые объекты недвижимости могут включать вспомогательные помещения, необходимые для бытовых нужд: санузел, кладовку, кухню. К жилым объектам относят любые здания, где живут люди: общежития, детские дома, дома престарелых и здания манёвренного фонда, куда на время капитального ремонта заселяют жильцов из муниципальных домов.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>Жилая недвижимость по определению не может быть аварийной. Если в доме опасно жить, он может потерять устойчивость и разрушиться в любой момент, объект теряет своё основное свойство — быть пригодным для жизни.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lastRenderedPageBreak/>
        <w:t>Закон (ст. 16 ЖК РФ) выделяет всего 3 вида жилой недвижимости в России: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>жилые дома и их части;</w:t>
      </w:r>
    </w:p>
    <w:p w:rsidR="005F52B0" w:rsidRDefault="005F52B0" w:rsidP="005F52B0">
      <w:pPr>
        <w:spacing w:after="0"/>
      </w:pPr>
      <w:r>
        <w:t>квартиры и их части;</w:t>
      </w:r>
    </w:p>
    <w:p w:rsidR="005F52B0" w:rsidRDefault="005F52B0" w:rsidP="005F52B0">
      <w:pPr>
        <w:spacing w:after="0"/>
      </w:pPr>
      <w:r>
        <w:t>комнаты.</w:t>
      </w:r>
    </w:p>
    <w:p w:rsidR="005F52B0" w:rsidRDefault="005F52B0" w:rsidP="005F52B0">
      <w:pPr>
        <w:spacing w:after="0"/>
      </w:pPr>
      <w:r>
        <w:t xml:space="preserve">Остальные объекты, в том числе апартаменты, лёгкие садовые домики, дома на колёсах и коммерческие помещения в жилых домах, не относятся к жилищному фонду. 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 xml:space="preserve">Жилой дом — это капитальное здание, в котором площадь жилых помещений превышает 50%. 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>По количеству этажей жилые дома делят на 4 типа: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 xml:space="preserve">малоэтажные (до 4 этажей, в том числе мансардный), </w:t>
      </w:r>
    </w:p>
    <w:p w:rsidR="005F52B0" w:rsidRDefault="005F52B0" w:rsidP="005F52B0">
      <w:pPr>
        <w:spacing w:after="0"/>
      </w:pPr>
      <w:proofErr w:type="spellStart"/>
      <w:r>
        <w:t>среднеэтажные</w:t>
      </w:r>
      <w:proofErr w:type="spellEnd"/>
      <w:r>
        <w:t xml:space="preserve"> (от 5 до 8 этажей),</w:t>
      </w:r>
    </w:p>
    <w:p w:rsidR="005F52B0" w:rsidRDefault="005F52B0" w:rsidP="005F52B0">
      <w:pPr>
        <w:spacing w:after="0"/>
      </w:pPr>
      <w:r>
        <w:t>многоэтажные (от 9 до 24 этажей),</w:t>
      </w:r>
    </w:p>
    <w:p w:rsidR="005F52B0" w:rsidRDefault="005F52B0" w:rsidP="005F52B0">
      <w:pPr>
        <w:spacing w:after="0"/>
      </w:pPr>
      <w:r>
        <w:t>высотные (от 25 этажей).</w:t>
      </w:r>
    </w:p>
    <w:p w:rsidR="005F52B0" w:rsidRDefault="005F52B0" w:rsidP="005F52B0">
      <w:pPr>
        <w:spacing w:after="0"/>
      </w:pPr>
      <w:r>
        <w:t>Жилой дом может быть индивидуальным, если он предназначен для проживания одной семьи и стоит на отдельном земельном участке. Такая постройка является неделимым объектом недвижимости.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>В многоквартирном доме будут как минимум 2 квартиры и общее имущество жильцов: чердаки, подвалы, лифты, лестницы, системы безопасности и инженерной коммуникации. Общее имущество принадлежит всем владельцам квартир пропорционально их площади по праву долевой собственности. При расчёте доли в праве учитывают суммарную площадь жилых квартир и коммерческих помещений. Выделить такую долю в натуре невозможно, но необходимо оплачивать её обслуживание и делать взносы на капитальный ремонт.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 xml:space="preserve">В многоквартирном здании могут находиться жилые и нежилые помещения. Как правило, коммерческие площади располагаются на первом или цокольном этаже. Каждая квартира в многоквартирном доме — самостоятельной объект жилой недвижимости. 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>Квартира — это изолированное помещение в многоквартирном доме. У квартиры должен быть отдельный выход на окружающий дом земельный участок или в места общего пользования, а также все удобства для комфортной жизни людей.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 xml:space="preserve">В зависимости от планировки квартиры бывают следующих типов. </w:t>
      </w:r>
    </w:p>
    <w:p w:rsidR="005F52B0" w:rsidRDefault="005F52B0" w:rsidP="005F52B0">
      <w:pPr>
        <w:spacing w:after="0"/>
      </w:pPr>
      <w:r>
        <w:t>Квартиры-студии — помещения небольшой площади, в которых кухня и жилая комната объединены в одно пространство. Межкомнатные стены есть только в санузле. Студии пользуются популярностью у молодых и одиноких людей из-за невысокой стоимости.</w:t>
      </w:r>
    </w:p>
    <w:p w:rsidR="005F52B0" w:rsidRDefault="005F52B0" w:rsidP="005F52B0">
      <w:pPr>
        <w:spacing w:after="0"/>
      </w:pPr>
      <w:r>
        <w:t xml:space="preserve">«Распашонки» или «бабочки» — квартиры, окна которых выходят на противоположные стороны дома. Такие квартиры легко проветривать, в них весь день попадает солнечный свет. </w:t>
      </w:r>
    </w:p>
    <w:p w:rsidR="005F52B0" w:rsidRDefault="005F52B0" w:rsidP="005F52B0">
      <w:pPr>
        <w:spacing w:after="0"/>
      </w:pPr>
      <w:r>
        <w:t>«Линейки» — квартиры, все окна которых выходят на одну сторону дома. Такое жильё сложно проветривать, а температура в нём сильно зависит от погоды на улице и расположения относительно сторон света: на северной стороне весь день будет темно и прохладно, на южной — жарко и солнечно.</w:t>
      </w:r>
    </w:p>
    <w:p w:rsidR="005F52B0" w:rsidRDefault="005F52B0" w:rsidP="005F52B0">
      <w:pPr>
        <w:spacing w:after="0"/>
      </w:pPr>
      <w:r>
        <w:t xml:space="preserve">«Гребёнки» — квартиры коридорной планировки с длинным коридором и комнатами, расположенными с одной стороны от него. В такой квартире комнаты узкие, а коридор имеет </w:t>
      </w:r>
      <w:r>
        <w:lastRenderedPageBreak/>
        <w:t>большую площадь, но в нём сложно разместить даже небольшой шкаф. Преимущество «гребёнки» в том, что все комнаты изолированы, проходных нет.</w:t>
      </w:r>
    </w:p>
    <w:p w:rsidR="005F52B0" w:rsidRDefault="005F52B0" w:rsidP="005F52B0">
      <w:pPr>
        <w:spacing w:after="0"/>
      </w:pPr>
      <w:r>
        <w:t>Квартиры свободной планировки — объекты жилой недвижимости, у которых есть только несущие стены по периметру. Часто встречаются в современных новостройках. По документам у такой квартиры есть разметка комнат, кухни и санузла. Если нарушить её при возведении стен, придётся согласовывать перепланировку.</w:t>
      </w:r>
    </w:p>
    <w:p w:rsidR="005F52B0" w:rsidRDefault="005F52B0" w:rsidP="005F52B0">
      <w:pPr>
        <w:spacing w:after="0"/>
      </w:pPr>
      <w:r>
        <w:t xml:space="preserve">Квартиры с </w:t>
      </w:r>
      <w:proofErr w:type="spellStart"/>
      <w:r>
        <w:t>европланировкой</w:t>
      </w:r>
      <w:proofErr w:type="spellEnd"/>
      <w:r>
        <w:t xml:space="preserve"> — жильё с единой зоной просторной кухни-гостиной, небольшими спальнями и маленьким коридором. </w:t>
      </w:r>
      <w:proofErr w:type="spellStart"/>
      <w:r>
        <w:t>Евродвушкой</w:t>
      </w:r>
      <w:proofErr w:type="spellEnd"/>
      <w:r>
        <w:t xml:space="preserve"> называют квартиру с одной спальней, </w:t>
      </w:r>
      <w:proofErr w:type="spellStart"/>
      <w:r>
        <w:t>евротрёшкой</w:t>
      </w:r>
      <w:proofErr w:type="spellEnd"/>
      <w:r>
        <w:t xml:space="preserve"> — с двумя спальнями и так далее. </w:t>
      </w:r>
      <w:proofErr w:type="spellStart"/>
      <w:r>
        <w:t>Евроквартиры</w:t>
      </w:r>
      <w:proofErr w:type="spellEnd"/>
      <w:r>
        <w:t xml:space="preserve"> дешевле классических, потому что их площадь в среднем меньше. Если обычная двухкомнатная квартира эконом-класса имеет среднюю площадь 50 м², то «</w:t>
      </w:r>
      <w:proofErr w:type="spellStart"/>
      <w:r>
        <w:t>евродвушка</w:t>
      </w:r>
      <w:proofErr w:type="spellEnd"/>
      <w:r>
        <w:t>» — 45 м².</w:t>
      </w:r>
    </w:p>
    <w:p w:rsidR="005F52B0" w:rsidRDefault="005F52B0" w:rsidP="005F52B0">
      <w:pPr>
        <w:spacing w:after="0"/>
      </w:pPr>
      <w:r>
        <w:t>Двухуровневые квартиры — жилые помещения в многоквартирном доме, расположенные на двух этажах друг над другом и соединённые лестницей. Чаще всего встречаются на последних этажах. Такие помещения смотрятся необычно, но требуют от жильцов хорошей физической формы: ходить весь день туда-сюда по лестнице не так легко, как кажется на первый взгляд.</w:t>
      </w:r>
    </w:p>
    <w:p w:rsidR="005F52B0" w:rsidRDefault="005F52B0" w:rsidP="005F52B0">
      <w:pPr>
        <w:spacing w:after="0"/>
      </w:pPr>
      <w:r>
        <w:t xml:space="preserve">Комната — это часть квартиры или жилого дома, которая используется для проживания людей. Комната может быть частью коммунальной квартиры или выделенной в натуре долей обычной квартиры. 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>Чем жилая недвижимость отличается от нежилой</w:t>
      </w:r>
      <w:r w:rsidR="00626AB6">
        <w:t>:</w:t>
      </w:r>
    </w:p>
    <w:p w:rsidR="005F52B0" w:rsidRDefault="00626AB6" w:rsidP="005F52B0">
      <w:pPr>
        <w:spacing w:after="0"/>
      </w:pPr>
      <w:r>
        <w:t>1.</w:t>
      </w:r>
      <w:r w:rsidR="005F52B0">
        <w:t>Цель использования</w:t>
      </w:r>
    </w:p>
    <w:p w:rsidR="005F52B0" w:rsidRDefault="005F52B0" w:rsidP="005F52B0">
      <w:pPr>
        <w:spacing w:after="0"/>
      </w:pPr>
      <w:r>
        <w:t xml:space="preserve">Основной критерий, по которому объект относится к жилому или нежилому фонду, — его назначение. Использовать жилую недвижимость можно для проживания или сдачи в аренду другим лицам. Коммерческие площади предназначены для обслуживания бизнеса: хранения товаров, встреч с клиентами, производства продукции и аналогичных целей. </w:t>
      </w:r>
    </w:p>
    <w:p w:rsidR="005F52B0" w:rsidRDefault="005F52B0" w:rsidP="005F52B0">
      <w:pPr>
        <w:spacing w:after="0"/>
      </w:pPr>
    </w:p>
    <w:p w:rsidR="005F52B0" w:rsidRDefault="00626AB6" w:rsidP="005F52B0">
      <w:pPr>
        <w:spacing w:after="0"/>
      </w:pPr>
      <w:r>
        <w:t>2.</w:t>
      </w:r>
      <w:r w:rsidR="005F52B0">
        <w:t>Условия проживания</w:t>
      </w:r>
    </w:p>
    <w:p w:rsidR="005F52B0" w:rsidRDefault="005F52B0" w:rsidP="005F52B0">
      <w:pPr>
        <w:spacing w:after="0"/>
      </w:pPr>
      <w:r>
        <w:t xml:space="preserve">У жилых квартир более строгие санитарные нормы, требования к планировкам и </w:t>
      </w:r>
      <w:proofErr w:type="spellStart"/>
      <w:r>
        <w:t>шумоизоляции</w:t>
      </w:r>
      <w:proofErr w:type="spellEnd"/>
      <w:r>
        <w:t xml:space="preserve">. Строительство жилых домов контролируют строже, чем нежилых зданий. Большое значение имеет окружение: рядом с жилой застройкой должны быть школы, детские сады, дороги и поликлиники. Недалеко от жилого дома не могут находиться опасные и шумные производства. </w:t>
      </w:r>
    </w:p>
    <w:p w:rsidR="005F52B0" w:rsidRDefault="005F52B0" w:rsidP="005F52B0">
      <w:pPr>
        <w:spacing w:after="0"/>
      </w:pPr>
    </w:p>
    <w:p w:rsidR="005F52B0" w:rsidRDefault="00626AB6" w:rsidP="005F52B0">
      <w:pPr>
        <w:spacing w:after="0"/>
      </w:pPr>
      <w:r>
        <w:t xml:space="preserve">3. Регистрация. </w:t>
      </w:r>
      <w:r w:rsidR="005F52B0">
        <w:t>В жилой недвижимости можно сделать постоянную или временную регистрацию и получить все возможности, доступные местным жителям: например, бесплатный проезд в общественном транспорте для пенсионеров, дополнительные средства по уходу за ребёнком, оформление детей в сады и школы, бесплатное медицинское обслуживание и лечение в санатории. Зарегистрироваться в нежилой недвижимости можно, если это апартаменты, но регистрация будет временной — до 5 лет.</w:t>
      </w:r>
    </w:p>
    <w:p w:rsidR="005F52B0" w:rsidRDefault="005F52B0" w:rsidP="005F52B0">
      <w:pPr>
        <w:spacing w:after="0"/>
      </w:pPr>
      <w:r>
        <w:t>Владельцы квартир и коммерческих помещений в жилых домах являются совладельцами общедомового имущества. Без согласия всех владельцев квадратных метров на дом нельзя повесить рекламный баннер или сдать его подвал в аренду. Собрание собственников принимает решения, а вопросами управления занимается УК или ТСЖ.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 xml:space="preserve">В нежилых зданиях, например, в бизнес-центрах или апартаментах, всё решает управляющая, девелоперская компания или хозяин здания — владелец наибольшего числа квадратных метров. </w:t>
      </w:r>
      <w:r>
        <w:lastRenderedPageBreak/>
        <w:t xml:space="preserve">Если мажоритарный собственник решит нанять консьержа и садовника или повысить тарифы, владельцам офисов и апартаментов придётся платить. 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>Условия продажи и покупки</w:t>
      </w:r>
    </w:p>
    <w:p w:rsidR="005F52B0" w:rsidRDefault="005F52B0" w:rsidP="005F52B0">
      <w:pPr>
        <w:spacing w:after="0"/>
      </w:pPr>
      <w:r>
        <w:t>После покупке жилья можно обратиться в налоговую и вернуть НДФЛ, уплаченный за год. Если брать дом или квартиру в ипотеку, получится вернуть ещё 13% от кредитных процентов. Суммарно один человек сможет вернуть до 650 000 рублей. На нежилую недвижимость вычеты не распространяются.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 xml:space="preserve">Если купить </w:t>
      </w:r>
      <w:r w:rsidR="00626AB6">
        <w:t xml:space="preserve">квартиру в </w:t>
      </w:r>
      <w:r>
        <w:t>новостройк</w:t>
      </w:r>
      <w:r w:rsidR="00626AB6">
        <w:t>е</w:t>
      </w:r>
      <w:r>
        <w:t>, можно участвовать в программе льготной или семейной ипотеки. Переплата по ним составляет от 6% годовых. На погашение долга или первоначальный взнос за жильё можно направить материнский капитал. Покупку коммерческой недвижимости и апартаментов государство не субсидирует, использовать материнский капитал не получится. Процент по ипотеке на нежилую недвижимость выше, а первоначальный взнос больше, чем за жильё той же стоимости.</w:t>
      </w:r>
    </w:p>
    <w:p w:rsidR="005F52B0" w:rsidRDefault="005F52B0" w:rsidP="005F52B0">
      <w:pPr>
        <w:spacing w:after="0"/>
      </w:pPr>
      <w:r>
        <w:t xml:space="preserve">Владельцы жилых и нежилых помещений в многоквартирных домах обязаны ежемесячно совершать взносы на капитальный ремонт. У владельцев офисов и апартаментов такой обязанности нет 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 xml:space="preserve">Объектом жилой недвижимости можно назвать комнату, квартиру или дом, предназначенные для проживания людей. В жилом объекте должны быть все условия для жизни: инженерные коммуникации, стены, окна и двери. </w:t>
      </w:r>
    </w:p>
    <w:p w:rsidR="005F52B0" w:rsidRDefault="005F52B0" w:rsidP="005F52B0">
      <w:pPr>
        <w:spacing w:after="0"/>
      </w:pPr>
    </w:p>
    <w:sectPr w:rsidR="005F5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B0"/>
    <w:rsid w:val="00497747"/>
    <w:rsid w:val="005F52B0"/>
    <w:rsid w:val="00626AB6"/>
    <w:rsid w:val="00703F82"/>
    <w:rsid w:val="00AB742E"/>
    <w:rsid w:val="00E155BB"/>
    <w:rsid w:val="00F0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4127"/>
  <w15:docId w15:val="{9DD27B9A-0BD4-4AD3-91EC-9CB43C94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Сергей Борзиков</cp:lastModifiedBy>
  <cp:revision>2</cp:revision>
  <dcterms:created xsi:type="dcterms:W3CDTF">2026-02-20T09:47:00Z</dcterms:created>
  <dcterms:modified xsi:type="dcterms:W3CDTF">2026-02-20T09:47:00Z</dcterms:modified>
</cp:coreProperties>
</file>