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32" w:rsidRPr="00586A32" w:rsidRDefault="00586A32" w:rsidP="00586A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Лабор</w:t>
      </w:r>
      <w:bookmarkStart w:id="0" w:name="_GoBack"/>
      <w:bookmarkEnd w:id="0"/>
      <w:r w:rsidRPr="00586A3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аторная работа №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2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Выбор необходимых компонентов для разработки информационных моделей зданий на этапе разработки архитектурной части проекта в программе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Цели и задачи работы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Приобретение практических навыков в анализе проектной ситуации, выборе оптимальных программных и библиотечных компонентов, а также настройке рабочей среды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эффективного создания архитектурной части информационной модели здания.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586A32" w:rsidRPr="00586A32" w:rsidRDefault="00586A32" w:rsidP="00586A3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Проанализировать исходную проектную документацию (задание) для определения необходимого состава компонентов модели.</w:t>
      </w:r>
    </w:p>
    <w:p w:rsidR="00586A32" w:rsidRPr="00586A32" w:rsidRDefault="00586A32" w:rsidP="00586A3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Изучить системные требования и выполнить подбор аппаратного обеспечения для работы с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зависимости от сложности проекта.</w:t>
      </w:r>
    </w:p>
    <w:p w:rsidR="00586A32" w:rsidRPr="00586A32" w:rsidRDefault="00586A32" w:rsidP="00586A3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Научиться выбирать и загружать корректные библиотечные элементы (окна, двери, мебель) в зависимости от их типа (системные, встраиваемые, компоненты) </w:t>
      </w:r>
      <w:hyperlink r:id="rId6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Освоить настройку параметров объектов и шаблонов проекта в соответствии с требованиями нормативной документации (СПДС, ГОСТ).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Теоретическая часть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2.1. Компоненты информационной модели в </w:t>
      </w:r>
      <w:proofErr w:type="spellStart"/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работе в BIM-системе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специалист сталкивается с различными типами компонентов, которые условно можно разделить на три большие группы </w:t>
      </w:r>
      <w:hyperlink r:id="rId7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586A32" w:rsidRPr="00586A32" w:rsidRDefault="00586A32" w:rsidP="00586A3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Системные семейства (Основы):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Элементы, которые создаются непосредственно на строительной площадке и не могут существовать вне проекта (стены, перекрытия, крыши, фундаменты). В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они настраиваются через параметры слоев и материалов.</w:t>
      </w:r>
    </w:p>
    <w:p w:rsidR="00586A32" w:rsidRPr="00586A32" w:rsidRDefault="00586A32" w:rsidP="00586A3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Встраиваемые и загружаемые компоненты: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Готовые изделия, которые вставляются в основу (окна, двери, оборудование). Они хранятся в отдельных файлах библиотек (например, .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rlib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импортируемые .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586A32" w:rsidRPr="00586A32" w:rsidRDefault="00586A32" w:rsidP="00586A3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Аннотативные</w:t>
      </w:r>
      <w:proofErr w:type="spellEnd"/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элементы: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2D-символы, марки, размеры и штампы, необходимые для оформления чертежей.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Аппаратное и программное обеспечение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Выбор оборудования напрямую влияет на производительность.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известна</w:t>
      </w:r>
      <w:proofErr w:type="gram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своей оптимизацией, однако для крупных проектов требуются серьезные ресурсы </w:t>
      </w:r>
      <w:hyperlink r:id="rId8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-1</w:t>
        </w:r>
      </w:hyperlink>
      <w:hyperlink r:id="rId9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-2</w:t>
        </w:r>
      </w:hyperlink>
      <w:hyperlink r:id="rId10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-7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Минимальные требования: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Подходят для учебных целей и небольших зданий (процессор 2 ГГц, ОЗУ 4 ГБ).</w:t>
      </w:r>
    </w:p>
    <w:p w:rsidR="00586A32" w:rsidRPr="00586A32" w:rsidRDefault="00586A32" w:rsidP="00586A3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Рекомендуемые требования: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комфортной работы с архитектурой сложных форм и большими объемами данных (многоэтажные дома) рекомендуется 8-ядерный процессор от 3 ГГц, ОЗУ от 32 ГБ и профессиональная видеокарта (серии NVIDIA RTX) </w:t>
      </w:r>
      <w:hyperlink r:id="rId11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-7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Совместная работа: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командной работе необходим сервер (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Collaboration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Server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для синхронизации данных </w:t>
      </w:r>
      <w:hyperlink r:id="rId12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-1</w:t>
        </w:r>
      </w:hyperlink>
      <w:hyperlink r:id="rId13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-7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Форматы данных и нормативная документация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обмена данными используется открытый формат IFC (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Industry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Foundation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Classes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).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поддерживает экспорт/импорт IFC, что позволяет использовать готовые компоненты от производителей </w:t>
      </w:r>
      <w:hyperlink r:id="rId14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-6</w:t>
        </w:r>
      </w:hyperlink>
      <w:hyperlink r:id="rId15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-8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Важно, чтобы выбранные компоненты соответствовали стадии проекта (LOD) и ГОСТ </w:t>
      </w:r>
      <w:hyperlink r:id="rId16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-4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Оснащение работы</w:t>
      </w:r>
    </w:p>
    <w:p w:rsidR="00586A32" w:rsidRPr="00586A32" w:rsidRDefault="00586A32" w:rsidP="00586A3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Аппаратное обеспечение: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Персональный компьютер (ПК) с характеристиками не ниже минимальных требований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Программное обеспечение: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Установленная BIM-система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Professional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учебная версия),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просмотрщик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PDF-файлов.</w:t>
      </w:r>
    </w:p>
    <w:p w:rsidR="00586A32" w:rsidRPr="00586A32" w:rsidRDefault="00586A32" w:rsidP="00586A3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Методическое обеспечение: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Настоящее задание, ссылки на официальную документацию (</w:t>
      </w:r>
      <w:hyperlink r:id="rId17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manual.reng</w:t>
        </w:r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abim.com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 каталоги библиотек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Ход выполнения работы</w:t>
      </w: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Этап 1. Анализ задания и подбор конфигурации рабочего места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Изучите описание гипотетического проекта (выдается преподавателем или выбирается из вариантов). </w:t>
      </w:r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"Двухэтажный коттедж из газобетона с мансардой, площадью 150 м²"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586A32" w:rsidRPr="00586A32" w:rsidRDefault="00586A32" w:rsidP="00586A3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Исходя из сложности объекта, заполните таблицу подбора аппаратного обеспечения, указав, почему вы выбрали те или иные характеристики.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760"/>
        <w:gridCol w:w="2857"/>
        <w:gridCol w:w="2467"/>
      </w:tblGrid>
      <w:tr w:rsidR="00586A32" w:rsidRPr="00586A32" w:rsidTr="00586A3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Минимальная конфигурация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Рекомендуемая конфигурация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выбор и обоснование</w:t>
            </w:r>
          </w:p>
        </w:tc>
      </w:tr>
      <w:tr w:rsidR="00586A32" w:rsidRPr="00586A32" w:rsidTr="00586A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8-core, 3+ ГГц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A32" w:rsidRPr="00586A32" w:rsidTr="00586A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32+ ГБ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A32" w:rsidRPr="00586A32" w:rsidTr="00586A3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NVIDIA RTX (серия xx70+)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6A32" w:rsidRPr="00586A32" w:rsidRDefault="00586A32" w:rsidP="00586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2. Создание нового проекта и настройка шаблона</w:t>
      </w:r>
    </w:p>
    <w:p w:rsidR="00586A32" w:rsidRPr="00586A32" w:rsidRDefault="00586A32" w:rsidP="00586A3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Запустите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Создайте новый проект на основе шаблона «Архитектура (СПДС)».</w:t>
      </w:r>
    </w:p>
    <w:p w:rsidR="00586A32" w:rsidRPr="00586A32" w:rsidRDefault="00586A32" w:rsidP="00586A3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Настройка координат и сетки: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Установите привязки к осям, настройте высоту этажа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2,9 м.</w:t>
      </w:r>
    </w:p>
    <w:p w:rsidR="00586A32" w:rsidRPr="00586A32" w:rsidRDefault="00586A32" w:rsidP="00586A3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Подключение библиотек: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Выполните команду «Библиотеки» («Файл» -&gt; «Библиотеки»). Подключите стандартные библиотеки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(например, «Оборудование», «Строительные конструкции»). Обратите внимание, что библиотеки могут подключаться как внешние ссылки </w:t>
      </w:r>
      <w:hyperlink r:id="rId18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  <w:hyperlink r:id="rId19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-6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3. Выбор стен и создание «пирога» стены (Системные компоненты)</w:t>
      </w:r>
    </w:p>
    <w:p w:rsidR="00586A32" w:rsidRPr="00586A32" w:rsidRDefault="00586A32" w:rsidP="00586A3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новую стену через интерфейс «Свойства» -&gt; «Создать типоразмер».</w:t>
      </w:r>
    </w:p>
    <w:p w:rsidR="00586A32" w:rsidRPr="00586A32" w:rsidRDefault="00586A32" w:rsidP="00586A3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Создайте многослойную конструкцию наружной стены: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Кирпич лицевой (толщина 120 мм).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Утеплитель (минеральная вата 100 мм).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Газоблок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(толщина 300 мм).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Штукатурка внутренняя (20 мм).</w:t>
      </w:r>
    </w:p>
    <w:p w:rsidR="00586A32" w:rsidRDefault="00586A32" w:rsidP="00586A3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Задайте корректные названия слоям и материалам. </w:t>
      </w:r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Сохраните типоразмер с понятным именем (например «Стена нар.</w:t>
      </w:r>
      <w:proofErr w:type="gram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Кирпич+Газоблок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540мм»).</w:t>
      </w:r>
      <w:proofErr w:type="gramEnd"/>
    </w:p>
    <w:p w:rsidR="00586A32" w:rsidRDefault="00586A32" w:rsidP="00586A3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Внутренняя стена: 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Газоблок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(толщина 300 мм).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Штукатурка внутренняя (20 мм).</w:t>
      </w:r>
    </w:p>
    <w:p w:rsidR="00586A32" w:rsidRPr="00586A32" w:rsidRDefault="00586A32" w:rsidP="00586A32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Штукатурка внутренняя (20 мм).</w:t>
      </w:r>
    </w:p>
    <w:p w:rsidR="00586A32" w:rsidRDefault="00586A32" w:rsidP="00586A3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Задайте корректные названия слоям и материалам. </w:t>
      </w:r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Сохраните типоразмер с понятным именем (например «Стена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Газоблок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40мм»).</w:t>
      </w:r>
      <w:proofErr w:type="gramEnd"/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4. Подбор и вставка загружаемых компонентов (Окна и Двери)</w:t>
      </w:r>
    </w:p>
    <w:p w:rsidR="00586A32" w:rsidRPr="00586A32" w:rsidRDefault="00586A32" w:rsidP="00586A3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Библиотечный элемент: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Перейдите на вкладку «Вставка» -&gt; «Библиотека».</w:t>
      </w:r>
    </w:p>
    <w:p w:rsidR="00586A32" w:rsidRPr="00586A32" w:rsidRDefault="00586A32" w:rsidP="00586A3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 категорию «Окна». Выберите подходящее окно для жилой комнаты (например, двустворчатое).</w:t>
      </w:r>
    </w:p>
    <w:p w:rsidR="00586A32" w:rsidRPr="00586A32" w:rsidRDefault="00586A32" w:rsidP="00586A3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 вставкой в стену (основу) изучите его свойства:</w:t>
      </w:r>
    </w:p>
    <w:p w:rsidR="00586A32" w:rsidRPr="00586A32" w:rsidRDefault="00586A32" w:rsidP="00586A32">
      <w:pPr>
        <w:numPr>
          <w:ilvl w:val="1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Геометрические размеры (Ширина, Высота).</w:t>
      </w:r>
    </w:p>
    <w:p w:rsidR="00586A32" w:rsidRPr="00586A32" w:rsidRDefault="00586A32" w:rsidP="00586A32">
      <w:pPr>
        <w:numPr>
          <w:ilvl w:val="1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Отметка подоконника (обычно 800-900 мм от пола).</w:t>
      </w:r>
    </w:p>
    <w:p w:rsidR="00586A32" w:rsidRPr="00586A32" w:rsidRDefault="00586A32" w:rsidP="00586A32">
      <w:pPr>
        <w:numPr>
          <w:ilvl w:val="1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Материал профиля и стеклопакета.</w:t>
      </w:r>
    </w:p>
    <w:p w:rsidR="00586A32" w:rsidRPr="00586A32" w:rsidRDefault="00586A32" w:rsidP="00586A3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Вставьте окно в заранее построенную стену.</w:t>
      </w:r>
    </w:p>
    <w:p w:rsidR="00586A32" w:rsidRPr="00586A32" w:rsidRDefault="00586A32" w:rsidP="00586A3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Аналогично подберите входную и межкомнатную двери. Обратите внимание, что дверь, как правило, является «встраиваемым» элементом и требует наличия стены </w:t>
      </w:r>
      <w:hyperlink r:id="rId20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5. Подбор самостоятельных компонентов и оборудования</w:t>
      </w:r>
    </w:p>
    <w:p w:rsidR="00586A32" w:rsidRPr="00586A32" w:rsidRDefault="00586A32" w:rsidP="00586A3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Оснастить помещения санузла и кухни необходимым оборудованием.</w:t>
      </w:r>
    </w:p>
    <w:p w:rsidR="00586A32" w:rsidRPr="00586A32" w:rsidRDefault="00586A32" w:rsidP="00586A3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 в библиотеках или в папке «Оборудование»:</w:t>
      </w:r>
    </w:p>
    <w:p w:rsidR="00586A32" w:rsidRPr="00586A32" w:rsidRDefault="00586A32" w:rsidP="00586A32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Унитаз, раковину, ванну.</w:t>
      </w:r>
    </w:p>
    <w:p w:rsidR="00586A32" w:rsidRPr="00586A32" w:rsidRDefault="00586A32" w:rsidP="00586A32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Кухонную плиту и мойку.</w:t>
      </w:r>
    </w:p>
    <w:p w:rsidR="00586A32" w:rsidRPr="00586A32" w:rsidRDefault="00586A32" w:rsidP="00586A3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Вставьте их в проект.</w:t>
      </w:r>
    </w:p>
    <w:p w:rsidR="00586A32" w:rsidRPr="00586A32" w:rsidRDefault="00586A32" w:rsidP="00586A3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готового элемента нет в библиотеке, опишите последовательность действий: </w:t>
      </w:r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"Необходимо скачать компонент с сайта производителя в формате .</w:t>
      </w:r>
      <w:proofErr w:type="spellStart"/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ifc</w:t>
      </w:r>
      <w:proofErr w:type="spellEnd"/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или создать собственное семейство в редакторе, после чего загрузить его в проект </w:t>
      </w:r>
      <w:proofErr w:type="gramStart"/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через</w:t>
      </w:r>
      <w:proofErr w:type="gramEnd"/>
      <w:r w:rsidRPr="00586A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диспетчер библиотек"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hyperlink r:id="rId21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6. Оформление и вывод данных</w:t>
      </w:r>
    </w:p>
    <w:p w:rsidR="00586A32" w:rsidRPr="00586A32" w:rsidRDefault="00586A32" w:rsidP="00586A3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план этажа (вкладка «Листы и виды»).</w:t>
      </w:r>
    </w:p>
    <w:p w:rsidR="00586A32" w:rsidRPr="00586A32" w:rsidRDefault="00586A32" w:rsidP="00586A3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Расставьте на плане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аннотативные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компоненты: размеры, марки помещений, марки окон и дверей.</w:t>
      </w:r>
    </w:p>
    <w:p w:rsidR="00586A32" w:rsidRPr="00586A32" w:rsidRDefault="00586A32" w:rsidP="00586A3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Заполните основную надпись (штамп) чертежа, используя свойства проекта (автор, название объекта).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5. Содержание отчета</w:t>
      </w:r>
    </w:p>
    <w:p w:rsidR="00586A32" w:rsidRPr="00586A32" w:rsidRDefault="00586A32" w:rsidP="00586A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Отчет должен содержать:</w:t>
      </w:r>
    </w:p>
    <w:p w:rsidR="00586A32" w:rsidRPr="00586A32" w:rsidRDefault="00586A32" w:rsidP="00586A3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Титульный лист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с указанием темы и ФИО студента.</w:t>
      </w:r>
    </w:p>
    <w:p w:rsidR="00586A32" w:rsidRPr="00586A32" w:rsidRDefault="00586A32" w:rsidP="00586A3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Цель работы.</w:t>
      </w:r>
    </w:p>
    <w:p w:rsidR="00586A32" w:rsidRPr="00586A32" w:rsidRDefault="00586A32" w:rsidP="00586A3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Результаты этапа 1: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Заполненная таблица подбора конфигурации ПК с обоснованием.</w:t>
      </w:r>
    </w:p>
    <w:p w:rsidR="00586A32" w:rsidRPr="00586A32" w:rsidRDefault="00586A32" w:rsidP="00586A3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Скриншоты:</w:t>
      </w:r>
    </w:p>
    <w:p w:rsidR="00586A32" w:rsidRPr="00586A32" w:rsidRDefault="00586A32" w:rsidP="00586A3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lastRenderedPageBreak/>
        <w:t>Скриншот настройки многослойной конструкции стены.</w:t>
      </w:r>
    </w:p>
    <w:p w:rsidR="00586A32" w:rsidRPr="00586A32" w:rsidRDefault="00586A32" w:rsidP="00586A3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Скриншот плана этажа с вставленными окнами, дверями и сантехническим оборудованием.</w:t>
      </w:r>
    </w:p>
    <w:p w:rsidR="00586A32" w:rsidRPr="00586A32" w:rsidRDefault="00586A32" w:rsidP="00586A3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Скриншот дерева проекта (или диспетчера библиотек) с перечнем использованных загруженных компонентов.</w:t>
      </w:r>
    </w:p>
    <w:p w:rsidR="00586A32" w:rsidRPr="00586A32" w:rsidRDefault="00586A32" w:rsidP="00586A3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Ответы на контрольные вопросы.</w:t>
      </w:r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Контрольные вопросы для защиты</w:t>
      </w:r>
    </w:p>
    <w:p w:rsidR="00586A32" w:rsidRPr="00586A32" w:rsidRDefault="00586A32" w:rsidP="00586A3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чем принципиальная разница между созданием стены (системного семейства) и вставкой окна (загружаемого компонента) в программе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 </w:t>
      </w:r>
      <w:hyperlink r:id="rId22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-3</w:t>
        </w:r>
      </w:hyperlink>
    </w:p>
    <w:p w:rsidR="00586A32" w:rsidRPr="00586A32" w:rsidRDefault="00586A32" w:rsidP="00586A3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для работы над большим проектом (например, ЖК «Достоевский» из практики </w:t>
      </w:r>
      <w:hyperlink r:id="rId23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-1</w:t>
        </w:r>
      </w:hyperlink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недостаточно минимальных системных требований, и какой компонент ПК (процессор, ОЗУ или видеокарта) критичен для построения сложной 3D-геометрии? </w:t>
      </w:r>
      <w:hyperlink r:id="rId24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-7</w:t>
        </w:r>
      </w:hyperlink>
    </w:p>
    <w:p w:rsidR="00586A32" w:rsidRPr="00586A32" w:rsidRDefault="00586A32" w:rsidP="00586A3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Каким образом можно добавить в проект дверь, которой нет в стандартной библиотеке </w:t>
      </w:r>
      <w:proofErr w:type="spell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Опишите алгоритм.</w:t>
      </w:r>
    </w:p>
    <w:p w:rsidR="00586A32" w:rsidRPr="00586A32" w:rsidRDefault="00586A32" w:rsidP="00586A3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чего нужен формат IFC и как он связан с библиотечными элементами? </w:t>
      </w:r>
      <w:hyperlink r:id="rId25" w:tgtFrame="_blank" w:history="1">
        <w:r w:rsidRPr="00586A3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-8</w:t>
        </w:r>
      </w:hyperlink>
    </w:p>
    <w:p w:rsidR="00586A32" w:rsidRPr="00586A32" w:rsidRDefault="00586A32" w:rsidP="00586A3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Критерии оценки</w:t>
      </w:r>
    </w:p>
    <w:p w:rsidR="00586A32" w:rsidRPr="00586A32" w:rsidRDefault="00586A32" w:rsidP="00586A3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«Отлично»: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выполнена в полном объеме, настройки компонентов глубокие (созданы многослойные стены), подбор оборудования обоснован, отчет содержит подробные выводы, даны исчерпывающие ответы на вопросы.</w:t>
      </w:r>
    </w:p>
    <w:p w:rsidR="00586A32" w:rsidRPr="00586A32" w:rsidRDefault="00586A32" w:rsidP="00586A3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«Хорошо»: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Компоненты </w:t>
      </w:r>
      <w:proofErr w:type="gramStart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подобраны</w:t>
      </w:r>
      <w:proofErr w:type="gramEnd"/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верно, но настройки использованы стандартные (однослойные стены), отчет содержит мелкие неточности, ответы на вопросы даны с небольшими заминками.</w:t>
      </w:r>
    </w:p>
    <w:p w:rsidR="00586A32" w:rsidRPr="00586A32" w:rsidRDefault="00586A32" w:rsidP="00586A3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86A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«Удовлетворительно»:</w:t>
      </w:r>
      <w:r w:rsidRPr="00586A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Задание выполнено частично (только вставка готовых примитивов без настройки), отчет неполный, студент слабо ориентируется в типах компонентов.</w:t>
      </w:r>
    </w:p>
    <w:p w:rsidR="00FD7188" w:rsidRPr="00586A32" w:rsidRDefault="00FD7188" w:rsidP="00586A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D7188" w:rsidRPr="0058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715"/>
    <w:multiLevelType w:val="multilevel"/>
    <w:tmpl w:val="C41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37F23"/>
    <w:multiLevelType w:val="multilevel"/>
    <w:tmpl w:val="5F5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10C4A"/>
    <w:multiLevelType w:val="multilevel"/>
    <w:tmpl w:val="2A00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238DD"/>
    <w:multiLevelType w:val="multilevel"/>
    <w:tmpl w:val="56E8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7255F"/>
    <w:multiLevelType w:val="multilevel"/>
    <w:tmpl w:val="C8B6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D55C5"/>
    <w:multiLevelType w:val="multilevel"/>
    <w:tmpl w:val="636C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0347A"/>
    <w:multiLevelType w:val="multilevel"/>
    <w:tmpl w:val="D680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C1E"/>
    <w:multiLevelType w:val="multilevel"/>
    <w:tmpl w:val="D52C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A4904"/>
    <w:multiLevelType w:val="multilevel"/>
    <w:tmpl w:val="A3DA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2A2C3A"/>
    <w:multiLevelType w:val="multilevel"/>
    <w:tmpl w:val="EB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B2CD2"/>
    <w:multiLevelType w:val="multilevel"/>
    <w:tmpl w:val="758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E069F"/>
    <w:multiLevelType w:val="multilevel"/>
    <w:tmpl w:val="68D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A0B11"/>
    <w:multiLevelType w:val="multilevel"/>
    <w:tmpl w:val="7FCC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2"/>
    <w:rsid w:val="00586A3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gacad.com/news-bim-renga/renga-na-praktike-kak-tsifrovye-modeli-snizhayut-oshibki-v-proektirovanii/" TargetMode="External"/><Relationship Id="rId13" Type="http://schemas.openxmlformats.org/officeDocument/2006/relationships/hyperlink" Target="https://rengabim.com/requirements/" TargetMode="External"/><Relationship Id="rId18" Type="http://schemas.openxmlformats.org/officeDocument/2006/relationships/hyperlink" Target="https://isicad.ru/ru/articles.php?article_num=1635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sicad.ru/ru/articles.php?article_num=16356" TargetMode="External"/><Relationship Id="rId7" Type="http://schemas.openxmlformats.org/officeDocument/2006/relationships/hyperlink" Target="https://isicad.ru/ru/articles.php?article_num=16356" TargetMode="External"/><Relationship Id="rId12" Type="http://schemas.openxmlformats.org/officeDocument/2006/relationships/hyperlink" Target="https://rengacad.com/news-bim-renga/renga-na-praktike-kak-tsifrovye-modeli-snizhayut-oshibki-v-proektirovanii/" TargetMode="External"/><Relationship Id="rId17" Type="http://schemas.openxmlformats.org/officeDocument/2006/relationships/hyperlink" Target="https://manual.rengabim.com/" TargetMode="External"/><Relationship Id="rId25" Type="http://schemas.openxmlformats.org/officeDocument/2006/relationships/hyperlink" Target="https://www.cgi.ptvgroup.com/vision-help/VISSIM_2022_RUS/Content/8_VISWALK/BIM_Import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nik-donnasa.ru/?p=8555" TargetMode="External"/><Relationship Id="rId20" Type="http://schemas.openxmlformats.org/officeDocument/2006/relationships/hyperlink" Target="https://isicad.ru/ru/articles.php?article_num=1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icad.ru/ru/articles.php?article_num=16356" TargetMode="External"/><Relationship Id="rId11" Type="http://schemas.openxmlformats.org/officeDocument/2006/relationships/hyperlink" Target="https://rengabim.com/requirements/" TargetMode="External"/><Relationship Id="rId24" Type="http://schemas.openxmlformats.org/officeDocument/2006/relationships/hyperlink" Target="https://rengabim.com/requirem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gi.ptvgroup.com/vision-help/VISSIM_2022_RUS/Content/8_VISWALK/BIM_Import.htm" TargetMode="External"/><Relationship Id="rId23" Type="http://schemas.openxmlformats.org/officeDocument/2006/relationships/hyperlink" Target="https://rengacad.com/news-bim-renga/renga-na-praktike-kak-tsifrovye-modeli-snizhayut-oshibki-v-proektirovanii/" TargetMode="External"/><Relationship Id="rId10" Type="http://schemas.openxmlformats.org/officeDocument/2006/relationships/hyperlink" Target="https://rengabim.com/requirements/" TargetMode="External"/><Relationship Id="rId19" Type="http://schemas.openxmlformats.org/officeDocument/2006/relationships/hyperlink" Target="https://www.tadviser.ru/index.php/%d0%9f%d1%80%d0%be%d0%b4%d1%83%d0%ba%d1%82:Renga_BIM-%D1%81%D0%B8%D1%81%D1%82%D0%B5%D0%BC%D0%B0_%28%D1%80%D0%B0%D0%BD%D0%B5%D0%B5_Renga_Architecture%2C_Renga_Structure_%D0%B8_Renga_MEP%29?cache=no&amp;ptype=inte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q/stroitelstvo-i-arhitektura/12000299266/" TargetMode="External"/><Relationship Id="rId14" Type="http://schemas.openxmlformats.org/officeDocument/2006/relationships/hyperlink" Target="https://www.tadviser.ru/index.php/%d0%9f%d1%80%d0%be%d0%b4%d1%83%d0%ba%d1%82:Renga_BIM-%D1%81%D0%B8%D1%81%D1%82%D0%B5%D0%BC%D0%B0_%28%D1%80%D0%B0%D0%BD%D0%B5%D0%B5_Renga_Architecture%2C_Renga_Structure_%D0%B8_Renga_MEP%29?cache=no&amp;ptype=integr" TargetMode="External"/><Relationship Id="rId22" Type="http://schemas.openxmlformats.org/officeDocument/2006/relationships/hyperlink" Target="https://isicad.ru/ru/articles.php?article_num=163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2026-03-02T08:35:00Z</dcterms:created>
  <dcterms:modified xsi:type="dcterms:W3CDTF">2026-03-02T08:44:00Z</dcterms:modified>
</cp:coreProperties>
</file>