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6" w:rsidRDefault="009E2514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Практическая работа №5</w:t>
      </w:r>
    </w:p>
    <w:p w:rsidR="009E2514" w:rsidRDefault="009E2514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251E6" w:rsidRPr="0083494A" w:rsidRDefault="00E251E6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49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SWOT-анализ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E251E6" w:rsidRDefault="00E251E6" w:rsidP="00E251E6">
      <w:pPr>
        <w:spacing w:after="0" w:line="240" w:lineRule="auto"/>
        <w:ind w:firstLine="709"/>
        <w:jc w:val="center"/>
        <w:outlineLvl w:val="0"/>
      </w:pPr>
    </w:p>
    <w:p w:rsidR="00E251E6" w:rsidRDefault="00E251E6" w:rsidP="00E251E6">
      <w:pPr>
        <w:spacing w:after="0" w:line="240" w:lineRule="auto"/>
        <w:ind w:firstLine="709"/>
        <w:jc w:val="center"/>
        <w:outlineLvl w:val="0"/>
      </w:pPr>
    </w:p>
    <w:p w:rsidR="00E251E6" w:rsidRPr="0083494A" w:rsidRDefault="00E251E6" w:rsidP="00E251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1E6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E251E6">
        <w:rPr>
          <w:rFonts w:ascii="Times New Roman" w:hAnsi="Times New Roman" w:cs="Times New Roman"/>
          <w:sz w:val="28"/>
          <w:szCs w:val="28"/>
        </w:rPr>
        <w:t xml:space="preserve">  Изучить лекционный материал по теме: «Экономический анализ внешней среды, п.2. </w:t>
      </w:r>
      <w:r w:rsidRPr="00E251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Конкурентный анализ: структура рынка, SWOT-анализ, анализ конкурентных сил М. Портера. </w:t>
      </w:r>
      <w:r w:rsidRPr="00E2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конкуренции и структуры рынка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3165" w:rsidRPr="00E251E6" w:rsidRDefault="00E251E6" w:rsidP="00E251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51E6">
        <w:rPr>
          <w:rFonts w:ascii="Times New Roman" w:hAnsi="Times New Roman" w:cs="Times New Roman"/>
          <w:sz w:val="28"/>
          <w:szCs w:val="28"/>
        </w:rPr>
        <w:t>На о</w:t>
      </w:r>
      <w:r w:rsidR="009E2514">
        <w:rPr>
          <w:rFonts w:ascii="Times New Roman" w:hAnsi="Times New Roman" w:cs="Times New Roman"/>
          <w:sz w:val="28"/>
          <w:szCs w:val="28"/>
        </w:rPr>
        <w:t xml:space="preserve">сновании </w:t>
      </w:r>
      <w:bookmarkStart w:id="0" w:name="_GoBack"/>
      <w:bookmarkEnd w:id="0"/>
      <w:r w:rsidRPr="00E251E6">
        <w:rPr>
          <w:rFonts w:ascii="Times New Roman" w:hAnsi="Times New Roman" w:cs="Times New Roman"/>
          <w:sz w:val="28"/>
          <w:szCs w:val="28"/>
        </w:rPr>
        <w:t xml:space="preserve">таблицы 3.7 и 3.8 провести </w:t>
      </w:r>
      <w:r w:rsidRPr="00E251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SWOT-анализ </w:t>
      </w:r>
      <w:r w:rsidRPr="00E251E6">
        <w:rPr>
          <w:rFonts w:ascii="Times New Roman" w:hAnsi="Times New Roman" w:cs="Times New Roman"/>
          <w:sz w:val="28"/>
          <w:szCs w:val="28"/>
        </w:rPr>
        <w:t>своей компании.</w:t>
      </w:r>
    </w:p>
    <w:sectPr w:rsidR="004F3165" w:rsidRPr="00E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5FE8"/>
    <w:multiLevelType w:val="multilevel"/>
    <w:tmpl w:val="787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C6"/>
    <w:rsid w:val="004D31C6"/>
    <w:rsid w:val="004F3165"/>
    <w:rsid w:val="009E2514"/>
    <w:rsid w:val="00E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3</cp:revision>
  <dcterms:created xsi:type="dcterms:W3CDTF">2024-12-26T04:51:00Z</dcterms:created>
  <dcterms:modified xsi:type="dcterms:W3CDTF">2026-04-29T08:24:00Z</dcterms:modified>
</cp:coreProperties>
</file>