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78AC" w14:textId="462B9819" w:rsidR="00A91DBE" w:rsidRPr="00AB6F12" w:rsidRDefault="00A91DBE" w:rsidP="00A91DBE">
      <w:pPr>
        <w:pStyle w:val="24"/>
        <w:shd w:val="clear" w:color="auto" w:fill="auto"/>
        <w:ind w:left="140" w:right="2520"/>
        <w:rPr>
          <w:sz w:val="22"/>
          <w:szCs w:val="22"/>
          <w:highlight w:val="yellow"/>
          <w:lang w:val="en-US"/>
        </w:rPr>
      </w:pPr>
      <w:r w:rsidRPr="00AB6F12">
        <w:rPr>
          <w:sz w:val="22"/>
          <w:szCs w:val="22"/>
          <w:highlight w:val="yellow"/>
        </w:rPr>
        <w:t>Занятие</w:t>
      </w:r>
      <w:r w:rsidRPr="00AB6F12">
        <w:rPr>
          <w:sz w:val="22"/>
          <w:szCs w:val="22"/>
          <w:highlight w:val="yellow"/>
          <w:lang w:val="en-US"/>
        </w:rPr>
        <w:t xml:space="preserve"> </w:t>
      </w:r>
      <w:r w:rsidR="00AE6F60" w:rsidRPr="00AE6F60">
        <w:rPr>
          <w:sz w:val="22"/>
          <w:szCs w:val="22"/>
          <w:highlight w:val="yellow"/>
          <w:lang w:val="en-US"/>
        </w:rPr>
        <w:t>4</w:t>
      </w:r>
      <w:r w:rsidRPr="00AB6F12">
        <w:rPr>
          <w:sz w:val="22"/>
          <w:szCs w:val="22"/>
          <w:highlight w:val="yellow"/>
          <w:lang w:val="en-US"/>
        </w:rPr>
        <w:t xml:space="preserve"> The main principles of work in the construction profession </w:t>
      </w:r>
      <w:r w:rsidRPr="00AB6F12">
        <w:rPr>
          <w:sz w:val="22"/>
          <w:szCs w:val="22"/>
          <w:highlight w:val="yellow"/>
        </w:rPr>
        <w:t>Основные</w:t>
      </w:r>
      <w:r w:rsidRPr="00AB6F12">
        <w:rPr>
          <w:sz w:val="22"/>
          <w:szCs w:val="22"/>
          <w:highlight w:val="yellow"/>
          <w:lang w:val="en-US"/>
        </w:rPr>
        <w:t xml:space="preserve"> </w:t>
      </w:r>
      <w:r w:rsidRPr="00AB6F12">
        <w:rPr>
          <w:sz w:val="22"/>
          <w:szCs w:val="22"/>
          <w:highlight w:val="yellow"/>
        </w:rPr>
        <w:t>принципы</w:t>
      </w:r>
      <w:r w:rsidRPr="00AB6F12">
        <w:rPr>
          <w:sz w:val="22"/>
          <w:szCs w:val="22"/>
          <w:highlight w:val="yellow"/>
          <w:lang w:val="en-US"/>
        </w:rPr>
        <w:t xml:space="preserve"> </w:t>
      </w:r>
      <w:r w:rsidRPr="00AB6F12">
        <w:rPr>
          <w:sz w:val="22"/>
          <w:szCs w:val="22"/>
          <w:highlight w:val="yellow"/>
        </w:rPr>
        <w:t>работы</w:t>
      </w:r>
      <w:r w:rsidRPr="00AB6F12">
        <w:rPr>
          <w:sz w:val="22"/>
          <w:szCs w:val="22"/>
          <w:highlight w:val="yellow"/>
          <w:lang w:val="en-US"/>
        </w:rPr>
        <w:t xml:space="preserve"> </w:t>
      </w:r>
      <w:r w:rsidRPr="00AB6F12">
        <w:rPr>
          <w:sz w:val="22"/>
          <w:szCs w:val="22"/>
          <w:highlight w:val="yellow"/>
        </w:rPr>
        <w:t>в</w:t>
      </w:r>
      <w:r w:rsidRPr="00AB6F12">
        <w:rPr>
          <w:sz w:val="22"/>
          <w:szCs w:val="22"/>
          <w:highlight w:val="yellow"/>
          <w:lang w:val="en-US"/>
        </w:rPr>
        <w:t xml:space="preserve"> </w:t>
      </w:r>
      <w:r w:rsidRPr="00AB6F12">
        <w:rPr>
          <w:sz w:val="22"/>
          <w:szCs w:val="22"/>
          <w:highlight w:val="yellow"/>
        </w:rPr>
        <w:t>строительной</w:t>
      </w:r>
      <w:r w:rsidRPr="00AB6F12">
        <w:rPr>
          <w:sz w:val="22"/>
          <w:szCs w:val="22"/>
          <w:highlight w:val="yellow"/>
          <w:lang w:val="en-US"/>
        </w:rPr>
        <w:t xml:space="preserve"> </w:t>
      </w:r>
      <w:r w:rsidRPr="00AB6F12">
        <w:rPr>
          <w:sz w:val="22"/>
          <w:szCs w:val="22"/>
          <w:highlight w:val="yellow"/>
        </w:rPr>
        <w:t>профессии</w:t>
      </w:r>
    </w:p>
    <w:p w14:paraId="693557A4" w14:textId="77777777" w:rsidR="00A91DBE" w:rsidRPr="00AB6F12" w:rsidRDefault="00A91DBE" w:rsidP="00A91DBE">
      <w:pPr>
        <w:pStyle w:val="24"/>
        <w:shd w:val="clear" w:color="auto" w:fill="auto"/>
        <w:ind w:left="140" w:right="708"/>
        <w:rPr>
          <w:sz w:val="22"/>
          <w:szCs w:val="22"/>
        </w:rPr>
      </w:pPr>
      <w:r w:rsidRPr="00AB6F12">
        <w:rPr>
          <w:sz w:val="22"/>
          <w:szCs w:val="22"/>
          <w:highlight w:val="yellow"/>
        </w:rPr>
        <w:t>(Основные принципы деятельности по профессии/ специальности)</w:t>
      </w:r>
    </w:p>
    <w:p w14:paraId="3E7023C4" w14:textId="77777777" w:rsidR="00A91DBE" w:rsidRPr="00435DBC" w:rsidRDefault="00A91DBE" w:rsidP="00A91DBE">
      <w:pPr>
        <w:pStyle w:val="24"/>
        <w:shd w:val="clear" w:color="auto" w:fill="auto"/>
        <w:ind w:left="140" w:right="2520"/>
        <w:rPr>
          <w:sz w:val="24"/>
          <w:szCs w:val="24"/>
          <w:lang w:val="en-US"/>
        </w:rPr>
      </w:pPr>
      <w:r w:rsidRPr="00AB6F12">
        <w:rPr>
          <w:sz w:val="22"/>
          <w:szCs w:val="22"/>
          <w:lang w:val="en-US"/>
        </w:rPr>
        <w:t xml:space="preserve">1. </w:t>
      </w:r>
      <w:r w:rsidRPr="00435DBC">
        <w:rPr>
          <w:sz w:val="24"/>
          <w:szCs w:val="24"/>
          <w:lang w:val="en-US"/>
        </w:rPr>
        <w:t>Read and translate the text</w:t>
      </w:r>
    </w:p>
    <w:p w14:paraId="6F18F356" w14:textId="77777777" w:rsidR="00A91DBE" w:rsidRPr="00435DBC" w:rsidRDefault="00A91DBE" w:rsidP="00A91DBE">
      <w:pPr>
        <w:pStyle w:val="31"/>
        <w:shd w:val="clear" w:color="auto" w:fill="auto"/>
        <w:spacing w:line="312" w:lineRule="exact"/>
        <w:ind w:left="140" w:right="120"/>
        <w:jc w:val="both"/>
        <w:rPr>
          <w:sz w:val="28"/>
          <w:szCs w:val="28"/>
          <w:lang w:val="en-US"/>
        </w:rPr>
      </w:pPr>
      <w:r w:rsidRPr="00435DBC">
        <w:rPr>
          <w:rStyle w:val="105pt"/>
          <w:sz w:val="24"/>
          <w:szCs w:val="24"/>
        </w:rPr>
        <w:t>Construction is a dynamic and challenging field that requires a combination of technical skills, creativity, and attention to detail. The following principles are essential for success in the construction industry:</w:t>
      </w:r>
    </w:p>
    <w:p w14:paraId="2B3C21FB" w14:textId="77777777" w:rsidR="00A91DBE" w:rsidRPr="00435DBC" w:rsidRDefault="00A91DBE" w:rsidP="00A91DBE">
      <w:pPr>
        <w:pStyle w:val="31"/>
        <w:numPr>
          <w:ilvl w:val="0"/>
          <w:numId w:val="2"/>
        </w:numPr>
        <w:shd w:val="clear" w:color="auto" w:fill="auto"/>
        <w:tabs>
          <w:tab w:val="left" w:pos="390"/>
        </w:tabs>
        <w:spacing w:line="312" w:lineRule="exact"/>
        <w:ind w:left="140" w:right="120"/>
        <w:jc w:val="both"/>
        <w:rPr>
          <w:sz w:val="28"/>
          <w:szCs w:val="28"/>
          <w:lang w:val="en-US"/>
        </w:rPr>
      </w:pPr>
      <w:r w:rsidRPr="00435DBC">
        <w:rPr>
          <w:rStyle w:val="105pt"/>
          <w:sz w:val="24"/>
          <w:szCs w:val="24"/>
        </w:rPr>
        <w:t>Safety first. The safety of workers and the public is the top priority in any construction project. Adhering to safety regulations and guidelines is crucial to prevent accidents and ensure a safe working environment.</w:t>
      </w:r>
    </w:p>
    <w:p w14:paraId="3CF057DA" w14:textId="77777777" w:rsidR="00A91DBE" w:rsidRPr="00435DBC" w:rsidRDefault="00A91DBE" w:rsidP="00A91DBE">
      <w:pPr>
        <w:pStyle w:val="31"/>
        <w:numPr>
          <w:ilvl w:val="0"/>
          <w:numId w:val="2"/>
        </w:numPr>
        <w:shd w:val="clear" w:color="auto" w:fill="auto"/>
        <w:tabs>
          <w:tab w:val="left" w:pos="466"/>
        </w:tabs>
        <w:spacing w:line="312" w:lineRule="exact"/>
        <w:ind w:left="140" w:right="120"/>
        <w:jc w:val="both"/>
        <w:rPr>
          <w:sz w:val="28"/>
          <w:szCs w:val="28"/>
          <w:lang w:val="en-US"/>
        </w:rPr>
      </w:pPr>
      <w:bookmarkStart w:id="0" w:name="_Hlk226119432"/>
      <w:r w:rsidRPr="00435DBC">
        <w:rPr>
          <w:rStyle w:val="105pt"/>
          <w:sz w:val="24"/>
          <w:szCs w:val="24"/>
        </w:rPr>
        <w:t>Quality and precision.</w:t>
      </w:r>
      <w:bookmarkEnd w:id="0"/>
      <w:r w:rsidRPr="00435DBC">
        <w:rPr>
          <w:rStyle w:val="105pt"/>
          <w:sz w:val="24"/>
          <w:szCs w:val="24"/>
        </w:rPr>
        <w:t xml:space="preserve"> Construction projects must meet high standards of quality and precision. This involves using the right materials, following design specifications, and ensuring that each step of the construction process is executed correctly.</w:t>
      </w:r>
    </w:p>
    <w:p w14:paraId="6B670C7A" w14:textId="77777777" w:rsidR="00A91DBE" w:rsidRPr="00435DBC" w:rsidRDefault="00A91DBE" w:rsidP="00A91DBE">
      <w:pPr>
        <w:pStyle w:val="31"/>
        <w:numPr>
          <w:ilvl w:val="0"/>
          <w:numId w:val="2"/>
        </w:numPr>
        <w:shd w:val="clear" w:color="auto" w:fill="auto"/>
        <w:tabs>
          <w:tab w:val="left" w:pos="490"/>
        </w:tabs>
        <w:spacing w:line="312" w:lineRule="exact"/>
        <w:ind w:left="140" w:right="120"/>
        <w:jc w:val="both"/>
        <w:rPr>
          <w:sz w:val="28"/>
          <w:szCs w:val="28"/>
          <w:lang w:val="en-US"/>
        </w:rPr>
      </w:pPr>
      <w:bookmarkStart w:id="1" w:name="_Hlk226119269"/>
      <w:r w:rsidRPr="00435DBC">
        <w:rPr>
          <w:rStyle w:val="105pt"/>
          <w:sz w:val="24"/>
          <w:szCs w:val="24"/>
        </w:rPr>
        <w:t>Time management</w:t>
      </w:r>
      <w:bookmarkEnd w:id="1"/>
      <w:r w:rsidRPr="00435DBC">
        <w:rPr>
          <w:rStyle w:val="105pt"/>
          <w:sz w:val="24"/>
          <w:szCs w:val="24"/>
        </w:rPr>
        <w:t>. Construction projects often have strict deadlines. Effective time management is essential to complete the project on schedule and avoid delays.</w:t>
      </w:r>
    </w:p>
    <w:p w14:paraId="6B568CB1" w14:textId="77777777" w:rsidR="00A91DBE" w:rsidRPr="00435DBC" w:rsidRDefault="00A91DBE" w:rsidP="00A91DBE">
      <w:pPr>
        <w:pStyle w:val="31"/>
        <w:numPr>
          <w:ilvl w:val="0"/>
          <w:numId w:val="2"/>
        </w:numPr>
        <w:shd w:val="clear" w:color="auto" w:fill="auto"/>
        <w:tabs>
          <w:tab w:val="left" w:pos="438"/>
        </w:tabs>
        <w:spacing w:line="312" w:lineRule="exact"/>
        <w:ind w:left="140" w:right="120"/>
        <w:jc w:val="both"/>
        <w:rPr>
          <w:sz w:val="28"/>
          <w:szCs w:val="28"/>
          <w:lang w:val="en-US"/>
        </w:rPr>
      </w:pPr>
      <w:bookmarkStart w:id="2" w:name="_Hlk226119855"/>
      <w:r w:rsidRPr="00435DBC">
        <w:rPr>
          <w:rStyle w:val="105pt"/>
          <w:sz w:val="24"/>
          <w:szCs w:val="24"/>
        </w:rPr>
        <w:t>Cost control.</w:t>
      </w:r>
      <w:bookmarkEnd w:id="2"/>
      <w:r w:rsidRPr="00435DBC">
        <w:rPr>
          <w:rStyle w:val="105pt"/>
          <w:sz w:val="24"/>
          <w:szCs w:val="24"/>
        </w:rPr>
        <w:t xml:space="preserve"> Construction projects can be costly, and it's important to manage expenses carefully. This includes budgeting, cost estimation, and finding ways to optimize resources without compromising quality.</w:t>
      </w:r>
    </w:p>
    <w:p w14:paraId="7260638D" w14:textId="77777777" w:rsidR="00A91DBE" w:rsidRPr="00435DBC" w:rsidRDefault="00A91DBE" w:rsidP="00A91DBE">
      <w:pPr>
        <w:pStyle w:val="31"/>
        <w:numPr>
          <w:ilvl w:val="0"/>
          <w:numId w:val="2"/>
        </w:numPr>
        <w:shd w:val="clear" w:color="auto" w:fill="auto"/>
        <w:tabs>
          <w:tab w:val="left" w:pos="385"/>
        </w:tabs>
        <w:spacing w:line="312" w:lineRule="exact"/>
        <w:ind w:left="140" w:right="120"/>
        <w:jc w:val="both"/>
        <w:rPr>
          <w:sz w:val="28"/>
          <w:szCs w:val="28"/>
          <w:lang w:val="en-US"/>
        </w:rPr>
      </w:pPr>
      <w:r w:rsidRPr="00435DBC">
        <w:rPr>
          <w:rStyle w:val="105pt"/>
          <w:sz w:val="24"/>
          <w:szCs w:val="24"/>
        </w:rPr>
        <w:t>Communication and teamwork. Construction projects involve multiple stakeholders, including architects, engineers, contractors, and workers. Effective communication and teamwork are essential to ensure that everyone is on the same page and working towards the same goals.</w:t>
      </w:r>
    </w:p>
    <w:p w14:paraId="76D7FECC" w14:textId="77777777" w:rsidR="00A91DBE" w:rsidRPr="00435DBC" w:rsidRDefault="00A91DBE" w:rsidP="00A91DBE">
      <w:pPr>
        <w:pStyle w:val="31"/>
        <w:numPr>
          <w:ilvl w:val="0"/>
          <w:numId w:val="2"/>
        </w:numPr>
        <w:shd w:val="clear" w:color="auto" w:fill="auto"/>
        <w:tabs>
          <w:tab w:val="left" w:pos="390"/>
        </w:tabs>
        <w:spacing w:line="312" w:lineRule="exact"/>
        <w:ind w:left="140" w:right="120"/>
        <w:jc w:val="both"/>
        <w:rPr>
          <w:sz w:val="28"/>
          <w:szCs w:val="28"/>
          <w:lang w:val="en-US"/>
        </w:rPr>
      </w:pPr>
      <w:bookmarkStart w:id="3" w:name="_Hlk226120202"/>
      <w:r w:rsidRPr="00435DBC">
        <w:rPr>
          <w:rStyle w:val="105pt"/>
          <w:sz w:val="24"/>
          <w:szCs w:val="24"/>
        </w:rPr>
        <w:t>Sustainability and environmental responsibility</w:t>
      </w:r>
      <w:bookmarkEnd w:id="3"/>
      <w:r w:rsidRPr="00435DBC">
        <w:rPr>
          <w:rStyle w:val="105pt"/>
          <w:sz w:val="24"/>
          <w:szCs w:val="24"/>
        </w:rPr>
        <w:t>. In today's world, it's important to consider the environmental impact of construction projects. Using sustainable materials, minimizing waste, and implementing eco-friendly practices can help reduce the carbon footprint of the construction industry.</w:t>
      </w:r>
    </w:p>
    <w:p w14:paraId="5756CB93" w14:textId="77777777" w:rsidR="00A91DBE" w:rsidRPr="00435DBC" w:rsidRDefault="00A91DBE" w:rsidP="00A91DBE">
      <w:pPr>
        <w:pStyle w:val="31"/>
        <w:numPr>
          <w:ilvl w:val="0"/>
          <w:numId w:val="2"/>
        </w:numPr>
        <w:shd w:val="clear" w:color="auto" w:fill="auto"/>
        <w:tabs>
          <w:tab w:val="left" w:pos="394"/>
        </w:tabs>
        <w:spacing w:line="312" w:lineRule="exact"/>
        <w:ind w:left="140" w:right="120"/>
        <w:jc w:val="both"/>
        <w:rPr>
          <w:rStyle w:val="105pt"/>
          <w:sz w:val="28"/>
          <w:szCs w:val="28"/>
        </w:rPr>
      </w:pPr>
      <w:bookmarkStart w:id="4" w:name="_Hlk226120157"/>
      <w:bookmarkStart w:id="5" w:name="_Hlk226116434"/>
      <w:r w:rsidRPr="00435DBC">
        <w:rPr>
          <w:rStyle w:val="105pt"/>
          <w:sz w:val="24"/>
          <w:szCs w:val="24"/>
        </w:rPr>
        <w:t>Continuous learning and improvement.</w:t>
      </w:r>
      <w:bookmarkEnd w:id="4"/>
      <w:r w:rsidRPr="00435DBC">
        <w:rPr>
          <w:rStyle w:val="105pt"/>
          <w:sz w:val="24"/>
          <w:szCs w:val="24"/>
        </w:rPr>
        <w:t xml:space="preserve"> The construction industry is constantly evolving, with new technologies and techniques emerging all the time. Staying up-to-date with the latest developments and continuously improving skills and knowledge is essential for success.</w:t>
      </w:r>
    </w:p>
    <w:bookmarkEnd w:id="5"/>
    <w:p w14:paraId="37CC9CCC" w14:textId="77777777" w:rsidR="00A91DBE" w:rsidRPr="00435DBC" w:rsidRDefault="00A91DBE" w:rsidP="00A91DBE">
      <w:pPr>
        <w:pStyle w:val="31"/>
        <w:shd w:val="clear" w:color="auto" w:fill="auto"/>
        <w:tabs>
          <w:tab w:val="left" w:pos="394"/>
        </w:tabs>
        <w:spacing w:line="312" w:lineRule="exact"/>
        <w:ind w:left="140" w:right="120"/>
        <w:jc w:val="both"/>
        <w:rPr>
          <w:sz w:val="28"/>
          <w:szCs w:val="28"/>
          <w:lang w:val="en-US"/>
        </w:rPr>
      </w:pPr>
    </w:p>
    <w:p w14:paraId="3FA80225" w14:textId="77777777" w:rsidR="00A91DBE" w:rsidRPr="00435DBC" w:rsidRDefault="00A91DBE" w:rsidP="00A91DBE">
      <w:pPr>
        <w:pStyle w:val="24"/>
        <w:numPr>
          <w:ilvl w:val="0"/>
          <w:numId w:val="11"/>
        </w:numPr>
        <w:shd w:val="clear" w:color="auto" w:fill="auto"/>
        <w:tabs>
          <w:tab w:val="left" w:pos="375"/>
        </w:tabs>
        <w:jc w:val="both"/>
        <w:rPr>
          <w:sz w:val="24"/>
          <w:szCs w:val="24"/>
        </w:rPr>
      </w:pPr>
      <w:bookmarkStart w:id="6" w:name="_Hlk226116475"/>
      <w:r w:rsidRPr="00435DBC">
        <w:rPr>
          <w:sz w:val="24"/>
          <w:szCs w:val="24"/>
        </w:rPr>
        <w:t>Answer the following questions</w:t>
      </w:r>
    </w:p>
    <w:bookmarkEnd w:id="6"/>
    <w:p w14:paraId="2B671C96" w14:textId="77777777" w:rsidR="00A91DBE" w:rsidRPr="00435DBC" w:rsidRDefault="00A91DBE" w:rsidP="00A91DBE">
      <w:pPr>
        <w:pStyle w:val="31"/>
        <w:numPr>
          <w:ilvl w:val="0"/>
          <w:numId w:val="3"/>
        </w:numPr>
        <w:shd w:val="clear" w:color="auto" w:fill="auto"/>
        <w:tabs>
          <w:tab w:val="left" w:pos="442"/>
        </w:tabs>
        <w:spacing w:line="312" w:lineRule="exact"/>
        <w:ind w:left="140" w:right="120"/>
        <w:jc w:val="both"/>
        <w:rPr>
          <w:sz w:val="28"/>
          <w:szCs w:val="28"/>
        </w:rPr>
      </w:pPr>
      <w:r w:rsidRPr="00435DBC">
        <w:rPr>
          <w:rStyle w:val="105pt"/>
          <w:sz w:val="24"/>
          <w:szCs w:val="24"/>
        </w:rPr>
        <w:t>What are the top three principles that you think are most important in the construction profession? Why?</w:t>
      </w:r>
    </w:p>
    <w:p w14:paraId="2DC0637C" w14:textId="77777777" w:rsidR="00A91DBE" w:rsidRPr="00435DBC" w:rsidRDefault="00A91DBE" w:rsidP="00A91DBE">
      <w:pPr>
        <w:pStyle w:val="31"/>
        <w:numPr>
          <w:ilvl w:val="0"/>
          <w:numId w:val="3"/>
        </w:numPr>
        <w:shd w:val="clear" w:color="auto" w:fill="auto"/>
        <w:tabs>
          <w:tab w:val="left" w:pos="380"/>
        </w:tabs>
        <w:spacing w:line="312" w:lineRule="exact"/>
        <w:ind w:left="140"/>
        <w:jc w:val="both"/>
        <w:rPr>
          <w:sz w:val="28"/>
          <w:szCs w:val="28"/>
          <w:lang w:val="en-US"/>
        </w:rPr>
      </w:pPr>
      <w:r w:rsidRPr="00435DBC">
        <w:rPr>
          <w:rStyle w:val="105pt"/>
          <w:sz w:val="24"/>
          <w:szCs w:val="24"/>
        </w:rPr>
        <w:t>Can you think of any other principles that should be added to the list?</w:t>
      </w:r>
    </w:p>
    <w:p w14:paraId="48B56057" w14:textId="77777777" w:rsidR="00A91DBE" w:rsidRPr="00435DBC" w:rsidRDefault="00A91DBE" w:rsidP="00A91DBE">
      <w:pPr>
        <w:pStyle w:val="31"/>
        <w:numPr>
          <w:ilvl w:val="0"/>
          <w:numId w:val="3"/>
        </w:numPr>
        <w:shd w:val="clear" w:color="auto" w:fill="auto"/>
        <w:tabs>
          <w:tab w:val="left" w:pos="390"/>
        </w:tabs>
        <w:spacing w:line="312" w:lineRule="exact"/>
        <w:ind w:left="140" w:right="120"/>
        <w:jc w:val="both"/>
        <w:rPr>
          <w:rStyle w:val="105pt"/>
          <w:sz w:val="28"/>
          <w:szCs w:val="28"/>
        </w:rPr>
      </w:pPr>
      <w:r w:rsidRPr="00435DBC">
        <w:rPr>
          <w:rStyle w:val="105pt"/>
          <w:sz w:val="24"/>
          <w:szCs w:val="24"/>
        </w:rPr>
        <w:t>How can construction professionals balance the principles of safety, quality, and cost control in their work?</w:t>
      </w:r>
    </w:p>
    <w:p w14:paraId="713DD0B4"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6B7C8731"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235B621B"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03CF70AA"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4821EED7"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58D49A13"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6F27C149"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632F0D6C"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1F22C479" w14:textId="77777777" w:rsidR="00A91DBE" w:rsidRPr="00F32C25" w:rsidRDefault="00A91DBE" w:rsidP="00A91DBE">
      <w:pPr>
        <w:pStyle w:val="31"/>
        <w:shd w:val="clear" w:color="auto" w:fill="auto"/>
        <w:tabs>
          <w:tab w:val="left" w:pos="390"/>
        </w:tabs>
        <w:spacing w:line="312" w:lineRule="exact"/>
        <w:ind w:right="120"/>
        <w:jc w:val="both"/>
        <w:rPr>
          <w:rStyle w:val="105pt"/>
          <w:sz w:val="24"/>
          <w:szCs w:val="24"/>
        </w:rPr>
      </w:pPr>
    </w:p>
    <w:p w14:paraId="13D82070" w14:textId="77777777" w:rsidR="00A91DBE" w:rsidRPr="00435DBC" w:rsidRDefault="00A91DBE" w:rsidP="00A91DBE">
      <w:pPr>
        <w:pStyle w:val="31"/>
        <w:shd w:val="clear" w:color="auto" w:fill="auto"/>
        <w:tabs>
          <w:tab w:val="left" w:pos="390"/>
        </w:tabs>
        <w:spacing w:line="312" w:lineRule="exact"/>
        <w:ind w:right="120"/>
        <w:jc w:val="both"/>
        <w:rPr>
          <w:rStyle w:val="105pt"/>
          <w:sz w:val="28"/>
          <w:szCs w:val="28"/>
        </w:rPr>
      </w:pPr>
    </w:p>
    <w:p w14:paraId="6561314B" w14:textId="77777777" w:rsidR="00A91DBE" w:rsidRPr="00B120FD" w:rsidRDefault="00A91DBE" w:rsidP="00A91DBE">
      <w:pPr>
        <w:pStyle w:val="31"/>
        <w:shd w:val="clear" w:color="auto" w:fill="auto"/>
        <w:tabs>
          <w:tab w:val="left" w:pos="390"/>
        </w:tabs>
        <w:spacing w:line="312" w:lineRule="exact"/>
        <w:ind w:left="140" w:right="120"/>
        <w:jc w:val="both"/>
        <w:rPr>
          <w:sz w:val="24"/>
          <w:szCs w:val="24"/>
          <w:lang w:val="en-US"/>
        </w:rPr>
      </w:pPr>
    </w:p>
    <w:p w14:paraId="5CACE475" w14:textId="77777777" w:rsidR="00A91DBE" w:rsidRPr="00435DBC" w:rsidRDefault="00A91DBE" w:rsidP="00A91DBE">
      <w:pPr>
        <w:pStyle w:val="31"/>
        <w:shd w:val="clear" w:color="auto" w:fill="auto"/>
        <w:tabs>
          <w:tab w:val="left" w:pos="390"/>
        </w:tabs>
        <w:spacing w:line="312" w:lineRule="exact"/>
        <w:ind w:left="140" w:right="120"/>
        <w:jc w:val="both"/>
        <w:rPr>
          <w:b/>
          <w:bCs/>
          <w:sz w:val="28"/>
          <w:szCs w:val="28"/>
          <w:lang w:val="en-US"/>
        </w:rPr>
      </w:pPr>
      <w:r w:rsidRPr="00435DBC">
        <w:rPr>
          <w:sz w:val="24"/>
          <w:szCs w:val="24"/>
          <w:lang w:val="en-US"/>
        </w:rPr>
        <w:t xml:space="preserve"> </w:t>
      </w:r>
      <w:r w:rsidRPr="00435DBC">
        <w:rPr>
          <w:b/>
          <w:bCs/>
          <w:sz w:val="24"/>
          <w:szCs w:val="24"/>
          <w:lang w:val="en-US"/>
        </w:rPr>
        <w:t>3</w:t>
      </w:r>
      <w:bookmarkStart w:id="7" w:name="_Hlk226116834"/>
      <w:r w:rsidRPr="00435DBC">
        <w:rPr>
          <w:b/>
          <w:bCs/>
          <w:sz w:val="24"/>
          <w:szCs w:val="24"/>
          <w:lang w:val="en-US"/>
        </w:rPr>
        <w:t>. Match the terms with their definitions</w:t>
      </w:r>
    </w:p>
    <w:bookmarkEnd w:id="7"/>
    <w:p w14:paraId="6FC55104" w14:textId="77777777" w:rsidR="00A91DBE" w:rsidRPr="009F49DB" w:rsidRDefault="00A91DBE" w:rsidP="00A91DBE">
      <w:pPr>
        <w:pStyle w:val="24"/>
        <w:shd w:val="clear" w:color="auto" w:fill="auto"/>
        <w:tabs>
          <w:tab w:val="left" w:pos="385"/>
        </w:tabs>
        <w:ind w:left="140"/>
        <w:jc w:val="both"/>
        <w:rPr>
          <w:lang w:val="en-US"/>
        </w:rPr>
      </w:pPr>
    </w:p>
    <w:tbl>
      <w:tblPr>
        <w:tblW w:w="9766" w:type="dxa"/>
        <w:tblInd w:w="10" w:type="dxa"/>
        <w:tblLayout w:type="fixed"/>
        <w:tblCellMar>
          <w:left w:w="10" w:type="dxa"/>
          <w:right w:w="10" w:type="dxa"/>
        </w:tblCellMar>
        <w:tblLook w:val="0000" w:firstRow="0" w:lastRow="0" w:firstColumn="0" w:lastColumn="0" w:noHBand="0" w:noVBand="0"/>
      </w:tblPr>
      <w:tblGrid>
        <w:gridCol w:w="3387"/>
        <w:gridCol w:w="6379"/>
      </w:tblGrid>
      <w:tr w:rsidR="00A91DBE" w:rsidRPr="00435DBC" w14:paraId="18295353" w14:textId="77777777" w:rsidTr="00AA2636">
        <w:trPr>
          <w:trHeight w:hRule="exact" w:val="317"/>
        </w:trPr>
        <w:tc>
          <w:tcPr>
            <w:tcW w:w="3387" w:type="dxa"/>
            <w:tcBorders>
              <w:top w:val="single" w:sz="4" w:space="0" w:color="auto"/>
              <w:left w:val="single" w:sz="4" w:space="0" w:color="auto"/>
            </w:tcBorders>
            <w:shd w:val="clear" w:color="auto" w:fill="FFFFFF"/>
          </w:tcPr>
          <w:p w14:paraId="7FC1F199" w14:textId="77777777" w:rsidR="00A91DBE" w:rsidRPr="00435DBC" w:rsidRDefault="00A91DBE" w:rsidP="00AA2636">
            <w:pPr>
              <w:pStyle w:val="31"/>
              <w:shd w:val="clear" w:color="auto" w:fill="auto"/>
              <w:spacing w:line="210" w:lineRule="exact"/>
              <w:ind w:left="140"/>
              <w:jc w:val="left"/>
              <w:rPr>
                <w:sz w:val="24"/>
                <w:szCs w:val="24"/>
              </w:rPr>
            </w:pPr>
            <w:bookmarkStart w:id="8" w:name="_Hlk226116886"/>
            <w:r w:rsidRPr="00435DBC">
              <w:rPr>
                <w:rStyle w:val="105pt"/>
                <w:sz w:val="24"/>
                <w:szCs w:val="24"/>
              </w:rPr>
              <w:t>Terms</w:t>
            </w:r>
          </w:p>
        </w:tc>
        <w:tc>
          <w:tcPr>
            <w:tcW w:w="6379" w:type="dxa"/>
            <w:tcBorders>
              <w:top w:val="single" w:sz="4" w:space="0" w:color="auto"/>
              <w:left w:val="single" w:sz="4" w:space="0" w:color="auto"/>
              <w:right w:val="single" w:sz="4" w:space="0" w:color="auto"/>
            </w:tcBorders>
            <w:shd w:val="clear" w:color="auto" w:fill="FFFFFF"/>
          </w:tcPr>
          <w:p w14:paraId="4E5E7131" w14:textId="77777777" w:rsidR="00A91DBE" w:rsidRPr="00435DBC" w:rsidRDefault="00A91DBE" w:rsidP="00AA2636">
            <w:pPr>
              <w:pStyle w:val="31"/>
              <w:shd w:val="clear" w:color="auto" w:fill="auto"/>
              <w:spacing w:line="210" w:lineRule="exact"/>
              <w:jc w:val="both"/>
              <w:rPr>
                <w:sz w:val="24"/>
                <w:szCs w:val="24"/>
              </w:rPr>
            </w:pPr>
            <w:r w:rsidRPr="00435DBC">
              <w:rPr>
                <w:rStyle w:val="105pt"/>
                <w:sz w:val="24"/>
                <w:szCs w:val="24"/>
              </w:rPr>
              <w:t>Definitions</w:t>
            </w:r>
          </w:p>
        </w:tc>
      </w:tr>
      <w:tr w:rsidR="00A91DBE" w:rsidRPr="001A29AF" w14:paraId="18C1399D" w14:textId="77777777" w:rsidTr="00AA2636">
        <w:trPr>
          <w:trHeight w:hRule="exact" w:val="3750"/>
        </w:trPr>
        <w:tc>
          <w:tcPr>
            <w:tcW w:w="3387" w:type="dxa"/>
            <w:tcBorders>
              <w:top w:val="single" w:sz="4" w:space="0" w:color="auto"/>
              <w:left w:val="single" w:sz="4" w:space="0" w:color="auto"/>
              <w:bottom w:val="single" w:sz="4" w:space="0" w:color="auto"/>
            </w:tcBorders>
            <w:shd w:val="clear" w:color="auto" w:fill="FFFFFF"/>
          </w:tcPr>
          <w:p w14:paraId="046E478F" w14:textId="77777777" w:rsidR="00A91DBE" w:rsidRPr="00435DBC" w:rsidRDefault="00A91DBE" w:rsidP="00A91DBE">
            <w:pPr>
              <w:pStyle w:val="31"/>
              <w:numPr>
                <w:ilvl w:val="0"/>
                <w:numId w:val="4"/>
              </w:numPr>
              <w:shd w:val="clear" w:color="auto" w:fill="auto"/>
              <w:tabs>
                <w:tab w:val="left" w:pos="366"/>
              </w:tabs>
              <w:spacing w:line="317" w:lineRule="exact"/>
              <w:ind w:left="140"/>
              <w:jc w:val="left"/>
              <w:rPr>
                <w:sz w:val="24"/>
                <w:szCs w:val="24"/>
              </w:rPr>
            </w:pPr>
            <w:r w:rsidRPr="00435DBC">
              <w:rPr>
                <w:rStyle w:val="105pt"/>
                <w:sz w:val="24"/>
                <w:szCs w:val="24"/>
              </w:rPr>
              <w:t>Site safety</w:t>
            </w:r>
          </w:p>
          <w:p w14:paraId="15BBF977" w14:textId="77777777" w:rsidR="00A91DBE" w:rsidRPr="00435DBC" w:rsidRDefault="00A91DBE" w:rsidP="00A91DBE">
            <w:pPr>
              <w:pStyle w:val="31"/>
              <w:numPr>
                <w:ilvl w:val="0"/>
                <w:numId w:val="4"/>
              </w:numPr>
              <w:shd w:val="clear" w:color="auto" w:fill="auto"/>
              <w:tabs>
                <w:tab w:val="left" w:pos="385"/>
              </w:tabs>
              <w:spacing w:line="317" w:lineRule="exact"/>
              <w:ind w:left="140"/>
              <w:jc w:val="left"/>
              <w:rPr>
                <w:sz w:val="24"/>
                <w:szCs w:val="24"/>
              </w:rPr>
            </w:pPr>
            <w:r w:rsidRPr="00435DBC">
              <w:rPr>
                <w:rStyle w:val="105pt"/>
                <w:sz w:val="24"/>
                <w:szCs w:val="24"/>
              </w:rPr>
              <w:t>Quality control</w:t>
            </w:r>
          </w:p>
          <w:p w14:paraId="675E0CC4" w14:textId="77777777" w:rsidR="00A91DBE" w:rsidRPr="00435DBC" w:rsidRDefault="00A91DBE" w:rsidP="00A91DBE">
            <w:pPr>
              <w:pStyle w:val="31"/>
              <w:numPr>
                <w:ilvl w:val="0"/>
                <w:numId w:val="4"/>
              </w:numPr>
              <w:shd w:val="clear" w:color="auto" w:fill="auto"/>
              <w:tabs>
                <w:tab w:val="left" w:pos="375"/>
              </w:tabs>
              <w:spacing w:line="317" w:lineRule="exact"/>
              <w:ind w:left="140"/>
              <w:jc w:val="left"/>
              <w:rPr>
                <w:sz w:val="24"/>
                <w:szCs w:val="24"/>
              </w:rPr>
            </w:pPr>
            <w:r w:rsidRPr="00435DBC">
              <w:rPr>
                <w:rStyle w:val="105pt"/>
                <w:sz w:val="24"/>
                <w:szCs w:val="24"/>
              </w:rPr>
              <w:t>Project management</w:t>
            </w:r>
          </w:p>
          <w:p w14:paraId="1E1CA06F" w14:textId="77777777" w:rsidR="00A91DBE" w:rsidRPr="00435DBC" w:rsidRDefault="00A91DBE" w:rsidP="00A91DBE">
            <w:pPr>
              <w:pStyle w:val="31"/>
              <w:numPr>
                <w:ilvl w:val="0"/>
                <w:numId w:val="4"/>
              </w:numPr>
              <w:shd w:val="clear" w:color="auto" w:fill="auto"/>
              <w:tabs>
                <w:tab w:val="left" w:pos="380"/>
              </w:tabs>
              <w:spacing w:line="317" w:lineRule="exact"/>
              <w:ind w:left="140"/>
              <w:jc w:val="left"/>
              <w:rPr>
                <w:sz w:val="24"/>
                <w:szCs w:val="24"/>
              </w:rPr>
            </w:pPr>
            <w:r w:rsidRPr="00435DBC">
              <w:rPr>
                <w:rStyle w:val="105pt"/>
                <w:sz w:val="24"/>
                <w:szCs w:val="24"/>
              </w:rPr>
              <w:t>Cost estimation</w:t>
            </w:r>
          </w:p>
          <w:p w14:paraId="4B438503" w14:textId="77777777" w:rsidR="00A91DBE" w:rsidRPr="00435DBC" w:rsidRDefault="00A91DBE" w:rsidP="00A91DBE">
            <w:pPr>
              <w:pStyle w:val="31"/>
              <w:numPr>
                <w:ilvl w:val="0"/>
                <w:numId w:val="4"/>
              </w:numPr>
              <w:shd w:val="clear" w:color="auto" w:fill="auto"/>
              <w:tabs>
                <w:tab w:val="left" w:pos="370"/>
              </w:tabs>
              <w:spacing w:line="317" w:lineRule="exact"/>
              <w:ind w:left="140"/>
              <w:jc w:val="left"/>
              <w:rPr>
                <w:sz w:val="24"/>
                <w:szCs w:val="24"/>
              </w:rPr>
            </w:pPr>
            <w:r w:rsidRPr="00435DBC">
              <w:rPr>
                <w:rStyle w:val="105pt"/>
                <w:sz w:val="24"/>
                <w:szCs w:val="24"/>
              </w:rPr>
              <w:t>Environmental sustainability</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85290E3" w14:textId="77777777" w:rsidR="00A91DBE" w:rsidRPr="00435DBC" w:rsidRDefault="00A91DBE" w:rsidP="00A91DBE">
            <w:pPr>
              <w:pStyle w:val="31"/>
              <w:numPr>
                <w:ilvl w:val="0"/>
                <w:numId w:val="5"/>
              </w:numPr>
              <w:shd w:val="clear" w:color="auto" w:fill="auto"/>
              <w:tabs>
                <w:tab w:val="left" w:pos="317"/>
              </w:tabs>
              <w:spacing w:line="312" w:lineRule="exact"/>
              <w:ind w:left="720" w:right="275" w:hanging="360"/>
              <w:jc w:val="both"/>
              <w:rPr>
                <w:sz w:val="24"/>
                <w:szCs w:val="24"/>
                <w:lang w:val="en-US"/>
              </w:rPr>
            </w:pPr>
            <w:r w:rsidRPr="00435DBC">
              <w:rPr>
                <w:rStyle w:val="105pt"/>
                <w:sz w:val="24"/>
                <w:szCs w:val="24"/>
              </w:rPr>
              <w:t>The process of ensuring that a construction project meets certain standards of quality.</w:t>
            </w:r>
          </w:p>
          <w:p w14:paraId="128D5BA3" w14:textId="77777777" w:rsidR="00A91DBE" w:rsidRPr="00435DBC" w:rsidRDefault="00A91DBE" w:rsidP="00A91DBE">
            <w:pPr>
              <w:pStyle w:val="31"/>
              <w:numPr>
                <w:ilvl w:val="0"/>
                <w:numId w:val="5"/>
              </w:numPr>
              <w:shd w:val="clear" w:color="auto" w:fill="auto"/>
              <w:tabs>
                <w:tab w:val="left" w:pos="317"/>
              </w:tabs>
              <w:spacing w:line="312" w:lineRule="exact"/>
              <w:ind w:left="720" w:right="275" w:hanging="360"/>
              <w:jc w:val="both"/>
              <w:rPr>
                <w:sz w:val="24"/>
                <w:szCs w:val="24"/>
                <w:lang w:val="en-US"/>
              </w:rPr>
            </w:pPr>
            <w:r w:rsidRPr="00435DBC">
              <w:rPr>
                <w:rStyle w:val="105pt"/>
                <w:sz w:val="24"/>
                <w:szCs w:val="24"/>
              </w:rPr>
              <w:t>The practice of managing resources, time, and budget to complete a construction project successfully.</w:t>
            </w:r>
          </w:p>
          <w:p w14:paraId="540149C4" w14:textId="77777777" w:rsidR="00A91DBE" w:rsidRPr="00435DBC" w:rsidRDefault="00A91DBE" w:rsidP="00A91DBE">
            <w:pPr>
              <w:pStyle w:val="31"/>
              <w:numPr>
                <w:ilvl w:val="0"/>
                <w:numId w:val="5"/>
              </w:numPr>
              <w:shd w:val="clear" w:color="auto" w:fill="auto"/>
              <w:tabs>
                <w:tab w:val="left" w:pos="293"/>
              </w:tabs>
              <w:spacing w:line="312" w:lineRule="exact"/>
              <w:ind w:left="720" w:right="275" w:hanging="360"/>
              <w:jc w:val="both"/>
              <w:rPr>
                <w:sz w:val="24"/>
                <w:szCs w:val="24"/>
                <w:lang w:val="en-US"/>
              </w:rPr>
            </w:pPr>
            <w:r w:rsidRPr="00435DBC">
              <w:rPr>
                <w:rStyle w:val="105pt"/>
                <w:sz w:val="24"/>
                <w:szCs w:val="24"/>
              </w:rPr>
              <w:t>The process of estimating the total cost of a construction project, including materials, labor, and equipment.</w:t>
            </w:r>
          </w:p>
          <w:p w14:paraId="5077BDF7" w14:textId="77777777" w:rsidR="00A91DBE" w:rsidRPr="00435DBC" w:rsidRDefault="00A91DBE" w:rsidP="00A91DBE">
            <w:pPr>
              <w:pStyle w:val="31"/>
              <w:numPr>
                <w:ilvl w:val="0"/>
                <w:numId w:val="5"/>
              </w:numPr>
              <w:shd w:val="clear" w:color="auto" w:fill="auto"/>
              <w:tabs>
                <w:tab w:val="left" w:pos="379"/>
              </w:tabs>
              <w:spacing w:line="312" w:lineRule="exact"/>
              <w:ind w:left="720" w:right="275" w:hanging="360"/>
              <w:jc w:val="both"/>
              <w:rPr>
                <w:sz w:val="24"/>
                <w:szCs w:val="24"/>
                <w:lang w:val="en-US"/>
              </w:rPr>
            </w:pPr>
            <w:r w:rsidRPr="00435DBC">
              <w:rPr>
                <w:rStyle w:val="105pt"/>
                <w:sz w:val="24"/>
                <w:szCs w:val="24"/>
              </w:rPr>
              <w:t>Measures taken to ensure the safety of workers and visitors on a construction site.</w:t>
            </w:r>
          </w:p>
          <w:p w14:paraId="1CBF9DCD" w14:textId="77777777" w:rsidR="00A91DBE" w:rsidRPr="00435DBC" w:rsidRDefault="00A91DBE" w:rsidP="00A91DBE">
            <w:pPr>
              <w:pStyle w:val="31"/>
              <w:numPr>
                <w:ilvl w:val="0"/>
                <w:numId w:val="5"/>
              </w:numPr>
              <w:shd w:val="clear" w:color="auto" w:fill="auto"/>
              <w:tabs>
                <w:tab w:val="left" w:pos="293"/>
              </w:tabs>
              <w:spacing w:line="312" w:lineRule="exact"/>
              <w:ind w:left="417" w:right="275"/>
              <w:jc w:val="both"/>
              <w:rPr>
                <w:rStyle w:val="105pt"/>
                <w:sz w:val="24"/>
                <w:szCs w:val="24"/>
              </w:rPr>
            </w:pPr>
            <w:r w:rsidRPr="00435DBC">
              <w:rPr>
                <w:rStyle w:val="105pt"/>
                <w:sz w:val="24"/>
                <w:szCs w:val="24"/>
              </w:rPr>
              <w:t xml:space="preserve">The consideration of environmental impact </w:t>
            </w:r>
          </w:p>
          <w:p w14:paraId="7E15789E" w14:textId="77777777" w:rsidR="00A91DBE" w:rsidRPr="00435DBC" w:rsidRDefault="00A91DBE" w:rsidP="00AA2636">
            <w:pPr>
              <w:pStyle w:val="31"/>
              <w:shd w:val="clear" w:color="auto" w:fill="auto"/>
              <w:tabs>
                <w:tab w:val="left" w:pos="293"/>
              </w:tabs>
              <w:spacing w:line="312" w:lineRule="exact"/>
              <w:ind w:left="701" w:right="275"/>
              <w:jc w:val="both"/>
              <w:rPr>
                <w:sz w:val="24"/>
                <w:szCs w:val="24"/>
                <w:lang w:val="en-US"/>
              </w:rPr>
            </w:pPr>
            <w:r w:rsidRPr="00435DBC">
              <w:rPr>
                <w:rStyle w:val="105pt"/>
                <w:sz w:val="24"/>
                <w:szCs w:val="24"/>
              </w:rPr>
              <w:t xml:space="preserve"> in construction practices, aiming to minimize harm and promote sustainability.</w:t>
            </w:r>
          </w:p>
        </w:tc>
      </w:tr>
      <w:bookmarkEnd w:id="8"/>
    </w:tbl>
    <w:p w14:paraId="47CC0B62" w14:textId="77777777" w:rsidR="00A91DBE" w:rsidRPr="00AB6F12" w:rsidRDefault="00A91DBE" w:rsidP="00A91DBE">
      <w:pPr>
        <w:rPr>
          <w:sz w:val="32"/>
          <w:szCs w:val="32"/>
          <w:lang w:val="en-US"/>
        </w:rPr>
      </w:pPr>
    </w:p>
    <w:p w14:paraId="79DD9626" w14:textId="00724D19" w:rsidR="00A91DBE" w:rsidRPr="00435DBC" w:rsidRDefault="001A29AF" w:rsidP="001A29AF">
      <w:pPr>
        <w:pStyle w:val="62"/>
        <w:shd w:val="clear" w:color="auto" w:fill="auto"/>
        <w:tabs>
          <w:tab w:val="left" w:pos="255"/>
        </w:tabs>
        <w:spacing w:before="0"/>
        <w:rPr>
          <w:sz w:val="24"/>
          <w:szCs w:val="24"/>
          <w:lang w:val="en-US"/>
        </w:rPr>
      </w:pPr>
      <w:bookmarkStart w:id="9" w:name="bookmark4"/>
      <w:bookmarkStart w:id="10" w:name="_Hlk226117539"/>
      <w:r w:rsidRPr="001A29AF">
        <w:rPr>
          <w:sz w:val="24"/>
          <w:szCs w:val="24"/>
          <w:lang w:val="en-US"/>
        </w:rPr>
        <w:t>4.</w:t>
      </w:r>
      <w:r w:rsidR="00A91DBE" w:rsidRPr="00435DBC">
        <w:rPr>
          <w:sz w:val="24"/>
          <w:szCs w:val="24"/>
          <w:lang w:val="en-US"/>
        </w:rPr>
        <w:t>Determine whether the following statements are true or false:</w:t>
      </w:r>
      <w:bookmarkEnd w:id="9"/>
    </w:p>
    <w:bookmarkEnd w:id="10"/>
    <w:p w14:paraId="44D6310E" w14:textId="77777777" w:rsidR="00A91DBE" w:rsidRPr="00435DBC" w:rsidRDefault="00A91DBE" w:rsidP="00A91DBE">
      <w:pPr>
        <w:pStyle w:val="31"/>
        <w:numPr>
          <w:ilvl w:val="0"/>
          <w:numId w:val="7"/>
        </w:numPr>
        <w:shd w:val="clear" w:color="auto" w:fill="auto"/>
        <w:tabs>
          <w:tab w:val="left" w:pos="236"/>
        </w:tabs>
        <w:spacing w:line="312" w:lineRule="exact"/>
        <w:ind w:left="20"/>
        <w:jc w:val="both"/>
        <w:rPr>
          <w:sz w:val="28"/>
          <w:szCs w:val="28"/>
          <w:lang w:val="en-US"/>
        </w:rPr>
      </w:pPr>
      <w:r w:rsidRPr="00435DBC">
        <w:rPr>
          <w:rStyle w:val="105pt"/>
          <w:sz w:val="24"/>
          <w:szCs w:val="24"/>
        </w:rPr>
        <w:t>Proper site safety measures can prevent accidents and injuries on a construction site.</w:t>
      </w:r>
    </w:p>
    <w:p w14:paraId="6824CCA9" w14:textId="77777777" w:rsidR="00A91DBE" w:rsidRPr="00435DBC" w:rsidRDefault="00A91DBE" w:rsidP="00A91DBE">
      <w:pPr>
        <w:pStyle w:val="31"/>
        <w:numPr>
          <w:ilvl w:val="0"/>
          <w:numId w:val="7"/>
        </w:numPr>
        <w:shd w:val="clear" w:color="auto" w:fill="auto"/>
        <w:tabs>
          <w:tab w:val="left" w:pos="265"/>
        </w:tabs>
        <w:spacing w:line="312" w:lineRule="exact"/>
        <w:ind w:left="20"/>
        <w:jc w:val="both"/>
        <w:rPr>
          <w:sz w:val="28"/>
          <w:szCs w:val="28"/>
          <w:lang w:val="en-US"/>
        </w:rPr>
      </w:pPr>
      <w:r w:rsidRPr="00435DBC">
        <w:rPr>
          <w:rStyle w:val="105pt"/>
          <w:sz w:val="24"/>
          <w:szCs w:val="24"/>
        </w:rPr>
        <w:t>Quality control is not necessary in construction projects.</w:t>
      </w:r>
    </w:p>
    <w:p w14:paraId="66CC62C8" w14:textId="77777777" w:rsidR="00A91DBE" w:rsidRPr="00435DBC" w:rsidRDefault="00A91DBE" w:rsidP="00A91DBE">
      <w:pPr>
        <w:pStyle w:val="31"/>
        <w:numPr>
          <w:ilvl w:val="0"/>
          <w:numId w:val="7"/>
        </w:numPr>
        <w:shd w:val="clear" w:color="auto" w:fill="auto"/>
        <w:tabs>
          <w:tab w:val="left" w:pos="255"/>
        </w:tabs>
        <w:spacing w:line="312" w:lineRule="exact"/>
        <w:ind w:left="20"/>
        <w:jc w:val="both"/>
        <w:rPr>
          <w:sz w:val="28"/>
          <w:szCs w:val="28"/>
          <w:lang w:val="en-US"/>
        </w:rPr>
      </w:pPr>
      <w:bookmarkStart w:id="11" w:name="_Hlk226118511"/>
      <w:r w:rsidRPr="00435DBC">
        <w:rPr>
          <w:rStyle w:val="105pt"/>
          <w:sz w:val="24"/>
          <w:szCs w:val="24"/>
        </w:rPr>
        <w:t>Project management involves coordinating resources and timelines to meet project goals.</w:t>
      </w:r>
    </w:p>
    <w:bookmarkEnd w:id="11"/>
    <w:p w14:paraId="49F6885E" w14:textId="77777777" w:rsidR="00A91DBE" w:rsidRPr="00435DBC" w:rsidRDefault="00A91DBE" w:rsidP="00A91DBE">
      <w:pPr>
        <w:pStyle w:val="31"/>
        <w:numPr>
          <w:ilvl w:val="0"/>
          <w:numId w:val="7"/>
        </w:numPr>
        <w:shd w:val="clear" w:color="auto" w:fill="auto"/>
        <w:tabs>
          <w:tab w:val="left" w:pos="260"/>
        </w:tabs>
        <w:spacing w:line="312" w:lineRule="exact"/>
        <w:ind w:left="20"/>
        <w:jc w:val="both"/>
        <w:rPr>
          <w:sz w:val="28"/>
          <w:szCs w:val="28"/>
          <w:lang w:val="en-US"/>
        </w:rPr>
      </w:pPr>
      <w:r w:rsidRPr="00435DBC">
        <w:rPr>
          <w:rStyle w:val="105pt"/>
          <w:sz w:val="24"/>
          <w:szCs w:val="24"/>
        </w:rPr>
        <w:t>Cost estimation is only important at the beginning of a construction project.</w:t>
      </w:r>
    </w:p>
    <w:p w14:paraId="11DA65B4" w14:textId="77777777" w:rsidR="00A91DBE" w:rsidRPr="00435DBC" w:rsidRDefault="00A91DBE" w:rsidP="00A91DBE">
      <w:pPr>
        <w:pStyle w:val="31"/>
        <w:numPr>
          <w:ilvl w:val="0"/>
          <w:numId w:val="7"/>
        </w:numPr>
        <w:shd w:val="clear" w:color="auto" w:fill="auto"/>
        <w:tabs>
          <w:tab w:val="left" w:pos="370"/>
        </w:tabs>
        <w:spacing w:line="331" w:lineRule="exact"/>
        <w:ind w:left="20" w:right="40"/>
        <w:jc w:val="both"/>
        <w:rPr>
          <w:rStyle w:val="105pt"/>
          <w:sz w:val="28"/>
          <w:szCs w:val="28"/>
        </w:rPr>
      </w:pPr>
      <w:r w:rsidRPr="00435DBC">
        <w:rPr>
          <w:rStyle w:val="105pt"/>
          <w:sz w:val="24"/>
          <w:szCs w:val="24"/>
        </w:rPr>
        <w:t>Environmental sustainability in construction focuses on reducing waste and energy consumption.</w:t>
      </w:r>
    </w:p>
    <w:p w14:paraId="027C5EEB" w14:textId="77777777" w:rsidR="00A91DBE" w:rsidRPr="00435DBC" w:rsidRDefault="00A91DBE" w:rsidP="00A91DBE">
      <w:pPr>
        <w:pStyle w:val="31"/>
        <w:shd w:val="clear" w:color="auto" w:fill="auto"/>
        <w:tabs>
          <w:tab w:val="left" w:pos="370"/>
        </w:tabs>
        <w:spacing w:line="331" w:lineRule="exact"/>
        <w:ind w:left="20" w:right="40"/>
        <w:jc w:val="both"/>
        <w:rPr>
          <w:sz w:val="28"/>
          <w:szCs w:val="28"/>
          <w:lang w:val="en-US"/>
        </w:rPr>
      </w:pPr>
    </w:p>
    <w:p w14:paraId="78521D82" w14:textId="128D8862" w:rsidR="00A91DBE" w:rsidRPr="00435DBC" w:rsidRDefault="001A29AF" w:rsidP="001A29AF">
      <w:pPr>
        <w:pStyle w:val="62"/>
        <w:shd w:val="clear" w:color="auto" w:fill="auto"/>
        <w:tabs>
          <w:tab w:val="left" w:pos="255"/>
        </w:tabs>
        <w:spacing w:before="0" w:after="392" w:line="210" w:lineRule="exact"/>
        <w:rPr>
          <w:sz w:val="24"/>
          <w:szCs w:val="24"/>
          <w:lang w:val="en-US"/>
        </w:rPr>
      </w:pPr>
      <w:bookmarkStart w:id="12" w:name="bookmark5"/>
      <w:bookmarkStart w:id="13" w:name="_Hlk226118971"/>
      <w:r>
        <w:rPr>
          <w:sz w:val="24"/>
          <w:szCs w:val="24"/>
        </w:rPr>
        <w:t>5.</w:t>
      </w:r>
      <w:r w:rsidR="00A91DBE" w:rsidRPr="00435DBC">
        <w:rPr>
          <w:sz w:val="24"/>
          <w:szCs w:val="24"/>
          <w:lang w:val="en-US"/>
        </w:rPr>
        <w:t>Fill in the Blanks. Complete the sentences with the appropriate words:</w:t>
      </w:r>
      <w:bookmarkEnd w:id="12"/>
    </w:p>
    <w:p w14:paraId="0142F0A7" w14:textId="77777777" w:rsidR="00A91DBE" w:rsidRPr="00435DBC" w:rsidRDefault="00A91DBE" w:rsidP="00A91DBE">
      <w:pPr>
        <w:pStyle w:val="31"/>
        <w:numPr>
          <w:ilvl w:val="0"/>
          <w:numId w:val="8"/>
        </w:numPr>
        <w:shd w:val="clear" w:color="auto" w:fill="auto"/>
        <w:tabs>
          <w:tab w:val="left" w:pos="236"/>
          <w:tab w:val="left" w:leader="underscore" w:pos="2041"/>
        </w:tabs>
        <w:spacing w:after="23" w:line="210" w:lineRule="exact"/>
        <w:ind w:left="720" w:hanging="360"/>
        <w:jc w:val="both"/>
        <w:rPr>
          <w:sz w:val="28"/>
          <w:szCs w:val="28"/>
          <w:lang w:val="en-US"/>
        </w:rPr>
      </w:pPr>
      <w:r w:rsidRPr="00435DBC">
        <w:rPr>
          <w:rStyle w:val="105pt"/>
          <w:sz w:val="24"/>
          <w:szCs w:val="24"/>
        </w:rPr>
        <w:t>.</w:t>
      </w:r>
      <w:r w:rsidRPr="00435DBC">
        <w:rPr>
          <w:rStyle w:val="105pt"/>
          <w:sz w:val="24"/>
          <w:szCs w:val="24"/>
        </w:rPr>
        <w:tab/>
        <w:t>is crucial for ensuring that construction projects are completed on time and</w:t>
      </w:r>
    </w:p>
    <w:p w14:paraId="0016FAC8" w14:textId="77777777" w:rsidR="00A91DBE" w:rsidRPr="001A29AF" w:rsidRDefault="00A91DBE" w:rsidP="00A91DBE">
      <w:pPr>
        <w:pStyle w:val="31"/>
        <w:shd w:val="clear" w:color="auto" w:fill="auto"/>
        <w:spacing w:after="37" w:line="210" w:lineRule="exact"/>
        <w:ind w:left="20"/>
        <w:jc w:val="both"/>
        <w:rPr>
          <w:sz w:val="28"/>
          <w:szCs w:val="28"/>
          <w:lang w:val="en-US"/>
        </w:rPr>
      </w:pPr>
      <w:r w:rsidRPr="00435DBC">
        <w:rPr>
          <w:rStyle w:val="105pt"/>
          <w:sz w:val="24"/>
          <w:szCs w:val="24"/>
        </w:rPr>
        <w:t>within budget.</w:t>
      </w:r>
    </w:p>
    <w:p w14:paraId="0C9F8268" w14:textId="4CACEBF0" w:rsidR="00A91DBE" w:rsidRPr="00435DBC" w:rsidRDefault="00474A7F" w:rsidP="00474A7F">
      <w:pPr>
        <w:pStyle w:val="31"/>
        <w:shd w:val="clear" w:color="auto" w:fill="auto"/>
        <w:tabs>
          <w:tab w:val="left" w:pos="332"/>
          <w:tab w:val="left" w:leader="underscore" w:pos="2137"/>
        </w:tabs>
        <w:spacing w:after="23" w:line="210" w:lineRule="exact"/>
        <w:jc w:val="both"/>
        <w:rPr>
          <w:sz w:val="28"/>
          <w:szCs w:val="28"/>
          <w:lang w:val="en-US"/>
        </w:rPr>
      </w:pPr>
      <w:r w:rsidRPr="00474A7F">
        <w:rPr>
          <w:rStyle w:val="105pt"/>
          <w:sz w:val="24"/>
          <w:szCs w:val="24"/>
        </w:rPr>
        <w:t>2</w:t>
      </w:r>
      <w:r w:rsidRPr="001A29AF">
        <w:rPr>
          <w:rStyle w:val="105pt"/>
          <w:sz w:val="24"/>
          <w:szCs w:val="24"/>
        </w:rPr>
        <w:t>.</w:t>
      </w:r>
      <w:r w:rsidR="00A91DBE" w:rsidRPr="00435DBC">
        <w:rPr>
          <w:rStyle w:val="105pt"/>
          <w:sz w:val="24"/>
          <w:szCs w:val="24"/>
        </w:rPr>
        <w:tab/>
        <w:t xml:space="preserve"> helps to maintain high standards of workmanship and materials in</w:t>
      </w:r>
    </w:p>
    <w:p w14:paraId="5E5A9426" w14:textId="77777777" w:rsidR="00A91DBE" w:rsidRPr="00435DBC" w:rsidRDefault="00A91DBE" w:rsidP="00A91DBE">
      <w:pPr>
        <w:pStyle w:val="31"/>
        <w:shd w:val="clear" w:color="auto" w:fill="auto"/>
        <w:spacing w:after="37" w:line="210" w:lineRule="exact"/>
        <w:ind w:left="20"/>
        <w:jc w:val="both"/>
        <w:rPr>
          <w:sz w:val="28"/>
          <w:szCs w:val="28"/>
        </w:rPr>
      </w:pPr>
      <w:r w:rsidRPr="00435DBC">
        <w:rPr>
          <w:rStyle w:val="105pt"/>
          <w:sz w:val="24"/>
          <w:szCs w:val="24"/>
        </w:rPr>
        <w:t>construction.</w:t>
      </w:r>
    </w:p>
    <w:p w14:paraId="53F26AA5" w14:textId="77777777" w:rsidR="00A91DBE" w:rsidRPr="00435DBC" w:rsidRDefault="00A91DBE" w:rsidP="00A91DBE">
      <w:pPr>
        <w:pStyle w:val="31"/>
        <w:numPr>
          <w:ilvl w:val="0"/>
          <w:numId w:val="9"/>
        </w:numPr>
        <w:shd w:val="clear" w:color="auto" w:fill="auto"/>
        <w:tabs>
          <w:tab w:val="left" w:pos="255"/>
          <w:tab w:val="left" w:leader="underscore" w:pos="2060"/>
        </w:tabs>
        <w:spacing w:after="18" w:line="210" w:lineRule="exact"/>
        <w:ind w:left="20"/>
        <w:jc w:val="both"/>
        <w:rPr>
          <w:sz w:val="28"/>
          <w:szCs w:val="28"/>
          <w:lang w:val="en-US"/>
        </w:rPr>
      </w:pPr>
      <w:r w:rsidRPr="00435DBC">
        <w:rPr>
          <w:rStyle w:val="105pt"/>
          <w:sz w:val="24"/>
          <w:szCs w:val="24"/>
        </w:rPr>
        <w:t>.</w:t>
      </w:r>
      <w:r w:rsidRPr="00435DBC">
        <w:rPr>
          <w:rStyle w:val="105pt"/>
          <w:sz w:val="24"/>
          <w:szCs w:val="24"/>
        </w:rPr>
        <w:tab/>
        <w:t>involves planning, organizing, and controlling resources to achieve project</w:t>
      </w:r>
    </w:p>
    <w:p w14:paraId="15F22405" w14:textId="77777777" w:rsidR="00A91DBE" w:rsidRPr="00435DBC" w:rsidRDefault="00A91DBE" w:rsidP="00A91DBE">
      <w:pPr>
        <w:pStyle w:val="31"/>
        <w:shd w:val="clear" w:color="auto" w:fill="auto"/>
        <w:spacing w:after="32" w:line="210" w:lineRule="exact"/>
        <w:ind w:left="20"/>
        <w:jc w:val="both"/>
        <w:rPr>
          <w:sz w:val="28"/>
          <w:szCs w:val="28"/>
        </w:rPr>
      </w:pPr>
      <w:r w:rsidRPr="00435DBC">
        <w:rPr>
          <w:rStyle w:val="105pt"/>
          <w:sz w:val="24"/>
          <w:szCs w:val="24"/>
        </w:rPr>
        <w:t>objectives.</w:t>
      </w:r>
    </w:p>
    <w:p w14:paraId="055C92C3" w14:textId="77777777" w:rsidR="00A91DBE" w:rsidRPr="00435DBC" w:rsidRDefault="00A91DBE" w:rsidP="00A91DBE">
      <w:pPr>
        <w:pStyle w:val="31"/>
        <w:numPr>
          <w:ilvl w:val="0"/>
          <w:numId w:val="3"/>
        </w:numPr>
        <w:shd w:val="clear" w:color="auto" w:fill="auto"/>
        <w:tabs>
          <w:tab w:val="left" w:pos="370"/>
          <w:tab w:val="left" w:leader="underscore" w:pos="3217"/>
        </w:tabs>
        <w:spacing w:after="28" w:line="210" w:lineRule="exact"/>
        <w:ind w:left="20"/>
        <w:jc w:val="both"/>
        <w:rPr>
          <w:sz w:val="28"/>
          <w:szCs w:val="28"/>
          <w:lang w:val="en-US"/>
        </w:rPr>
      </w:pPr>
      <w:r w:rsidRPr="00435DBC">
        <w:rPr>
          <w:rStyle w:val="105pt"/>
          <w:sz w:val="24"/>
          <w:szCs w:val="24"/>
        </w:rPr>
        <w:t xml:space="preserve">Accurate </w:t>
      </w:r>
      <w:r w:rsidRPr="00435DBC">
        <w:rPr>
          <w:rStyle w:val="105pt"/>
          <w:sz w:val="24"/>
          <w:szCs w:val="24"/>
        </w:rPr>
        <w:tab/>
        <w:t xml:space="preserve"> can help contractors avoid financial losses and ensure</w:t>
      </w:r>
    </w:p>
    <w:p w14:paraId="4B76E621" w14:textId="77777777" w:rsidR="00A91DBE" w:rsidRPr="00435DBC" w:rsidRDefault="00A91DBE" w:rsidP="00A91DBE">
      <w:pPr>
        <w:pStyle w:val="31"/>
        <w:shd w:val="clear" w:color="auto" w:fill="auto"/>
        <w:spacing w:after="32" w:line="210" w:lineRule="exact"/>
        <w:ind w:left="20"/>
        <w:jc w:val="both"/>
        <w:rPr>
          <w:sz w:val="28"/>
          <w:szCs w:val="28"/>
        </w:rPr>
      </w:pPr>
      <w:r w:rsidRPr="00435DBC">
        <w:rPr>
          <w:rStyle w:val="105pt"/>
          <w:sz w:val="24"/>
          <w:szCs w:val="24"/>
        </w:rPr>
        <w:t>profitability.</w:t>
      </w:r>
    </w:p>
    <w:p w14:paraId="2B676F09" w14:textId="77777777" w:rsidR="00A91DBE" w:rsidRPr="00435DBC" w:rsidRDefault="00A91DBE" w:rsidP="00A91DBE">
      <w:pPr>
        <w:pStyle w:val="31"/>
        <w:numPr>
          <w:ilvl w:val="0"/>
          <w:numId w:val="10"/>
        </w:numPr>
        <w:shd w:val="clear" w:color="auto" w:fill="auto"/>
        <w:tabs>
          <w:tab w:val="left" w:pos="241"/>
          <w:tab w:val="left" w:leader="underscore" w:pos="2046"/>
        </w:tabs>
        <w:spacing w:after="301" w:line="210" w:lineRule="exact"/>
        <w:ind w:left="20"/>
        <w:jc w:val="both"/>
        <w:rPr>
          <w:sz w:val="28"/>
          <w:szCs w:val="28"/>
          <w:lang w:val="en-US"/>
        </w:rPr>
      </w:pPr>
      <w:r w:rsidRPr="00435DBC">
        <w:rPr>
          <w:rStyle w:val="105pt"/>
          <w:sz w:val="24"/>
          <w:szCs w:val="24"/>
        </w:rPr>
        <w:t>.</w:t>
      </w:r>
      <w:r w:rsidRPr="00435DBC">
        <w:rPr>
          <w:rStyle w:val="105pt"/>
          <w:sz w:val="24"/>
          <w:szCs w:val="24"/>
        </w:rPr>
        <w:tab/>
        <w:t>practices aim to reduce the environmental impact of construction activities.</w:t>
      </w:r>
    </w:p>
    <w:bookmarkEnd w:id="13"/>
    <w:p w14:paraId="4870698E" w14:textId="77777777" w:rsidR="00641339" w:rsidRPr="00A91DBE" w:rsidRDefault="00641339">
      <w:pPr>
        <w:rPr>
          <w:lang w:val="en-US"/>
        </w:rPr>
      </w:pPr>
    </w:p>
    <w:sectPr w:rsidR="00641339" w:rsidRPr="00A91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991"/>
    <w:multiLevelType w:val="multilevel"/>
    <w:tmpl w:val="5EB47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21C89"/>
    <w:multiLevelType w:val="multilevel"/>
    <w:tmpl w:val="B8B45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063018"/>
    <w:multiLevelType w:val="multilevel"/>
    <w:tmpl w:val="72826E4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A3048"/>
    <w:multiLevelType w:val="multilevel"/>
    <w:tmpl w:val="12325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9B0D96"/>
    <w:multiLevelType w:val="multilevel"/>
    <w:tmpl w:val="BAF8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44D2C"/>
    <w:multiLevelType w:val="multilevel"/>
    <w:tmpl w:val="95D24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8D6FF6"/>
    <w:multiLevelType w:val="multilevel"/>
    <w:tmpl w:val="E3BE79C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26920"/>
    <w:multiLevelType w:val="hybridMultilevel"/>
    <w:tmpl w:val="7862D7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905D97"/>
    <w:multiLevelType w:val="multilevel"/>
    <w:tmpl w:val="49D4B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BE134B"/>
    <w:multiLevelType w:val="multilevel"/>
    <w:tmpl w:val="9EA80D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9E6A93"/>
    <w:multiLevelType w:val="multilevel"/>
    <w:tmpl w:val="C922985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5026946">
    <w:abstractNumId w:val="6"/>
  </w:num>
  <w:num w:numId="2" w16cid:durableId="504982146">
    <w:abstractNumId w:val="1"/>
  </w:num>
  <w:num w:numId="3" w16cid:durableId="1829325578">
    <w:abstractNumId w:val="4"/>
  </w:num>
  <w:num w:numId="4" w16cid:durableId="1289243323">
    <w:abstractNumId w:val="5"/>
  </w:num>
  <w:num w:numId="5" w16cid:durableId="954946664">
    <w:abstractNumId w:val="2"/>
  </w:num>
  <w:num w:numId="6" w16cid:durableId="1979796947">
    <w:abstractNumId w:val="0"/>
  </w:num>
  <w:num w:numId="7" w16cid:durableId="248127061">
    <w:abstractNumId w:val="3"/>
  </w:num>
  <w:num w:numId="8" w16cid:durableId="933439889">
    <w:abstractNumId w:val="8"/>
  </w:num>
  <w:num w:numId="9" w16cid:durableId="1579747848">
    <w:abstractNumId w:val="10"/>
  </w:num>
  <w:num w:numId="10" w16cid:durableId="1851261946">
    <w:abstractNumId w:val="9"/>
  </w:num>
  <w:num w:numId="11" w16cid:durableId="194270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39"/>
    <w:rsid w:val="001A29AF"/>
    <w:rsid w:val="001B2B1D"/>
    <w:rsid w:val="00474A7F"/>
    <w:rsid w:val="004E0DF7"/>
    <w:rsid w:val="00566820"/>
    <w:rsid w:val="00641339"/>
    <w:rsid w:val="008952C1"/>
    <w:rsid w:val="00A91DBE"/>
    <w:rsid w:val="00AE6F60"/>
    <w:rsid w:val="00D10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1CF0"/>
  <w15:chartTrackingRefBased/>
  <w15:docId w15:val="{4EB45C59-0294-465D-A0AB-AFBD519A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DBE"/>
  </w:style>
  <w:style w:type="paragraph" w:styleId="1">
    <w:name w:val="heading 1"/>
    <w:basedOn w:val="a"/>
    <w:next w:val="a"/>
    <w:link w:val="10"/>
    <w:uiPriority w:val="9"/>
    <w:qFormat/>
    <w:rsid w:val="00641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1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13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13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13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13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13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13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13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3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13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13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13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13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13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1339"/>
    <w:rPr>
      <w:rFonts w:eastAsiaTheme="majorEastAsia" w:cstheme="majorBidi"/>
      <w:color w:val="595959" w:themeColor="text1" w:themeTint="A6"/>
    </w:rPr>
  </w:style>
  <w:style w:type="character" w:customStyle="1" w:styleId="80">
    <w:name w:val="Заголовок 8 Знак"/>
    <w:basedOn w:val="a0"/>
    <w:link w:val="8"/>
    <w:uiPriority w:val="9"/>
    <w:semiHidden/>
    <w:rsid w:val="006413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1339"/>
    <w:rPr>
      <w:rFonts w:eastAsiaTheme="majorEastAsia" w:cstheme="majorBidi"/>
      <w:color w:val="272727" w:themeColor="text1" w:themeTint="D8"/>
    </w:rPr>
  </w:style>
  <w:style w:type="paragraph" w:styleId="a3">
    <w:name w:val="Title"/>
    <w:basedOn w:val="a"/>
    <w:next w:val="a"/>
    <w:link w:val="a4"/>
    <w:uiPriority w:val="10"/>
    <w:qFormat/>
    <w:rsid w:val="00641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1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3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13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1339"/>
    <w:pPr>
      <w:spacing w:before="160"/>
      <w:jc w:val="center"/>
    </w:pPr>
    <w:rPr>
      <w:i/>
      <w:iCs/>
      <w:color w:val="404040" w:themeColor="text1" w:themeTint="BF"/>
    </w:rPr>
  </w:style>
  <w:style w:type="character" w:customStyle="1" w:styleId="22">
    <w:name w:val="Цитата 2 Знак"/>
    <w:basedOn w:val="a0"/>
    <w:link w:val="21"/>
    <w:uiPriority w:val="29"/>
    <w:rsid w:val="00641339"/>
    <w:rPr>
      <w:i/>
      <w:iCs/>
      <w:color w:val="404040" w:themeColor="text1" w:themeTint="BF"/>
    </w:rPr>
  </w:style>
  <w:style w:type="paragraph" w:styleId="a7">
    <w:name w:val="List Paragraph"/>
    <w:basedOn w:val="a"/>
    <w:uiPriority w:val="34"/>
    <w:qFormat/>
    <w:rsid w:val="00641339"/>
    <w:pPr>
      <w:ind w:left="720"/>
      <w:contextualSpacing/>
    </w:pPr>
  </w:style>
  <w:style w:type="character" w:styleId="a8">
    <w:name w:val="Intense Emphasis"/>
    <w:basedOn w:val="a0"/>
    <w:uiPriority w:val="21"/>
    <w:qFormat/>
    <w:rsid w:val="00641339"/>
    <w:rPr>
      <w:i/>
      <w:iCs/>
      <w:color w:val="2F5496" w:themeColor="accent1" w:themeShade="BF"/>
    </w:rPr>
  </w:style>
  <w:style w:type="paragraph" w:styleId="a9">
    <w:name w:val="Intense Quote"/>
    <w:basedOn w:val="a"/>
    <w:next w:val="a"/>
    <w:link w:val="aa"/>
    <w:uiPriority w:val="30"/>
    <w:qFormat/>
    <w:rsid w:val="00641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1339"/>
    <w:rPr>
      <w:i/>
      <w:iCs/>
      <w:color w:val="2F5496" w:themeColor="accent1" w:themeShade="BF"/>
    </w:rPr>
  </w:style>
  <w:style w:type="character" w:styleId="ab">
    <w:name w:val="Intense Reference"/>
    <w:basedOn w:val="a0"/>
    <w:uiPriority w:val="32"/>
    <w:qFormat/>
    <w:rsid w:val="00641339"/>
    <w:rPr>
      <w:b/>
      <w:bCs/>
      <w:smallCaps/>
      <w:color w:val="2F5496" w:themeColor="accent1" w:themeShade="BF"/>
      <w:spacing w:val="5"/>
    </w:rPr>
  </w:style>
  <w:style w:type="character" w:customStyle="1" w:styleId="ac">
    <w:name w:val="Основной текст_"/>
    <w:basedOn w:val="a0"/>
    <w:link w:val="31"/>
    <w:rsid w:val="00A91DBE"/>
    <w:rPr>
      <w:rFonts w:ascii="Times New Roman" w:eastAsia="Times New Roman" w:hAnsi="Times New Roman" w:cs="Times New Roman"/>
      <w:spacing w:val="1"/>
      <w:sz w:val="22"/>
      <w:szCs w:val="22"/>
      <w:shd w:val="clear" w:color="auto" w:fill="FFFFFF"/>
    </w:rPr>
  </w:style>
  <w:style w:type="paragraph" w:customStyle="1" w:styleId="31">
    <w:name w:val="Основной текст3"/>
    <w:basedOn w:val="a"/>
    <w:link w:val="ac"/>
    <w:rsid w:val="00A91DBE"/>
    <w:pPr>
      <w:widowControl w:val="0"/>
      <w:shd w:val="clear" w:color="auto" w:fill="FFFFFF"/>
      <w:spacing w:after="0" w:line="274" w:lineRule="exact"/>
      <w:jc w:val="center"/>
    </w:pPr>
    <w:rPr>
      <w:rFonts w:ascii="Times New Roman" w:eastAsia="Times New Roman" w:hAnsi="Times New Roman" w:cs="Times New Roman"/>
      <w:spacing w:val="1"/>
      <w:sz w:val="22"/>
      <w:szCs w:val="22"/>
    </w:rPr>
  </w:style>
  <w:style w:type="character" w:customStyle="1" w:styleId="23">
    <w:name w:val="Основной текст (2)_"/>
    <w:basedOn w:val="a0"/>
    <w:link w:val="24"/>
    <w:rsid w:val="00A91DBE"/>
    <w:rPr>
      <w:rFonts w:ascii="Times New Roman" w:eastAsia="Times New Roman" w:hAnsi="Times New Roman" w:cs="Times New Roman"/>
      <w:b/>
      <w:bCs/>
      <w:spacing w:val="2"/>
      <w:sz w:val="21"/>
      <w:szCs w:val="21"/>
      <w:shd w:val="clear" w:color="auto" w:fill="FFFFFF"/>
    </w:rPr>
  </w:style>
  <w:style w:type="character" w:customStyle="1" w:styleId="105pt">
    <w:name w:val="Основной текст + 10;5 pt"/>
    <w:basedOn w:val="ac"/>
    <w:rsid w:val="00A91DBE"/>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en-US"/>
    </w:rPr>
  </w:style>
  <w:style w:type="paragraph" w:customStyle="1" w:styleId="24">
    <w:name w:val="Основной текст (2)"/>
    <w:basedOn w:val="a"/>
    <w:link w:val="23"/>
    <w:rsid w:val="00A91DBE"/>
    <w:pPr>
      <w:widowControl w:val="0"/>
      <w:shd w:val="clear" w:color="auto" w:fill="FFFFFF"/>
      <w:spacing w:after="0" w:line="312" w:lineRule="exact"/>
    </w:pPr>
    <w:rPr>
      <w:rFonts w:ascii="Times New Roman" w:eastAsia="Times New Roman" w:hAnsi="Times New Roman" w:cs="Times New Roman"/>
      <w:b/>
      <w:bCs/>
      <w:spacing w:val="2"/>
      <w:sz w:val="21"/>
      <w:szCs w:val="21"/>
    </w:rPr>
  </w:style>
  <w:style w:type="character" w:customStyle="1" w:styleId="61">
    <w:name w:val="Заголовок №6_"/>
    <w:basedOn w:val="a0"/>
    <w:link w:val="62"/>
    <w:rsid w:val="00A91DBE"/>
    <w:rPr>
      <w:rFonts w:ascii="Times New Roman" w:eastAsia="Times New Roman" w:hAnsi="Times New Roman" w:cs="Times New Roman"/>
      <w:b/>
      <w:bCs/>
      <w:spacing w:val="2"/>
      <w:sz w:val="21"/>
      <w:szCs w:val="21"/>
      <w:shd w:val="clear" w:color="auto" w:fill="FFFFFF"/>
    </w:rPr>
  </w:style>
  <w:style w:type="paragraph" w:customStyle="1" w:styleId="62">
    <w:name w:val="Заголовок №6"/>
    <w:basedOn w:val="a"/>
    <w:link w:val="61"/>
    <w:rsid w:val="00A91DBE"/>
    <w:pPr>
      <w:widowControl w:val="0"/>
      <w:shd w:val="clear" w:color="auto" w:fill="FFFFFF"/>
      <w:spacing w:before="600" w:after="0" w:line="312" w:lineRule="exact"/>
      <w:jc w:val="both"/>
      <w:outlineLvl w:val="5"/>
    </w:pPr>
    <w:rPr>
      <w:rFonts w:ascii="Times New Roman" w:eastAsia="Times New Roman" w:hAnsi="Times New Roman" w:cs="Times New Roman"/>
      <w:b/>
      <w:bC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2026-04-03T09:45:00Z</cp:lastPrinted>
  <dcterms:created xsi:type="dcterms:W3CDTF">2026-03-26T07:44:00Z</dcterms:created>
  <dcterms:modified xsi:type="dcterms:W3CDTF">2026-05-08T06:31:00Z</dcterms:modified>
</cp:coreProperties>
</file>