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30" w:rsidRPr="00253230" w:rsidRDefault="00253230" w:rsidP="00253230">
      <w:pPr>
        <w:spacing w:after="0" w:line="240" w:lineRule="auto"/>
        <w:ind w:right="-143"/>
        <w:jc w:val="center"/>
        <w:rPr>
          <w:rFonts w:ascii="Times New Roman" w:hAnsi="Times New Roman"/>
          <w:sz w:val="28"/>
          <w:szCs w:val="28"/>
          <w:u w:val="single"/>
        </w:rPr>
      </w:pPr>
      <w:r w:rsidRPr="00253230">
        <w:rPr>
          <w:rFonts w:ascii="Times New Roman" w:hAnsi="Times New Roman"/>
          <w:sz w:val="28"/>
          <w:szCs w:val="28"/>
          <w:u w:val="single"/>
        </w:rPr>
        <w:t>Лекция 1</w:t>
      </w:r>
    </w:p>
    <w:p w:rsidR="00253230" w:rsidRPr="00253230" w:rsidRDefault="00253230" w:rsidP="00253230">
      <w:pPr>
        <w:spacing w:after="0" w:line="240" w:lineRule="auto"/>
        <w:ind w:right="-143"/>
        <w:jc w:val="center"/>
        <w:rPr>
          <w:rFonts w:ascii="Times New Roman" w:hAnsi="Times New Roman"/>
          <w:sz w:val="28"/>
          <w:szCs w:val="28"/>
        </w:rPr>
      </w:pPr>
      <w:r w:rsidRPr="00253230">
        <w:rPr>
          <w:rFonts w:ascii="Times New Roman" w:hAnsi="Times New Roman"/>
          <w:sz w:val="28"/>
          <w:szCs w:val="28"/>
        </w:rPr>
        <w:t>Микроклимат жилого помещения.</w:t>
      </w:r>
    </w:p>
    <w:p w:rsidR="00253230" w:rsidRPr="00253230" w:rsidRDefault="00253230" w:rsidP="0025323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53230">
        <w:rPr>
          <w:rFonts w:ascii="Times New Roman" w:hAnsi="Times New Roman"/>
          <w:sz w:val="28"/>
          <w:szCs w:val="28"/>
        </w:rPr>
        <w:t>Типы микроклимата. Стандарты микроклимата.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Микроклимат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совокупность физических параметров воздушной среды внутри помещения, которые влияют на самочувствие и тепловой баланс человека. Обычно оценивают такие показатели:</w:t>
      </w:r>
    </w:p>
    <w:p w:rsidR="000D0802" w:rsidRPr="000D0802" w:rsidRDefault="000D0802" w:rsidP="000D08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температура воздуха;</w:t>
      </w:r>
    </w:p>
    <w:p w:rsidR="000D0802" w:rsidRPr="000D0802" w:rsidRDefault="000D0802" w:rsidP="000D08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относительная влажность воздуха;</w:t>
      </w:r>
    </w:p>
    <w:p w:rsidR="000D0802" w:rsidRPr="000D0802" w:rsidRDefault="000D0802" w:rsidP="000D08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скорость движения воздуха;</w:t>
      </w:r>
    </w:p>
    <w:p w:rsidR="000D0802" w:rsidRPr="000D0802" w:rsidRDefault="000D0802" w:rsidP="000D08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результирующая температура помещения (учитывает не только воздух, но и тепловое излучение от стен, пола, потолка);</w:t>
      </w:r>
    </w:p>
    <w:p w:rsidR="000D0802" w:rsidRPr="000D0802" w:rsidRDefault="000D0802" w:rsidP="000D08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локальная асимметрия результирующей температуры (насколько равномерно распределено тепло по помещению). </w:t>
      </w:r>
    </w:p>
    <w:p w:rsidR="000D0802" w:rsidRPr="000D0802" w:rsidRDefault="000D0802" w:rsidP="000D0802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микроклимат влияют внешние факторы (погода за окном, ориентация окон) и внутренние (работа сист</w:t>
      </w:r>
      <w:bookmarkStart w:id="0" w:name="_GoBack"/>
      <w:bookmarkEnd w:id="0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отопления, вентиляции, кондиционирования, наличие источников влаги или тепла — плита, техника). </w:t>
      </w:r>
      <w:r w:rsidRPr="00253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Какие бывают типы микроклимата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степени влияния на человека выделяют:</w:t>
      </w:r>
    </w:p>
    <w:p w:rsidR="000D0802" w:rsidRPr="000D0802" w:rsidRDefault="000D0802" w:rsidP="000D08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Комфортный (нейтральный).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Параметры в пределах нормы — человек чувствует себя хорошо, организм не тратит дополнительную энергию на терморегуляцию.</w:t>
      </w:r>
    </w:p>
    <w:p w:rsidR="000D0802" w:rsidRPr="000D0802" w:rsidRDefault="000D0802" w:rsidP="000D08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Дискомфортный.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Здесь есть подвиды:</w:t>
      </w:r>
    </w:p>
    <w:p w:rsidR="000D0802" w:rsidRPr="000D0802" w:rsidRDefault="000D0802" w:rsidP="000D08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Нагревающий.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Преобладает радиационное (от горячих поверхностей) или конвекционное (от нагретого воздуха) тепло. В таких условиях человек перегревается.</w:t>
      </w:r>
    </w:p>
    <w:p w:rsidR="000D0802" w:rsidRPr="000D0802" w:rsidRDefault="000D0802" w:rsidP="000D08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Охлаждающий.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Температура воздуха ниже </w:t>
      </w:r>
      <w:proofErr w:type="gramStart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комфортной</w:t>
      </w:r>
      <w:proofErr w:type="gramEnd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к этому добавляется высокая влажность и движение воздуха (сквозняк), ощущение холода усиливается.</w:t>
      </w:r>
    </w:p>
    <w:p w:rsidR="000D0802" w:rsidRPr="000D0802" w:rsidRDefault="000D0802" w:rsidP="000D08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повышенной влажностью.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Даже при нормальной или низкой температуре избыток влаги делает воздух «тяжёлым», создаёт ощущение духоты и способствует появлению плесени. </w:t>
      </w:r>
    </w:p>
    <w:p w:rsidR="000D0802" w:rsidRPr="000D0802" w:rsidRDefault="000D0802" w:rsidP="000D080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Переменный.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Характерен</w:t>
      </w:r>
      <w:proofErr w:type="gramEnd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ситуаций, когда параметры резко меняются (например, при периодическом проветривании или работе разных систем в разное время суток).</w:t>
      </w:r>
    </w:p>
    <w:p w:rsidR="000D0802" w:rsidRPr="000D0802" w:rsidRDefault="000D0802" w:rsidP="000D0802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Длительное пребывание в дискомфортном микроклимате может приводить к нарушениям терморегуляции, снижению работоспособности, а в крайних случаях — к тепловому удару или переохлаждению. </w:t>
      </w:r>
      <w:r w:rsidRPr="00253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Какие существуют стандарты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 основные нормы закреплены в </w:t>
      </w: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ГОСТ 30494-2011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«Здания жилые и общественные. Параметры микроклимата в помещениях». Также опираются на </w:t>
      </w: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СанПиН 1.2.3685-21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обитания». 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Важно: нормы </w:t>
      </w: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различаются в зависимости от периода года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(холодный или тёплый) и от типа помещения (жилая комната, кухня, ванная, коридор). 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Примеры норм для жилой комнаты:</w:t>
      </w:r>
    </w:p>
    <w:p w:rsidR="000D0802" w:rsidRPr="000D0802" w:rsidRDefault="000D0802" w:rsidP="000D08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Холодный период: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оптимальная температура — 20–22 °C, допустимая — 18–24 °C; оптимальная влажность — 30–45%, допустимая — не более 60%; оптимальная скорость движения воздуха — 0,15 м/с, допустимая — не более 0,2 м/с. </w:t>
      </w:r>
      <w:r w:rsidRPr="00253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files.stroyinf.ru +1</w:t>
      </w:r>
      <w:proofErr w:type="gramEnd"/>
    </w:p>
    <w:p w:rsidR="000D0802" w:rsidRPr="000D0802" w:rsidRDefault="000D0802" w:rsidP="000D08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Тёплый период: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оптимальная температура — 22–25 °C, допустимая — 20–28 °C; оптимальная влажность — 30–60%, допустимая — не более 65%; оптимальная скорость движения воздуха — 0,2 м/с, допустимая — не более 0,3 м/</w:t>
      </w:r>
      <w:proofErr w:type="gramStart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Есть и дополнительные ограничения по перепадам в самом помещении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D0802" w:rsidRPr="000D0802" w:rsidRDefault="000D0802" w:rsidP="000D08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перепад температуры воздуха в разных точках — не более 2 °C (для оптимальных показателей) или 3 °C (для допустимых);</w:t>
      </w:r>
    </w:p>
    <w:p w:rsidR="000D0802" w:rsidRPr="000D0802" w:rsidRDefault="000D0802" w:rsidP="000D08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перепад результирующей температуры по высоте — не более 2 °C;</w:t>
      </w:r>
    </w:p>
    <w:p w:rsidR="000D0802" w:rsidRPr="000D0802" w:rsidRDefault="000D0802" w:rsidP="000D08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скорости движения воздуха — не более 0,07 м/с (оптимально) или 0,1 м/</w:t>
      </w:r>
      <w:proofErr w:type="gramStart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(допустимо);</w:t>
      </w:r>
    </w:p>
    <w:p w:rsidR="000D0802" w:rsidRPr="000D0802" w:rsidRDefault="000D0802" w:rsidP="000D080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изменение относительной влажности — не более 7% (оптимально) или 15% (допустимо). </w:t>
      </w:r>
    </w:p>
    <w:p w:rsidR="000D0802" w:rsidRPr="000D0802" w:rsidRDefault="000D0802" w:rsidP="000D08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Ещё один нюанс:</w:t>
      </w:r>
      <w:r w:rsidRPr="000D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холодный период года в нерабочее время (например, ночью или когда вас нет дома) допускается временно снижать температуру, но не ниже 15 °C в жилых помещениях. </w:t>
      </w:r>
    </w:p>
    <w:p w:rsidR="00E34508" w:rsidRPr="00253230" w:rsidRDefault="00253230">
      <w:pPr>
        <w:rPr>
          <w:rFonts w:ascii="Times New Roman" w:hAnsi="Times New Roman" w:cs="Times New Roman"/>
          <w:sz w:val="28"/>
          <w:szCs w:val="28"/>
        </w:rPr>
      </w:pPr>
    </w:p>
    <w:sectPr w:rsidR="00E34508" w:rsidRPr="0025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5F26"/>
    <w:multiLevelType w:val="multilevel"/>
    <w:tmpl w:val="0380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F820E5"/>
    <w:multiLevelType w:val="multilevel"/>
    <w:tmpl w:val="50D6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C73DF6"/>
    <w:multiLevelType w:val="multilevel"/>
    <w:tmpl w:val="94E2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AE4553"/>
    <w:multiLevelType w:val="multilevel"/>
    <w:tmpl w:val="70EC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21"/>
    <w:rsid w:val="000D0802"/>
    <w:rsid w:val="00253230"/>
    <w:rsid w:val="002C6421"/>
    <w:rsid w:val="006138C1"/>
    <w:rsid w:val="0067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D08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08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D0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0802"/>
    <w:rPr>
      <w:b/>
      <w:bCs/>
    </w:rPr>
  </w:style>
  <w:style w:type="character" w:customStyle="1" w:styleId="futurisfootnotegroup">
    <w:name w:val="futurisfootnotegroup"/>
    <w:basedOn w:val="a0"/>
    <w:rsid w:val="000D0802"/>
  </w:style>
  <w:style w:type="character" w:styleId="a5">
    <w:name w:val="Hyperlink"/>
    <w:basedOn w:val="a0"/>
    <w:uiPriority w:val="99"/>
    <w:semiHidden/>
    <w:unhideWhenUsed/>
    <w:rsid w:val="000D08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D08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08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D0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0802"/>
    <w:rPr>
      <w:b/>
      <w:bCs/>
    </w:rPr>
  </w:style>
  <w:style w:type="character" w:customStyle="1" w:styleId="futurisfootnotegroup">
    <w:name w:val="futurisfootnotegroup"/>
    <w:basedOn w:val="a0"/>
    <w:rsid w:val="000D0802"/>
  </w:style>
  <w:style w:type="character" w:styleId="a5">
    <w:name w:val="Hyperlink"/>
    <w:basedOn w:val="a0"/>
    <w:uiPriority w:val="99"/>
    <w:semiHidden/>
    <w:unhideWhenUsed/>
    <w:rsid w:val="000D0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3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315</cp:lastModifiedBy>
  <cp:revision>3</cp:revision>
  <dcterms:created xsi:type="dcterms:W3CDTF">2026-09-05T04:37:00Z</dcterms:created>
  <dcterms:modified xsi:type="dcterms:W3CDTF">2026-09-05T04:39:00Z</dcterms:modified>
</cp:coreProperties>
</file>