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D5" w:rsidRDefault="002B17D5" w:rsidP="002B1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Создание </w:t>
      </w:r>
      <w:r w:rsidRPr="00E1022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Фирменн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ого</w:t>
      </w:r>
      <w:r w:rsidRPr="00E1022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знак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</w:t>
      </w:r>
    </w:p>
    <w:p w:rsidR="002B17D5" w:rsidRDefault="002B17D5" w:rsidP="002B1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2B17D5" w:rsidRDefault="002B17D5" w:rsidP="002B1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1639569" wp14:editId="1467CC91">
            <wp:extent cx="2110154" cy="1336930"/>
            <wp:effectExtent l="0" t="0" r="4445" b="0"/>
            <wp:docPr id="1" name="Рисунок 1" descr="https://storage.yandexcloud.net/repina-branding/6_1_h57u1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repina-branding/6_1_h57u1m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9" t="16930" r="17308" b="23369"/>
                    <a:stretch/>
                  </pic:blipFill>
                  <pic:spPr bwMode="auto">
                    <a:xfrm>
                      <a:off x="0" y="0"/>
                      <a:ext cx="2110559" cy="133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71D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D1F8E0C" wp14:editId="6E99451D">
            <wp:extent cx="1848764" cy="1325257"/>
            <wp:effectExtent l="0" t="0" r="0" b="8255"/>
            <wp:docPr id="2" name="Рисунок 2" descr="Разработка логотипа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азработка логотипа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21" cy="132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71D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08FD52F7" wp14:editId="796470B8">
            <wp:extent cx="1489904" cy="1327638"/>
            <wp:effectExtent l="0" t="0" r="0" b="6350"/>
            <wp:docPr id="3" name="Рисунок 3" descr="Разработка логотипа 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азработка логотипа 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1" t="7290" r="20907" b="5217"/>
                    <a:stretch/>
                  </pic:blipFill>
                  <pic:spPr bwMode="auto">
                    <a:xfrm>
                      <a:off x="0" y="0"/>
                      <a:ext cx="1495906" cy="133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7D5" w:rsidRPr="00F74703" w:rsidRDefault="002B17D5" w:rsidP="002B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b/>
          <w:sz w:val="28"/>
          <w:szCs w:val="28"/>
        </w:rPr>
        <w:t>Фирменный знак как основа имиджа и особенности его разработки</w:t>
      </w:r>
    </w:p>
    <w:p w:rsidR="002B17D5" w:rsidRPr="00F74703" w:rsidRDefault="002B17D5" w:rsidP="002B17D5">
      <w:pPr>
        <w:widowControl w:val="0"/>
        <w:tabs>
          <w:tab w:val="left" w:pos="865"/>
        </w:tabs>
        <w:autoSpaceDE w:val="0"/>
        <w:autoSpaceDN w:val="0"/>
        <w:spacing w:after="0" w:line="302" w:lineRule="auto"/>
        <w:ind w:left="-193" w:right="1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0B0ABA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en-US"/>
        </w:rPr>
        <w:t xml:space="preserve">Фирменный знак, графический символ </w:t>
      </w:r>
      <w:r w:rsidRPr="000B0ABA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>– логотип – символ, специально подобранный и</w:t>
      </w:r>
      <w:r w:rsidRPr="000B0ABA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>спроектированный для данной фирмы-заказчика с целью добиться уникальности, узнаваемости,</w:t>
      </w:r>
      <w:r w:rsidRPr="000B0ABA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>привлекательности,</w:t>
      </w:r>
      <w:r w:rsidRPr="000B0ABA"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>запоминаемости.</w:t>
      </w:r>
      <w:r w:rsidRPr="000B0AB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2B17D5" w:rsidRPr="00F74703" w:rsidRDefault="002B17D5" w:rsidP="002B17D5">
      <w:pPr>
        <w:widowControl w:val="0"/>
        <w:tabs>
          <w:tab w:val="left" w:pos="865"/>
        </w:tabs>
        <w:autoSpaceDE w:val="0"/>
        <w:autoSpaceDN w:val="0"/>
        <w:spacing w:after="0" w:line="302" w:lineRule="auto"/>
        <w:ind w:left="-193" w:right="10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Иногда</w:t>
      </w:r>
      <w:r w:rsidRPr="000B0AB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B0AB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качестве</w:t>
      </w:r>
      <w:r w:rsidRPr="000B0AB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знака</w:t>
      </w:r>
      <w:r w:rsidRPr="000B0AB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 w:rsidRPr="000B0AB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выступать</w:t>
      </w:r>
      <w:r w:rsidRPr="000B0AB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фирменный</w:t>
      </w:r>
      <w:r w:rsidRPr="000B0AB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шрифт,</w:t>
      </w:r>
      <w:r w:rsidRPr="000B0AB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художественно</w:t>
      </w:r>
      <w:r w:rsidRPr="000B0AB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измененный</w:t>
      </w:r>
      <w:r w:rsidRPr="000B0AB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0B0A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придания</w:t>
      </w:r>
      <w:r w:rsidRPr="000B0AB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графемам</w:t>
      </w:r>
      <w:r w:rsidRPr="000B0AB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черт</w:t>
      </w:r>
      <w:r w:rsidRPr="000B0AB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знаковости.</w:t>
      </w:r>
      <w:r w:rsidRPr="000B0AB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</w:p>
    <w:p w:rsidR="002B17D5" w:rsidRPr="000B0ABA" w:rsidRDefault="002B17D5" w:rsidP="002B17D5">
      <w:pPr>
        <w:widowControl w:val="0"/>
        <w:tabs>
          <w:tab w:val="left" w:pos="865"/>
        </w:tabs>
        <w:autoSpaceDE w:val="0"/>
        <w:autoSpaceDN w:val="0"/>
        <w:spacing w:after="0" w:line="302" w:lineRule="auto"/>
        <w:ind w:left="-193" w:right="10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0B0AB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</w:t>
      </w:r>
      <w:r w:rsidRPr="000B0AB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возможно:</w:t>
      </w:r>
    </w:p>
    <w:p w:rsidR="002B17D5" w:rsidRPr="000B0ABA" w:rsidRDefault="002B17D5" w:rsidP="002B17D5">
      <w:pPr>
        <w:widowControl w:val="0"/>
        <w:tabs>
          <w:tab w:val="left" w:pos="748"/>
        </w:tabs>
        <w:autoSpaceDE w:val="0"/>
        <w:autoSpaceDN w:val="0"/>
        <w:spacing w:after="0" w:line="274" w:lineRule="exact"/>
        <w:ind w:left="-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47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абстрагируется</w:t>
      </w:r>
      <w:r w:rsidRPr="000B0AB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конкретное</w:t>
      </w:r>
      <w:r w:rsidRPr="000B0AB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изображение</w:t>
      </w:r>
      <w:r w:rsidRPr="000B0ABA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объекта,</w:t>
      </w:r>
      <w:r w:rsidRPr="000B0AB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вещи,</w:t>
      </w:r>
    </w:p>
    <w:p w:rsidR="002B17D5" w:rsidRPr="000B0ABA" w:rsidRDefault="002B17D5" w:rsidP="002B17D5">
      <w:pPr>
        <w:widowControl w:val="0"/>
        <w:tabs>
          <w:tab w:val="left" w:pos="748"/>
        </w:tabs>
        <w:autoSpaceDE w:val="0"/>
        <w:autoSpaceDN w:val="0"/>
        <w:spacing w:before="71"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47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модифицируется</w:t>
      </w:r>
      <w:r w:rsidRPr="000B0AB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шрифтовая</w:t>
      </w:r>
      <w:r w:rsidRPr="000B0AB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графема</w:t>
      </w:r>
      <w:r w:rsidRPr="000B0AB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0B0AB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создается</w:t>
      </w:r>
      <w:r w:rsidRPr="000B0AB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композиция</w:t>
      </w:r>
      <w:r w:rsidRPr="000B0AB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из шрифтов.</w:t>
      </w:r>
    </w:p>
    <w:p w:rsidR="002B17D5" w:rsidRPr="000B0ABA" w:rsidRDefault="002B17D5" w:rsidP="002B17D5">
      <w:pPr>
        <w:widowControl w:val="0"/>
        <w:tabs>
          <w:tab w:val="left" w:pos="748"/>
        </w:tabs>
        <w:autoSpaceDE w:val="0"/>
        <w:autoSpaceDN w:val="0"/>
        <w:spacing w:before="72"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747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применяется</w:t>
      </w:r>
      <w:r w:rsidRPr="000B0AB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композиция</w:t>
      </w:r>
      <w:r w:rsidRPr="000B0AB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шрифт</w:t>
      </w:r>
      <w:r w:rsidRPr="000B0AB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плюс</w:t>
      </w:r>
      <w:r w:rsidRPr="000B0AB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</w:t>
      </w:r>
      <w:r w:rsidRPr="000B0AB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B0AB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создается</w:t>
      </w:r>
      <w:r w:rsidRPr="000B0AB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ассоциативная</w:t>
      </w:r>
      <w:r w:rsidRPr="000B0AB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B0ABA">
        <w:rPr>
          <w:rFonts w:ascii="Times New Roman" w:eastAsia="Times New Roman" w:hAnsi="Times New Roman" w:cs="Times New Roman"/>
          <w:sz w:val="28"/>
          <w:szCs w:val="28"/>
          <w:lang w:eastAsia="en-US"/>
        </w:rPr>
        <w:t>абстракция.</w:t>
      </w:r>
    </w:p>
    <w:p w:rsidR="002B17D5" w:rsidRPr="008361D6" w:rsidRDefault="002B17D5" w:rsidP="002B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>Изобразительными фирменными знаками могут быть реалистичные или стилизованные изображения предметов, животных, людей, абстрактные фигуры и линии, орнаменты, художественно выполненные шрифтовые элементы, а так же их комбинации. Чаще всего используются различные абстрактные изображения, вызывающие определенные ассоциации и образы, даже метафоры.</w:t>
      </w:r>
    </w:p>
    <w:p w:rsidR="002B17D5" w:rsidRPr="008361D6" w:rsidRDefault="002B17D5" w:rsidP="002B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b/>
          <w:sz w:val="28"/>
          <w:szCs w:val="28"/>
        </w:rPr>
        <w:t>Для знака любого типа обязательны следующие требования:</w:t>
      </w:r>
    </w:p>
    <w:p w:rsidR="002B17D5" w:rsidRPr="008361D6" w:rsidRDefault="002B17D5" w:rsidP="002B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следите за </w:t>
      </w:r>
      <w:proofErr w:type="spellStart"/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>воспроизводимостью</w:t>
      </w:r>
      <w:proofErr w:type="spellEnd"/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>, избегайте мелких деталей, сливающихся при масштабировании. Согласно требованиям Положения о регистрации товарных знаков, размер изображения, заявленного в качестве знака, определен как 5*5 см, но при увеличении или уменьшении качество изображения не должно ухудшаться.</w:t>
      </w:r>
    </w:p>
    <w:p w:rsidR="002B17D5" w:rsidRPr="008361D6" w:rsidRDefault="002B17D5" w:rsidP="002B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>- тщательно продумывайте цвет, композицию, месторасположение знака с тем, чтобы он, вместе с упаковкой товара, создавал единый запоминающийся образ.</w:t>
      </w:r>
    </w:p>
    <w:p w:rsidR="002B17D5" w:rsidRPr="008361D6" w:rsidRDefault="002B17D5" w:rsidP="002B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не стоит регистрировать товарный знак в конкретной цветовой гамме. Правовая защита распространяется лишь на эти конкретные цвета, в то </w:t>
      </w: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время</w:t>
      </w:r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 как подача знака в черно-белом варианте охватит любые его исполнения в цвете.</w:t>
      </w:r>
    </w:p>
    <w:p w:rsidR="002B17D5" w:rsidRPr="008361D6" w:rsidRDefault="002B17D5" w:rsidP="002B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цель знака</w:t>
      </w:r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 – не глубокие чувства и переживания, а фиксация взгляда, поэтому он должен быть оптимально сложным и, в то же время, лаконичным. Очень часто композиция знака предполагает жесткую форму конструктивного построения, нарочитую искусственность, четкую геометрию. Восприятие должно быть ясным и четким.</w:t>
      </w:r>
    </w:p>
    <w:p w:rsidR="002B17D5" w:rsidRPr="008361D6" w:rsidRDefault="002B17D5" w:rsidP="002B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>Знак должен как можно лаконичнее и точнее передавать конкретную информацию: разрешение, запрещение, предупреждение, определенное указание. В зависимости от области применения знаки подразделяются на группы: дорожные, топографические, картографические, денежные, товарные и т.д.</w:t>
      </w:r>
    </w:p>
    <w:p w:rsidR="002B17D5" w:rsidRPr="00F74703" w:rsidRDefault="002B17D5" w:rsidP="002B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b/>
          <w:bCs/>
          <w:sz w:val="28"/>
          <w:szCs w:val="28"/>
        </w:rPr>
        <w:t>Знаки</w:t>
      </w:r>
      <w:r w:rsidRPr="008361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4703">
        <w:rPr>
          <w:rFonts w:ascii="Times New Roman" w:eastAsia="Times New Roman" w:hAnsi="Times New Roman" w:cs="Times New Roman"/>
          <w:b/>
          <w:bCs/>
          <w:sz w:val="28"/>
          <w:szCs w:val="28"/>
        </w:rPr>
        <w:t>индексы</w:t>
      </w:r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 – это знаки, имеющие с замещаемыми ими объектами причинно-следственную связь.</w:t>
      </w:r>
    </w:p>
    <w:p w:rsidR="002B17D5" w:rsidRPr="008361D6" w:rsidRDefault="002B17D5" w:rsidP="002B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D453C61" wp14:editId="042A20B2">
            <wp:extent cx="1358659" cy="1502458"/>
            <wp:effectExtent l="0" t="0" r="0" b="2540"/>
            <wp:docPr id="4" name="Рисунок 4" descr="https://storage.yandexcloud.net/wr4img/315881_45_Autogen_eBook_id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orage.yandexcloud.net/wr4img/315881_45_Autogen_eBook_id1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695" cy="150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7D5" w:rsidRPr="00F74703" w:rsidRDefault="002B17D5" w:rsidP="002B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Иконические знаки </w:t>
      </w:r>
      <w:r w:rsidRPr="008361D6">
        <w:rPr>
          <w:rFonts w:ascii="Times New Roman" w:eastAsia="Times New Roman" w:hAnsi="Times New Roman" w:cs="Times New Roman"/>
          <w:sz w:val="28"/>
          <w:szCs w:val="28"/>
        </w:rPr>
        <w:t>– это знаки, представляющие собой в той или иной степени стилизованные изображения объектов, которые они замещают.</w:t>
      </w:r>
    </w:p>
    <w:p w:rsidR="002B17D5" w:rsidRPr="008361D6" w:rsidRDefault="002B17D5" w:rsidP="002B1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F34FCC4" wp14:editId="0ED1DC93">
            <wp:extent cx="3419202" cy="1270404"/>
            <wp:effectExtent l="0" t="0" r="0" b="6350"/>
            <wp:docPr id="5" name="Рисунок 5" descr="https://storage.yandexcloud.net/wr4img/315881_45_Autogen_eBook_id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orage.yandexcloud.net/wr4img/315881_45_Autogen_eBook_id1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878" cy="127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b/>
          <w:sz w:val="28"/>
          <w:szCs w:val="28"/>
        </w:rPr>
        <w:t>Знак должен быть направлен не вглубь или вширь, а только навстречу зрителю. Следовательно, необходимо выполнить следующие требования по композиции знака:</w:t>
      </w:r>
    </w:p>
    <w:p w:rsidR="002B17D5" w:rsidRPr="008361D6" w:rsidRDefault="002B17D5" w:rsidP="002B17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>- композиция закрытая,</w:t>
      </w:r>
    </w:p>
    <w:p w:rsidR="002B17D5" w:rsidRPr="008361D6" w:rsidRDefault="002B17D5" w:rsidP="002B17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>- силовые линии направлены к центру,</w:t>
      </w:r>
    </w:p>
    <w:p w:rsidR="002B17D5" w:rsidRPr="008361D6" w:rsidRDefault="002B17D5" w:rsidP="002B17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>- соблюдено равновесие между всеми элементами,</w:t>
      </w:r>
    </w:p>
    <w:p w:rsidR="002B17D5" w:rsidRPr="008361D6" w:rsidRDefault="002B17D5" w:rsidP="002B17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>- четко определен ритм,</w:t>
      </w:r>
    </w:p>
    <w:p w:rsidR="002B17D5" w:rsidRPr="008361D6" w:rsidRDefault="002B17D5" w:rsidP="002B17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>- вся композиция знака очень плотная, т.е. охватывается одним взглядом.</w:t>
      </w:r>
    </w:p>
    <w:p w:rsidR="002B17D5" w:rsidRPr="008361D6" w:rsidRDefault="002B17D5" w:rsidP="002B17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B17D5" w:rsidRPr="00F74703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графического знака может быть различной: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7D5" w:rsidRPr="008361D6" w:rsidRDefault="002B17D5" w:rsidP="002B17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74703">
        <w:rPr>
          <w:noProof/>
          <w:sz w:val="28"/>
          <w:szCs w:val="28"/>
        </w:rPr>
        <w:drawing>
          <wp:inline distT="0" distB="0" distL="0" distR="0" wp14:anchorId="2407A010" wp14:editId="5394432E">
            <wp:extent cx="1234926" cy="1054577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4966" cy="106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7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4703">
        <w:rPr>
          <w:noProof/>
          <w:sz w:val="28"/>
          <w:szCs w:val="28"/>
        </w:rPr>
        <w:drawing>
          <wp:inline distT="0" distB="0" distL="0" distR="0" wp14:anchorId="79E20C7B" wp14:editId="7005C38A">
            <wp:extent cx="1359877" cy="11284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6935" r="36895"/>
                    <a:stretch/>
                  </pic:blipFill>
                  <pic:spPr bwMode="auto">
                    <a:xfrm>
                      <a:off x="0" y="0"/>
                      <a:ext cx="1362375" cy="1130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47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4703">
        <w:rPr>
          <w:noProof/>
          <w:sz w:val="28"/>
          <w:szCs w:val="28"/>
        </w:rPr>
        <w:drawing>
          <wp:inline distT="0" distB="0" distL="0" distR="0" wp14:anchorId="282B84E3" wp14:editId="2895C6C4">
            <wp:extent cx="1310054" cy="994671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65580" t="14486" r="5072" b="11272"/>
                    <a:stretch/>
                  </pic:blipFill>
                  <pic:spPr bwMode="auto">
                    <a:xfrm>
                      <a:off x="0" y="0"/>
                      <a:ext cx="1309354" cy="994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7D5" w:rsidRPr="008361D6" w:rsidRDefault="002B17D5" w:rsidP="002B17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B17D5" w:rsidRPr="00F74703" w:rsidRDefault="002B17D5" w:rsidP="002B17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sz w:val="28"/>
          <w:szCs w:val="28"/>
        </w:rPr>
        <w:t xml:space="preserve">  - а</w:t>
      </w:r>
      <w:r w:rsidRPr="008361D6">
        <w:rPr>
          <w:rFonts w:ascii="Times New Roman" w:eastAsia="Times New Roman" w:hAnsi="Times New Roman" w:cs="Times New Roman"/>
          <w:sz w:val="28"/>
          <w:szCs w:val="28"/>
        </w:rPr>
        <w:t>морфной</w:t>
      </w:r>
      <w:r w:rsidRPr="00F74703">
        <w:rPr>
          <w:rFonts w:ascii="Times New Roman" w:eastAsia="Times New Roman" w:hAnsi="Times New Roman" w:cs="Times New Roman"/>
          <w:sz w:val="28"/>
          <w:szCs w:val="28"/>
        </w:rPr>
        <w:t xml:space="preserve">                   - </w:t>
      </w:r>
      <w:r w:rsidRPr="008361D6">
        <w:rPr>
          <w:rFonts w:ascii="Times New Roman" w:eastAsia="Times New Roman" w:hAnsi="Times New Roman" w:cs="Times New Roman"/>
          <w:sz w:val="28"/>
          <w:szCs w:val="28"/>
        </w:rPr>
        <w:t>шрифтовой</w:t>
      </w:r>
      <w:r w:rsidRPr="00F7470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361D6">
        <w:rPr>
          <w:rFonts w:ascii="Times New Roman" w:eastAsia="Times New Roman" w:hAnsi="Times New Roman" w:cs="Times New Roman"/>
          <w:sz w:val="28"/>
          <w:szCs w:val="28"/>
        </w:rPr>
        <w:t>- жесткой геометрической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Разделение это весьма условное, т.к. шрифт можно воспроизвести геометрическими или аморфными формами, но, тем не менее, </w:t>
      </w: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>шрифт – совершенно самостоятельное средство композиции, и мы выделяем его в самостоятельную группу.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B17D5" w:rsidRPr="00F74703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b/>
          <w:sz w:val="28"/>
          <w:szCs w:val="28"/>
        </w:rPr>
        <w:t>У каждой из этих форм есть свои особенности: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B17D5" w:rsidRPr="00F74703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>- простота геометрических  элементов бывает очень выразительна, но набор исходных примитивов ограничен. Неизбежны повторы и аналогии.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4F71FED" wp14:editId="67908EF4">
            <wp:extent cx="1336431" cy="1350726"/>
            <wp:effectExtent l="0" t="0" r="0" b="1905"/>
            <wp:docPr id="9" name="Рисунок 9" descr="https://storage.yandexcloud.net/wr4img/315881_45_Autogen_eBook_id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orage.yandexcloud.net/wr4img/315881_45_Autogen_eBook_id10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4" t="63563"/>
                    <a:stretch/>
                  </pic:blipFill>
                  <pic:spPr bwMode="auto">
                    <a:xfrm>
                      <a:off x="0" y="0"/>
                      <a:ext cx="1335768" cy="135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7D5" w:rsidRPr="00F74703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- аморфные формы часто имитируется «рукотворной» техникой изображения абстрактных знаков (штрих фломастера или мазок грубой кистью). Такой знак должен быть достаточно лаконичным, простым в психологическом отношении.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FC907E6" wp14:editId="4E40D38D">
            <wp:extent cx="1499320" cy="1055077"/>
            <wp:effectExtent l="0" t="0" r="5715" b="0"/>
            <wp:docPr id="10" name="Рисунок 10" descr="https://storage.yandexcloud.net/wr4img/315881_45_Autogen_eBook_id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orage.yandexcloud.net/wr4img/315881_45_Autogen_eBook_id10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t="38660" r="8929" b="38808"/>
                    <a:stretch/>
                  </pic:blipFill>
                  <pic:spPr bwMode="auto">
                    <a:xfrm>
                      <a:off x="0" y="0"/>
                      <a:ext cx="1498577" cy="105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470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F7470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800AFA0" wp14:editId="3D5E5A14">
            <wp:extent cx="1318847" cy="1186962"/>
            <wp:effectExtent l="0" t="0" r="0" b="0"/>
            <wp:docPr id="11" name="Рисунок 11" descr="https://storage.yandexcloud.net/wr4img/315881_45_Autogen_eBook_id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orage.yandexcloud.net/wr4img/315881_45_Autogen_eBook_id10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t="3795" b="64186"/>
                    <a:stretch/>
                  </pic:blipFill>
                  <pic:spPr bwMode="auto">
                    <a:xfrm>
                      <a:off x="0" y="0"/>
                      <a:ext cx="1318193" cy="118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7D5" w:rsidRPr="00F74703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>Если композиция из геометрических примитивов может содержать несколько цветов, то аморфные объекты должны быть очень сдержанными по цвету. Это компенсирует сложность формы.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b/>
          <w:sz w:val="28"/>
          <w:szCs w:val="28"/>
        </w:rPr>
        <w:t>Огромное количество современных фирменных знаков создается на основе шрифтовых элементов.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1D6"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Ключевыми моментами при работе над дизайном являются: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>- понимание идейных, стилевых и индивидуальных особенностей;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поиск соответствующего композиционного и художественного оформления,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- проработка изобразительных образов,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- цветовое и шрифтовое решение,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- соединение в единое целое всех элементов композиции.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7D5" w:rsidRPr="00F74703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Pr="008361D6">
        <w:rPr>
          <w:rFonts w:ascii="Times New Roman" w:eastAsia="Times New Roman" w:hAnsi="Times New Roman" w:cs="Times New Roman"/>
          <w:b/>
          <w:sz w:val="28"/>
          <w:szCs w:val="28"/>
        </w:rPr>
        <w:t xml:space="preserve">тапы работы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sz w:val="28"/>
          <w:szCs w:val="28"/>
        </w:rPr>
        <w:t xml:space="preserve">Приводятся </w:t>
      </w:r>
      <w:r w:rsidRPr="008361D6">
        <w:rPr>
          <w:rFonts w:ascii="Times New Roman" w:eastAsia="Times New Roman" w:hAnsi="Times New Roman" w:cs="Times New Roman"/>
          <w:sz w:val="28"/>
          <w:szCs w:val="28"/>
        </w:rPr>
        <w:t>на примере разработки фирменного знака факультета Стандартизации, химии и биотехнологии (</w:t>
      </w:r>
      <w:proofErr w:type="spellStart"/>
      <w:r w:rsidRPr="008361D6">
        <w:rPr>
          <w:rFonts w:ascii="Times New Roman" w:eastAsia="Times New Roman" w:hAnsi="Times New Roman" w:cs="Times New Roman"/>
          <w:sz w:val="28"/>
          <w:szCs w:val="28"/>
        </w:rPr>
        <w:t>ФСХиБ</w:t>
      </w:r>
      <w:proofErr w:type="spellEnd"/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) Магнитогорского государственного технического университета.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Pr="008361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факультет занимается образовательной и научной деятельностью различного направления: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стандартизация и метрология,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химическая технология,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продукты питания из растительного сырья,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>техносферная</w:t>
      </w:r>
      <w:proofErr w:type="spellEnd"/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 безопасность,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эксплуатация транспортно-технологических машин и комплексов,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технология полиграфического и упаковочного производства,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товароведение.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r w:rsidRPr="008361D6">
        <w:rPr>
          <w:rFonts w:ascii="Times New Roman" w:eastAsia="Times New Roman" w:hAnsi="Times New Roman" w:cs="Times New Roman"/>
          <w:b/>
          <w:i/>
          <w:sz w:val="28"/>
          <w:szCs w:val="28"/>
        </w:rPr>
        <w:t>Потенциальными потребителями услуг</w:t>
      </w: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выпускники школ,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колледжей,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молодые люди 15-25 лет,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>- промышленные предприятия - партнеры по совместной научной деятельности и подготовке высококвалифицированных специалистов и в качестве работодателей рабочих мест.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 После проведения первого этапа работы - </w:t>
      </w:r>
      <w:proofErr w:type="spellStart"/>
      <w:r w:rsidRPr="008361D6">
        <w:rPr>
          <w:rFonts w:ascii="Times New Roman" w:eastAsia="Times New Roman" w:hAnsi="Times New Roman" w:cs="Times New Roman"/>
          <w:sz w:val="28"/>
          <w:szCs w:val="28"/>
        </w:rPr>
        <w:t>предпроектного</w:t>
      </w:r>
      <w:proofErr w:type="spellEnd"/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 анализа, были сделаны определенные выводы о характерных графических элементах выделенных направлений и употребляемых цветах. Особую сложность представляет широта направлений деятельности, которые нужно объединить графическим образами.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</w:t>
      </w:r>
      <w:r w:rsidRPr="008361D6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Основными графическими элементами могут являться:</w:t>
      </w: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- изображения химической тематики,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упаковки,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кубы;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графика из пятиугольников,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РСТ,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галочки,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стрелки,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шестеренки,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болты,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книги,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письменные принадлежности и т.п.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 </w:t>
      </w:r>
      <w:r w:rsidRPr="008361D6">
        <w:rPr>
          <w:rFonts w:ascii="Times New Roman" w:eastAsia="Times New Roman" w:hAnsi="Times New Roman" w:cs="Times New Roman"/>
          <w:b/>
          <w:i/>
          <w:sz w:val="28"/>
          <w:szCs w:val="28"/>
        </w:rPr>
        <w:t>Фирменными цветами МГТУ являются: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8361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темно-синий,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- красный, </w:t>
      </w:r>
      <w:proofErr w:type="gramStart"/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>которые</w:t>
      </w:r>
      <w:proofErr w:type="gramEnd"/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целесообразно использовать в дизайне.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</w:t>
      </w: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>- зеленый (цвет, объединяющий направление биотехнологии и безопасности жизнедеятельности)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>Разработка фирменного знака — это, прежде всего, работа над композицией с учетом правил композиционного построения.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5. </w:t>
      </w:r>
      <w:r w:rsidRPr="008361D6">
        <w:rPr>
          <w:rFonts w:ascii="Times New Roman" w:eastAsia="Times New Roman" w:hAnsi="Times New Roman" w:cs="Times New Roman"/>
          <w:b/>
          <w:i/>
          <w:sz w:val="28"/>
          <w:szCs w:val="28"/>
        </w:rPr>
        <w:t>Три различных пути создания композиции графического знака:</w:t>
      </w:r>
      <w:r w:rsidRPr="008361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>-  формальная (абстрактная) композиция — знак-индекс;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-  стилизация реального объекта — изобразительный знак,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-  шрифтовая композиция — логотип.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Один из путей создания знака — конструирование его из геометрических фигур, которые складываются в строгую графическую композицию (рис.1).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eastAsiaTheme="minorHAnsi"/>
          <w:noProof/>
          <w:sz w:val="28"/>
          <w:szCs w:val="28"/>
        </w:rPr>
        <w:drawing>
          <wp:inline distT="0" distB="0" distL="0" distR="0" wp14:anchorId="67B279A5" wp14:editId="44F19A9D">
            <wp:extent cx="5920006" cy="1216324"/>
            <wp:effectExtent l="0" t="0" r="508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b="30198"/>
                    <a:stretch/>
                  </pic:blipFill>
                  <pic:spPr bwMode="auto">
                    <a:xfrm>
                      <a:off x="0" y="0"/>
                      <a:ext cx="5920468" cy="1216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7D5" w:rsidRPr="008361D6" w:rsidRDefault="002B17D5" w:rsidP="002B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>Рис.1 Знак – индекс – вариант формальной композиции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>Стилизация объекта по собственному или заданному свойству</w:t>
      </w:r>
      <w:proofErr w:type="gramStart"/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ля создания декоративной композиции на основе реальных объектов, как правило, используется прием стилизации.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>построение графической композиции, подчиняющей структурные элементы одному свойству или признаку, в нашем случае — это стрелки, отражающие динамику развития факультета в целом (рис.2).</w:t>
      </w:r>
      <w:r w:rsidRPr="008361D6">
        <w:rPr>
          <w:rFonts w:ascii="Times New Roman" w:eastAsia="Times New Roman" w:hAnsi="Times New Roman" w:cs="Times New Roman"/>
          <w:sz w:val="28"/>
          <w:szCs w:val="28"/>
        </w:rPr>
        <w:br/>
      </w:r>
      <w:r w:rsidRPr="008361D6">
        <w:rPr>
          <w:rFonts w:eastAsiaTheme="minorHAnsi"/>
          <w:noProof/>
          <w:sz w:val="28"/>
          <w:szCs w:val="28"/>
        </w:rPr>
        <w:drawing>
          <wp:inline distT="0" distB="0" distL="0" distR="0" wp14:anchorId="03C5538D" wp14:editId="44230BE2">
            <wp:extent cx="5952226" cy="1026544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b="32367"/>
                    <a:stretch/>
                  </pic:blipFill>
                  <pic:spPr bwMode="auto">
                    <a:xfrm>
                      <a:off x="0" y="0"/>
                      <a:ext cx="5951717" cy="1026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8361D6">
        <w:rPr>
          <w:rFonts w:ascii="Times New Roman" w:eastAsia="Times New Roman" w:hAnsi="Times New Roman" w:cs="Times New Roman"/>
          <w:sz w:val="28"/>
          <w:szCs w:val="28"/>
        </w:rPr>
        <w:t>Рис.2  Стилизация объекта по собственному по собственному или заданному свойству</w:t>
      </w:r>
      <w:r w:rsidRPr="008361D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7D5" w:rsidRPr="008361D6" w:rsidRDefault="002B17D5" w:rsidP="002B17D5">
      <w:pPr>
        <w:rPr>
          <w:rFonts w:ascii="Times New Roman" w:eastAsia="Times New Roman" w:hAnsi="Times New Roman" w:cs="Times New Roman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6. </w:t>
      </w:r>
      <w:r w:rsidRPr="008361D6">
        <w:rPr>
          <w:rFonts w:ascii="Times New Roman" w:eastAsia="Times New Roman" w:hAnsi="Times New Roman" w:cs="Times New Roman"/>
          <w:b/>
          <w:i/>
          <w:sz w:val="28"/>
          <w:szCs w:val="28"/>
        </w:rPr>
        <w:t>Изобразительный знак</w:t>
      </w:r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 — Изобразительный знак — это частный случай композиции, полученной в результате выделения, подчеркивания, утрирования определенных свойств качеств реального объекта (рис.3, а, г). 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eastAsiaTheme="minorHAnsi"/>
          <w:noProof/>
          <w:sz w:val="28"/>
          <w:szCs w:val="28"/>
        </w:rPr>
        <w:drawing>
          <wp:inline distT="0" distB="0" distL="0" distR="0" wp14:anchorId="0F8BB7C5" wp14:editId="7E15ABCC">
            <wp:extent cx="5926347" cy="122591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b="33649"/>
                    <a:stretch/>
                  </pic:blipFill>
                  <pic:spPr bwMode="auto">
                    <a:xfrm>
                      <a:off x="0" y="0"/>
                      <a:ext cx="5929483" cy="1226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7D5" w:rsidRPr="008361D6" w:rsidRDefault="002B17D5" w:rsidP="002B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>Рис.3 Изобразительный знак</w:t>
      </w:r>
    </w:p>
    <w:p w:rsidR="002B17D5" w:rsidRPr="008361D6" w:rsidRDefault="002B17D5" w:rsidP="002B17D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Изобразительные знаки построены нами на основе стилизации объекта по заданным свойствам. За основу взяты изображения реальных объектов, в нашем случае — это книги, колбы, шестеренки (рис.3, б, в)</w:t>
      </w:r>
      <w:r w:rsidRPr="008361D6">
        <w:rPr>
          <w:rFonts w:ascii="Times New Roman" w:eastAsia="Times New Roman" w:hAnsi="Times New Roman" w:cs="Times New Roman"/>
          <w:sz w:val="28"/>
          <w:szCs w:val="28"/>
        </w:rPr>
        <w:br/>
      </w:r>
      <w:r w:rsidRPr="008361D6">
        <w:rPr>
          <w:rFonts w:ascii="Times New Roman" w:eastAsia="Times New Roman" w:hAnsi="Times New Roman" w:cs="Times New Roman"/>
          <w:sz w:val="28"/>
          <w:szCs w:val="28"/>
        </w:rPr>
        <w:br/>
      </w:r>
      <w:r w:rsidRPr="00F747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7. </w:t>
      </w:r>
      <w:r w:rsidRPr="008361D6">
        <w:rPr>
          <w:rFonts w:ascii="Times New Roman" w:eastAsia="Times New Roman" w:hAnsi="Times New Roman" w:cs="Times New Roman"/>
          <w:b/>
          <w:i/>
          <w:sz w:val="28"/>
          <w:szCs w:val="28"/>
        </w:rPr>
        <w:t>Знак на основе шрифтовых элементов</w:t>
      </w:r>
    </w:p>
    <w:p w:rsidR="002B17D5" w:rsidRPr="008361D6" w:rsidRDefault="002B17D5" w:rsidP="002B17D5">
      <w:pPr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 В случае, когда знаком является текстовая композиция (логотип) без какого-либо графического элемента, в основу должен быть положен фирменный шрифт (рис.4).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eastAsiaTheme="minorHAnsi"/>
          <w:noProof/>
          <w:sz w:val="28"/>
          <w:szCs w:val="28"/>
        </w:rPr>
        <w:drawing>
          <wp:inline distT="0" distB="0" distL="0" distR="0" wp14:anchorId="206CA9E5" wp14:editId="03BE888B">
            <wp:extent cx="5926347" cy="1138997"/>
            <wp:effectExtent l="0" t="0" r="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b="34654"/>
                    <a:stretch/>
                  </pic:blipFill>
                  <pic:spPr bwMode="auto">
                    <a:xfrm>
                      <a:off x="0" y="0"/>
                      <a:ext cx="5926347" cy="1138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7D5" w:rsidRDefault="002B17D5" w:rsidP="002B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1D6">
        <w:rPr>
          <w:rFonts w:ascii="Times New Roman" w:eastAsia="Times New Roman" w:hAnsi="Times New Roman" w:cs="Times New Roman"/>
          <w:sz w:val="24"/>
          <w:szCs w:val="24"/>
        </w:rPr>
        <w:t>Рис.4  Знак на основе шрифтовых элементов</w:t>
      </w:r>
    </w:p>
    <w:p w:rsidR="002B17D5" w:rsidRPr="008361D6" w:rsidRDefault="002B17D5" w:rsidP="002B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7D5" w:rsidRPr="008361D6" w:rsidRDefault="002B17D5" w:rsidP="002B17D5">
      <w:pPr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>При создании шрифтового знака главное — общая форма. Она должна быть простой и компактной, проще должны быть формы букв, являющиеся частью логотипа.</w:t>
      </w:r>
      <w:r w:rsidRPr="008361D6">
        <w:rPr>
          <w:rFonts w:ascii="Times New Roman" w:eastAsia="Times New Roman" w:hAnsi="Times New Roman" w:cs="Times New Roman"/>
          <w:sz w:val="28"/>
          <w:szCs w:val="28"/>
        </w:rPr>
        <w:br/>
      </w:r>
      <w:r w:rsidRPr="008361D6">
        <w:rPr>
          <w:rFonts w:ascii="Times New Roman" w:eastAsia="Times New Roman" w:hAnsi="Times New Roman" w:cs="Times New Roman"/>
          <w:sz w:val="28"/>
          <w:szCs w:val="28"/>
        </w:rPr>
        <w:br/>
      </w:r>
      <w:r w:rsidRPr="00F747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8. </w:t>
      </w:r>
      <w:r w:rsidRPr="008361D6">
        <w:rPr>
          <w:rFonts w:ascii="Times New Roman" w:eastAsia="Times New Roman" w:hAnsi="Times New Roman" w:cs="Times New Roman"/>
          <w:b/>
          <w:i/>
          <w:sz w:val="28"/>
          <w:szCs w:val="28"/>
        </w:rPr>
        <w:t>Комбинированные знаки</w:t>
      </w:r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7D5" w:rsidRPr="008361D6" w:rsidRDefault="002B17D5" w:rsidP="002B17D5">
      <w:pPr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Композиция фирменного знака состоит из двух частей: </w:t>
      </w:r>
      <w:proofErr w:type="gramStart"/>
      <w:r w:rsidRPr="008361D6">
        <w:rPr>
          <w:rFonts w:ascii="Times New Roman" w:eastAsia="Times New Roman" w:hAnsi="Times New Roman" w:cs="Times New Roman"/>
          <w:sz w:val="28"/>
          <w:szCs w:val="28"/>
        </w:rPr>
        <w:t>текстовой</w:t>
      </w:r>
      <w:proofErr w:type="gramEnd"/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 и графической. Это обеспечивает лучшее запоминание знака. Одновременно идет визуальное (знак) и вербальное (название фирмы) восприятие информации</w:t>
      </w:r>
      <w:proofErr w:type="gramStart"/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 Шрифтовые символы могут играть роль графической части либо текстовой, но, как правило, основной графический элемент дополняется текстом (рис.5).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br/>
      </w:r>
      <w:r w:rsidRPr="008361D6">
        <w:rPr>
          <w:rFonts w:eastAsiaTheme="minorHAnsi"/>
          <w:noProof/>
          <w:sz w:val="28"/>
          <w:szCs w:val="28"/>
        </w:rPr>
        <w:drawing>
          <wp:inline distT="0" distB="0" distL="0" distR="0" wp14:anchorId="3F88E183" wp14:editId="01402E18">
            <wp:extent cx="5923650" cy="1500997"/>
            <wp:effectExtent l="0" t="0" r="127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b="29268"/>
                    <a:stretch/>
                  </pic:blipFill>
                  <pic:spPr bwMode="auto">
                    <a:xfrm>
                      <a:off x="0" y="0"/>
                      <a:ext cx="5942911" cy="1505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7D5" w:rsidRDefault="002B17D5" w:rsidP="002B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1D6">
        <w:rPr>
          <w:rFonts w:ascii="Times New Roman" w:eastAsia="Times New Roman" w:hAnsi="Times New Roman" w:cs="Times New Roman"/>
          <w:sz w:val="24"/>
          <w:szCs w:val="24"/>
        </w:rPr>
        <w:t>Рис.5 Комбинированные знаки</w:t>
      </w:r>
    </w:p>
    <w:p w:rsidR="002B17D5" w:rsidRPr="008361D6" w:rsidRDefault="002B17D5" w:rsidP="002B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>На следующем этапе знак значительно переработан, предусмотрены варианты и способы его корректного использования. Итоговый знак может использоваться в нескольких основных вариантах (рис. 6).</w:t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8361D6">
        <w:rPr>
          <w:rFonts w:eastAsiaTheme="minorHAnsi"/>
          <w:noProof/>
          <w:sz w:val="28"/>
          <w:szCs w:val="28"/>
        </w:rPr>
        <w:drawing>
          <wp:inline distT="0" distB="0" distL="0" distR="0" wp14:anchorId="1634F77C" wp14:editId="0906FC56">
            <wp:extent cx="5857336" cy="17432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b="24180"/>
                    <a:stretch/>
                  </pic:blipFill>
                  <pic:spPr bwMode="auto">
                    <a:xfrm>
                      <a:off x="0" y="0"/>
                      <a:ext cx="5857835" cy="1743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7D5" w:rsidRPr="008361D6" w:rsidRDefault="002B17D5" w:rsidP="002B1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1D6">
        <w:rPr>
          <w:rFonts w:ascii="Times New Roman" w:eastAsia="Times New Roman" w:hAnsi="Times New Roman" w:cs="Times New Roman"/>
          <w:sz w:val="24"/>
          <w:szCs w:val="24"/>
        </w:rPr>
        <w:t>Рис.6 основные варианты (предпочтительный вариант а)</w:t>
      </w:r>
      <w:r w:rsidRPr="008361D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17D5" w:rsidRPr="008361D6" w:rsidRDefault="002B17D5" w:rsidP="002B1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1D6">
        <w:rPr>
          <w:rFonts w:ascii="Times New Roman" w:eastAsia="Times New Roman" w:hAnsi="Times New Roman" w:cs="Times New Roman"/>
          <w:sz w:val="28"/>
          <w:szCs w:val="28"/>
        </w:rPr>
        <w:t xml:space="preserve"> На последнем фирменный знак, варианты и способы его корректного использования согласовываются и утверждаются заказчиком. Далее продолжается работа по созданию комплексного фирменного стиля. </w:t>
      </w:r>
    </w:p>
    <w:p w:rsidR="002B17D5" w:rsidRPr="00F74703" w:rsidRDefault="002B17D5" w:rsidP="002B1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графическое начертание названия (пусть и в оригинальном исполнении), не всегда может передать (донести) нужную информацию о компании до конечного потребителя. Именно для этих целей и используется знак.</w:t>
      </w: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Фирменный знак является дополнительным графическим идентификатором компании, призванным усилить воздействие логотипа или же передать дополнительную информацию о компании, что, в конечном счете, должно улучшить эффект идентификации данной компании, среди ей </w:t>
      </w:r>
      <w:proofErr w:type="gramStart"/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подобных</w:t>
      </w:r>
      <w:proofErr w:type="gramEnd"/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17D5" w:rsidRPr="00F74703" w:rsidRDefault="002B17D5" w:rsidP="002B1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br/>
      </w:r>
      <w:r w:rsidRPr="00F7470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Фирменный знак </w:t>
      </w:r>
      <w:r w:rsidRPr="00F7470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— уникальный графический элемент, использующийся для идентификации компании и несущий в себе закодированную дополнительную информацию о компании (достоинствах, сферах деятельности и т. д.).</w:t>
      </w:r>
      <w:r w:rsidRPr="00F74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правило, фирменный знак используется вместе с логотипом, но это не догма, и в некоторых случаях, когда это целесообразно и оправданно — может использоваться как самостоятельный элемент идентификации. Яркий тому пример — фирменный знак </w:t>
      </w:r>
    </w:p>
    <w:p w:rsidR="002B17D5" w:rsidRPr="00F74703" w:rsidRDefault="002B17D5" w:rsidP="002B1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>Nike</w:t>
      </w:r>
      <w:proofErr w:type="spellEnd"/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7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C0B1544" wp14:editId="003BC5BC">
            <wp:extent cx="3349869" cy="2170496"/>
            <wp:effectExtent l="0" t="0" r="3175" b="1270"/>
            <wp:docPr id="18" name="Рисунок 18" descr="C:\Documents and Settings\Admin\Рабочий стол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dmin\Рабочий стол\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889" cy="217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7D5" w:rsidRPr="00F74703" w:rsidRDefault="002B17D5" w:rsidP="002B1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lastRenderedPageBreak/>
        <w:t xml:space="preserve">1. Всемирно известный 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слэш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Nike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— классический пример фирменного знака (рисунок 5). К знаку применительно синонимы «динамичность» и «активность», что напрямую отображает спортивное направление компании. </w:t>
      </w:r>
    </w:p>
    <w:p w:rsidR="002B17D5" w:rsidRPr="00F74703" w:rsidRDefault="002B17D5" w:rsidP="002B1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2. Фирменный знак 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nVidia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(рисунок 6), представляет собой стилистическое изображение глаза, что также расшифровывает основную сферу деятельности компании — производство </w:t>
      </w:r>
      <w:proofErr w:type="gram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графических</w:t>
      </w:r>
      <w:proofErr w:type="gram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чипсетов. </w:t>
      </w:r>
    </w:p>
    <w:p w:rsidR="002B17D5" w:rsidRPr="00F74703" w:rsidRDefault="002B17D5" w:rsidP="002B1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3. Очень интересный пример представляет фирменный знак корпорации 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General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Electric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(рисунок 7). Основной элемент знака — аббревиатура названия корпорации, две заглавные буквы «G» и «E». Знак выполнен в изысканном стиле, что подчеркивает «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элитность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» и «уникальность». </w:t>
      </w:r>
    </w:p>
    <w:p w:rsidR="002B17D5" w:rsidRPr="00F74703" w:rsidRDefault="002B17D5" w:rsidP="002B1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4. С расшифровкой фирменного знака корпорации 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Mitsubishi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(рисунок 8) все просто и логично. В переводе с </w:t>
      </w:r>
      <w:proofErr w:type="gram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японского</w:t>
      </w:r>
      <w:proofErr w:type="gram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Mitsu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(три) и 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Bishi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(бриллиант). Что, собственно, четко отражено в знаке компании — три бриллианта.</w:t>
      </w:r>
    </w:p>
    <w:p w:rsidR="002B17D5" w:rsidRPr="00F74703" w:rsidRDefault="002B17D5" w:rsidP="002B1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логотип, так и знак, могут либо же состоять из аббревиатуры, либо же содержать аббревиатуру. Но при этом, аббревиатура не является самостоятельным элементом</w:t>
      </w:r>
      <w:r w:rsidRPr="00F747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74703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графической идентификации.</w:t>
      </w:r>
      <w:r w:rsidRPr="00F747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747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01D6816" wp14:editId="532EBC9B">
            <wp:extent cx="4157466" cy="2546375"/>
            <wp:effectExtent l="0" t="0" r="0" b="6350"/>
            <wp:docPr id="19" name="Рисунок 19" descr="C:\Documents and Settings\Admin\Рабочий стол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Admin\Рабочий стол\7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527" cy="255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7D5" w:rsidRPr="00F74703" w:rsidRDefault="002B17D5" w:rsidP="002B1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На рисунках 9–10 приведены примеры использования аббревиатур в логотипах компьютерной корпорации IBM (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International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Business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Machines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) и 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медиахолдинга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CNN (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Cable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News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Network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). Собственно, </w:t>
      </w:r>
      <w:r w:rsidRPr="00F7470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сами логотипы и состоят из аббревиатур.</w:t>
      </w:r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2B17D5" w:rsidRPr="00F74703" w:rsidRDefault="002B17D5" w:rsidP="002B1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На рисунках 11 и 12 представлены фирменные знаки, компаний 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Premier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Magnetics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Baltic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Line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Advertising</w:t>
      </w:r>
      <w:proofErr w:type="spellEnd"/>
      <w:r w:rsidRPr="00F7470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, которые выполнены в виде аббревиатур.</w:t>
      </w:r>
    </w:p>
    <w:p w:rsidR="002B17D5" w:rsidRPr="00F74703" w:rsidRDefault="002B17D5" w:rsidP="002B1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связке «Логотип + Фирменный знак» — </w:t>
      </w:r>
      <w:r w:rsidRPr="00F747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логотип, как правило, первичен</w:t>
      </w: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B17D5" w:rsidRPr="00F74703" w:rsidRDefault="002B17D5" w:rsidP="002B1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Логотип может использоваться без фирменного знака. Фирменный знак также может использоваться отдельно от логотипа. Но, в большинстве случаев, </w:t>
      </w:r>
      <w:r w:rsidRPr="00F747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логотип и знак — части одного целого</w:t>
      </w: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Отличительная черта и логотипа, и фирменного знака — оригинальность. Они </w:t>
      </w:r>
      <w:proofErr w:type="gramStart"/>
      <w:r w:rsidRPr="00F74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должны максимально отличатся</w:t>
      </w:r>
      <w:proofErr w:type="gramEnd"/>
      <w:r w:rsidRPr="00F74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 символики других компаний (прямых конкурентов).</w:t>
      </w:r>
    </w:p>
    <w:p w:rsidR="00573576" w:rsidRDefault="00573576">
      <w:bookmarkStart w:id="0" w:name="_GoBack"/>
      <w:bookmarkEnd w:id="0"/>
    </w:p>
    <w:sectPr w:rsidR="0057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D5"/>
    <w:rsid w:val="002B17D5"/>
    <w:rsid w:val="002B7046"/>
    <w:rsid w:val="0057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7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7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fect-raise.ru/razrabotka-logotipa-dlya-barbershopa/" TargetMode="External"/><Relationship Id="rId13" Type="http://schemas.openxmlformats.org/officeDocument/2006/relationships/image" Target="media/image7.png"/><Relationship Id="rId18" Type="http://schemas.microsoft.com/office/2007/relationships/hdphoto" Target="media/hdphoto2.wdp"/><Relationship Id="rId26" Type="http://schemas.microsoft.com/office/2007/relationships/hdphoto" Target="media/hdphoto6.wdp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2" Type="http://schemas.microsoft.com/office/2007/relationships/stylesWithEffects" Target="stylesWithEffects.xml"/><Relationship Id="rId16" Type="http://schemas.microsoft.com/office/2007/relationships/hdphoto" Target="media/hdphoto1.wdp"/><Relationship Id="rId20" Type="http://schemas.microsoft.com/office/2007/relationships/hdphoto" Target="media/hdphoto3.wdp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erfect-raise.ru/razrabotka-logotipa-dlya-mezhdunarodnogo-ekoturizma/" TargetMode="External"/><Relationship Id="rId11" Type="http://schemas.openxmlformats.org/officeDocument/2006/relationships/image" Target="media/image5.jpeg"/><Relationship Id="rId24" Type="http://schemas.microsoft.com/office/2007/relationships/hdphoto" Target="media/hdphoto5.wdp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microsoft.com/office/2007/relationships/hdphoto" Target="media/hdphoto4.wdp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2023-03-03T18:01:00Z</dcterms:created>
  <dcterms:modified xsi:type="dcterms:W3CDTF">2023-03-03T18:01:00Z</dcterms:modified>
</cp:coreProperties>
</file>